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0A6B" w:rsidRPr="000C155C" w:rsidRDefault="006643C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sz w:val="26"/>
          <w:szCs w:val="26"/>
        </w:rPr>
      </w:pPr>
      <w:r w:rsidRPr="000C155C">
        <w:rPr>
          <w:b/>
          <w:sz w:val="26"/>
          <w:szCs w:val="26"/>
        </w:rPr>
        <w:t>ПОРІВНЯЛЬНА ТАБЛИЦЯ</w:t>
      </w:r>
    </w:p>
    <w:p w:rsidR="00020A6B" w:rsidRPr="000C155C" w:rsidRDefault="006643C7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sz w:val="26"/>
          <w:szCs w:val="26"/>
        </w:rPr>
      </w:pPr>
      <w:r w:rsidRPr="000C155C">
        <w:rPr>
          <w:b/>
          <w:sz w:val="26"/>
          <w:szCs w:val="26"/>
        </w:rPr>
        <w:t xml:space="preserve">до проекту постанови Кабінету Міністрів України «Про внесення зміни у додаток 4 до Порядку </w:t>
      </w:r>
    </w:p>
    <w:p w:rsidR="000C155C" w:rsidRPr="000C155C" w:rsidRDefault="006643C7" w:rsidP="000C155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sz w:val="26"/>
          <w:szCs w:val="26"/>
        </w:rPr>
      </w:pPr>
      <w:r w:rsidRPr="000C155C">
        <w:rPr>
          <w:b/>
          <w:sz w:val="26"/>
          <w:szCs w:val="26"/>
        </w:rPr>
        <w:t>передачі в оренду державного та комунального майна»</w:t>
      </w:r>
    </w:p>
    <w:p w:rsidR="00020A6B" w:rsidRPr="000C155C" w:rsidRDefault="00020A6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sz w:val="26"/>
          <w:szCs w:val="26"/>
        </w:rPr>
      </w:pPr>
    </w:p>
    <w:tbl>
      <w:tblPr>
        <w:tblStyle w:val="af"/>
        <w:tblW w:w="14175" w:type="dxa"/>
        <w:tblInd w:w="1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38"/>
        <w:gridCol w:w="7137"/>
      </w:tblGrid>
      <w:tr w:rsidR="00020A6B" w:rsidRPr="000C155C">
        <w:tc>
          <w:tcPr>
            <w:tcW w:w="7038" w:type="dxa"/>
          </w:tcPr>
          <w:p w:rsidR="00020A6B" w:rsidRPr="000C155C" w:rsidRDefault="0066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 w:themeColor="text1"/>
                <w:sz w:val="26"/>
                <w:szCs w:val="26"/>
              </w:rPr>
            </w:pPr>
            <w:r w:rsidRPr="000C155C">
              <w:rPr>
                <w:b/>
                <w:color w:val="000000" w:themeColor="text1"/>
                <w:sz w:val="26"/>
                <w:szCs w:val="26"/>
              </w:rPr>
              <w:t>Зміст положення акта законодавства</w:t>
            </w:r>
          </w:p>
          <w:p w:rsidR="00020A6B" w:rsidRPr="000C155C" w:rsidRDefault="0002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137" w:type="dxa"/>
          </w:tcPr>
          <w:p w:rsidR="00020A6B" w:rsidRPr="000C155C" w:rsidRDefault="0066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 w:themeColor="text1"/>
                <w:sz w:val="26"/>
                <w:szCs w:val="26"/>
              </w:rPr>
            </w:pPr>
            <w:r w:rsidRPr="000C155C">
              <w:rPr>
                <w:b/>
                <w:color w:val="000000" w:themeColor="text1"/>
                <w:sz w:val="26"/>
                <w:szCs w:val="26"/>
              </w:rPr>
              <w:t>Зміст відповідного положення проекту акта</w:t>
            </w:r>
          </w:p>
        </w:tc>
      </w:tr>
      <w:tr w:rsidR="00020A6B" w:rsidRPr="000C155C">
        <w:trPr>
          <w:trHeight w:val="260"/>
        </w:trPr>
        <w:tc>
          <w:tcPr>
            <w:tcW w:w="14175" w:type="dxa"/>
            <w:gridSpan w:val="2"/>
          </w:tcPr>
          <w:p w:rsidR="00020A6B" w:rsidRPr="000C155C" w:rsidRDefault="006643C7">
            <w:pPr>
              <w:ind w:left="1" w:hanging="3"/>
              <w:jc w:val="center"/>
              <w:rPr>
                <w:color w:val="000000" w:themeColor="text1"/>
                <w:sz w:val="26"/>
                <w:szCs w:val="26"/>
              </w:rPr>
            </w:pPr>
            <w:r w:rsidRPr="000C155C">
              <w:rPr>
                <w:b/>
                <w:color w:val="000000" w:themeColor="text1"/>
                <w:sz w:val="26"/>
                <w:szCs w:val="26"/>
              </w:rPr>
              <w:t>Порядок передачі в оренду державного та комунального майна, затверджений</w:t>
            </w:r>
          </w:p>
          <w:p w:rsidR="00020A6B" w:rsidRPr="000C155C" w:rsidRDefault="006643C7">
            <w:pPr>
              <w:ind w:left="1" w:hanging="3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0C155C">
              <w:rPr>
                <w:b/>
                <w:color w:val="000000" w:themeColor="text1"/>
                <w:sz w:val="26"/>
                <w:szCs w:val="26"/>
              </w:rPr>
              <w:t>постановою Кабінету Міністрів України від 03 червня 2020 р. № 483</w:t>
            </w:r>
          </w:p>
        </w:tc>
      </w:tr>
      <w:tr w:rsidR="00020A6B" w:rsidRPr="000C155C">
        <w:tc>
          <w:tcPr>
            <w:tcW w:w="7038" w:type="dxa"/>
          </w:tcPr>
          <w:p w:rsidR="00020A6B" w:rsidRPr="000C155C" w:rsidRDefault="0066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color w:val="000000" w:themeColor="text1"/>
                <w:sz w:val="26"/>
                <w:szCs w:val="26"/>
              </w:rPr>
            </w:pPr>
            <w:r w:rsidRPr="000C155C">
              <w:rPr>
                <w:b/>
                <w:color w:val="000000" w:themeColor="text1"/>
                <w:sz w:val="26"/>
                <w:szCs w:val="26"/>
              </w:rPr>
              <w:t xml:space="preserve">Додаток 4 </w:t>
            </w:r>
          </w:p>
          <w:p w:rsidR="00020A6B" w:rsidRPr="000C155C" w:rsidRDefault="0066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color w:val="000000" w:themeColor="text1"/>
                <w:sz w:val="26"/>
                <w:szCs w:val="26"/>
              </w:rPr>
            </w:pPr>
            <w:r w:rsidRPr="000C155C">
              <w:rPr>
                <w:b/>
                <w:color w:val="000000" w:themeColor="text1"/>
                <w:sz w:val="26"/>
                <w:szCs w:val="26"/>
              </w:rPr>
              <w:t xml:space="preserve">до Порядку </w:t>
            </w:r>
          </w:p>
          <w:p w:rsidR="00020A6B" w:rsidRPr="000C155C" w:rsidRDefault="0066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 w:themeColor="text1"/>
                <w:sz w:val="26"/>
                <w:szCs w:val="26"/>
              </w:rPr>
            </w:pPr>
            <w:r w:rsidRPr="000C155C">
              <w:rPr>
                <w:b/>
                <w:color w:val="000000" w:themeColor="text1"/>
                <w:sz w:val="26"/>
                <w:szCs w:val="26"/>
              </w:rPr>
              <w:t>ПЕРЕЛІК </w:t>
            </w:r>
          </w:p>
          <w:p w:rsidR="00020A6B" w:rsidRPr="000C155C" w:rsidRDefault="0066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 w:themeColor="text1"/>
                <w:sz w:val="26"/>
                <w:szCs w:val="26"/>
              </w:rPr>
            </w:pPr>
            <w:r w:rsidRPr="000C155C">
              <w:rPr>
                <w:b/>
                <w:color w:val="000000" w:themeColor="text1"/>
                <w:sz w:val="26"/>
                <w:szCs w:val="26"/>
              </w:rPr>
              <w:t>підприємств, установ, організацій, що надають соціально важливі послуги населенню</w:t>
            </w:r>
          </w:p>
          <w:p w:rsidR="00020A6B" w:rsidRPr="000C155C" w:rsidRDefault="0002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" w:hanging="3"/>
              <w:jc w:val="both"/>
              <w:rPr>
                <w:sz w:val="26"/>
                <w:szCs w:val="26"/>
                <w:highlight w:val="white"/>
              </w:rPr>
            </w:pPr>
          </w:p>
          <w:p w:rsidR="00020A6B" w:rsidRPr="000C155C" w:rsidRDefault="006643C7">
            <w:pPr>
              <w:shd w:val="clear" w:color="auto" w:fill="FFFFFF"/>
              <w:spacing w:after="160"/>
              <w:ind w:left="1" w:hanging="3"/>
              <w:jc w:val="both"/>
              <w:rPr>
                <w:sz w:val="26"/>
                <w:szCs w:val="26"/>
                <w:highlight w:val="white"/>
              </w:rPr>
            </w:pPr>
            <w:r w:rsidRPr="000C155C">
              <w:rPr>
                <w:sz w:val="26"/>
                <w:szCs w:val="26"/>
                <w:highlight w:val="white"/>
              </w:rPr>
              <w:t xml:space="preserve">Для цілей застосування </w:t>
            </w:r>
            <w:hyperlink r:id="rId7" w:anchor="n358">
              <w:r w:rsidRPr="000C155C">
                <w:rPr>
                  <w:sz w:val="26"/>
                  <w:szCs w:val="26"/>
                  <w:highlight w:val="white"/>
                </w:rPr>
                <w:t>частини другої</w:t>
              </w:r>
            </w:hyperlink>
            <w:r w:rsidRPr="000C155C">
              <w:rPr>
                <w:sz w:val="26"/>
                <w:szCs w:val="26"/>
                <w:highlight w:val="white"/>
              </w:rPr>
              <w:t xml:space="preserve"> статті 18 Закону України “Про оренду державного та комунального</w:t>
            </w:r>
            <w:r w:rsidRPr="000C155C">
              <w:rPr>
                <w:sz w:val="26"/>
                <w:szCs w:val="26"/>
                <w:highlight w:val="white"/>
              </w:rPr>
              <w:t xml:space="preserve"> майна” підприємствами, установами, організаціями, що надають соціально важливі послуги населенню, є:</w:t>
            </w:r>
          </w:p>
          <w:p w:rsidR="00020A6B" w:rsidRPr="000C155C" w:rsidRDefault="006643C7">
            <w:pPr>
              <w:shd w:val="clear" w:color="auto" w:fill="FFFFFF"/>
              <w:spacing w:after="160"/>
              <w:ind w:left="1" w:hanging="3"/>
              <w:jc w:val="both"/>
              <w:rPr>
                <w:sz w:val="26"/>
                <w:szCs w:val="26"/>
                <w:highlight w:val="white"/>
              </w:rPr>
            </w:pPr>
            <w:r w:rsidRPr="000C155C">
              <w:rPr>
                <w:sz w:val="26"/>
                <w:szCs w:val="26"/>
                <w:highlight w:val="white"/>
              </w:rPr>
              <w:t>акціонерне товариство “Державний ощадний банк України” (АТ “ОЩАДБАНК”), що є банківською установою державної власності, яка надає у касах банківських уста</w:t>
            </w:r>
            <w:r w:rsidRPr="000C155C">
              <w:rPr>
                <w:sz w:val="26"/>
                <w:szCs w:val="26"/>
                <w:highlight w:val="white"/>
              </w:rPr>
              <w:t>нов послугу із приймання і перерахування готівкових коштів за житлово-комунальні послуги під час забезпечення можливості не сплачувати комісію за надання такої послуги;</w:t>
            </w:r>
          </w:p>
          <w:p w:rsidR="00020A6B" w:rsidRPr="000C155C" w:rsidRDefault="006643C7">
            <w:pPr>
              <w:shd w:val="clear" w:color="auto" w:fill="FFFFFF"/>
              <w:spacing w:after="160"/>
              <w:ind w:left="1" w:hanging="3"/>
              <w:jc w:val="both"/>
              <w:rPr>
                <w:sz w:val="26"/>
                <w:szCs w:val="26"/>
                <w:highlight w:val="white"/>
              </w:rPr>
            </w:pPr>
            <w:r w:rsidRPr="000C155C">
              <w:rPr>
                <w:sz w:val="26"/>
                <w:szCs w:val="26"/>
                <w:highlight w:val="white"/>
              </w:rPr>
              <w:t>акціонерне товариство “УКРПОШТА” (АТ “УКРПОШТА”), що є підприємством, яке надає універс</w:t>
            </w:r>
            <w:r w:rsidRPr="000C155C">
              <w:rPr>
                <w:sz w:val="26"/>
                <w:szCs w:val="26"/>
                <w:highlight w:val="white"/>
              </w:rPr>
              <w:t xml:space="preserve">альні послуги </w:t>
            </w:r>
            <w:r w:rsidRPr="000C155C">
              <w:rPr>
                <w:sz w:val="26"/>
                <w:szCs w:val="26"/>
                <w:highlight w:val="white"/>
              </w:rPr>
              <w:lastRenderedPageBreak/>
              <w:t>поштового зв’язку в населених пунктах на всій території України;</w:t>
            </w:r>
          </w:p>
          <w:p w:rsidR="00020A6B" w:rsidRPr="000C155C" w:rsidRDefault="006643C7">
            <w:pPr>
              <w:shd w:val="clear" w:color="auto" w:fill="FFFFFF"/>
              <w:spacing w:after="160"/>
              <w:ind w:left="1" w:hanging="3"/>
              <w:jc w:val="both"/>
              <w:rPr>
                <w:sz w:val="26"/>
                <w:szCs w:val="26"/>
                <w:highlight w:val="white"/>
              </w:rPr>
            </w:pPr>
            <w:r w:rsidRPr="000C155C">
              <w:rPr>
                <w:sz w:val="26"/>
                <w:szCs w:val="26"/>
                <w:highlight w:val="white"/>
              </w:rPr>
              <w:t>громадські об’єднання осіб з інвалідністю, які реалізують проекти (програми), спрямовані на захист прав осіб з інвалідністю, за рахунок коштів державного або місцевого бюджетів,</w:t>
            </w:r>
            <w:r w:rsidRPr="000C155C">
              <w:rPr>
                <w:sz w:val="26"/>
                <w:szCs w:val="26"/>
                <w:highlight w:val="white"/>
              </w:rPr>
              <w:t xml:space="preserve"> що підтверджується рішенням органу виконавчої влади або органу місцевого самоврядування, чи міжнародної технічної допомоги, що підтверджується реєстраційною карткою проекту (програми) згідно з </w:t>
            </w:r>
            <w:hyperlink r:id="rId8" w:anchor="n186">
              <w:r w:rsidRPr="000C155C">
                <w:rPr>
                  <w:sz w:val="26"/>
                  <w:szCs w:val="26"/>
                  <w:highlight w:val="white"/>
                </w:rPr>
                <w:t>додатком 1</w:t>
              </w:r>
            </w:hyperlink>
            <w:r w:rsidRPr="000C155C">
              <w:rPr>
                <w:sz w:val="26"/>
                <w:szCs w:val="26"/>
                <w:highlight w:val="white"/>
              </w:rPr>
              <w:t xml:space="preserve"> до Порядку залучення, використання та моніторингу міжнародної технічної допомоги, затвердженого постановою Кабінету Міністрів України від </w:t>
            </w:r>
            <w:r w:rsidRPr="000C155C">
              <w:rPr>
                <w:sz w:val="26"/>
                <w:szCs w:val="26"/>
                <w:highlight w:val="white"/>
              </w:rPr>
              <w:br/>
              <w:t>15 лютого 2002 р. № 153 “Про створення єдиної системи залучення, використання та моніто</w:t>
            </w:r>
            <w:r w:rsidRPr="000C155C">
              <w:rPr>
                <w:sz w:val="26"/>
                <w:szCs w:val="26"/>
                <w:highlight w:val="white"/>
              </w:rPr>
              <w:t>рингу міжнародної технічної допомоги” (Офіційний вісник України, 2002 р., № 8, ст. 340; 2019 р., № 66, ст. 2304);</w:t>
            </w:r>
          </w:p>
          <w:p w:rsidR="00020A6B" w:rsidRPr="000C155C" w:rsidRDefault="006643C7">
            <w:pPr>
              <w:shd w:val="clear" w:color="auto" w:fill="FFFFFF"/>
              <w:spacing w:after="160"/>
              <w:ind w:left="1" w:hanging="3"/>
              <w:jc w:val="both"/>
              <w:rPr>
                <w:sz w:val="26"/>
                <w:szCs w:val="26"/>
                <w:highlight w:val="white"/>
              </w:rPr>
            </w:pPr>
            <w:r w:rsidRPr="000C155C">
              <w:rPr>
                <w:sz w:val="26"/>
                <w:szCs w:val="26"/>
                <w:highlight w:val="white"/>
              </w:rPr>
              <w:t xml:space="preserve">всеукраїнські громадські об’єднання фізкультурно-спортивного спрямування, суб’єкти паралімпійського руху, які отримують фінансову підтримку з </w:t>
            </w:r>
            <w:r w:rsidRPr="000C155C">
              <w:rPr>
                <w:sz w:val="26"/>
                <w:szCs w:val="26"/>
                <w:highlight w:val="white"/>
              </w:rPr>
              <w:t>державного бюджету, згідно з переліком, затвердженим Кабінетом Міністрів України;</w:t>
            </w:r>
          </w:p>
          <w:p w:rsidR="00020A6B" w:rsidRPr="000C155C" w:rsidRDefault="006643C7">
            <w:pPr>
              <w:shd w:val="clear" w:color="auto" w:fill="FFFFFF"/>
              <w:spacing w:after="160"/>
              <w:jc w:val="both"/>
              <w:rPr>
                <w:sz w:val="26"/>
                <w:szCs w:val="26"/>
                <w:highlight w:val="white"/>
              </w:rPr>
            </w:pPr>
            <w:r w:rsidRPr="000C155C">
              <w:rPr>
                <w:sz w:val="26"/>
                <w:szCs w:val="26"/>
                <w:highlight w:val="white"/>
              </w:rPr>
              <w:t>заклади культури, що мають статус національних і орендують майно державної або комунальної форми власності для провадження статутної діяльності;</w:t>
            </w:r>
          </w:p>
          <w:p w:rsidR="000C155C" w:rsidRPr="000C155C" w:rsidRDefault="006643C7" w:rsidP="000C155C">
            <w:pPr>
              <w:shd w:val="clear" w:color="auto" w:fill="FFFFFF"/>
              <w:spacing w:after="160"/>
              <w:ind w:left="1" w:hanging="3"/>
              <w:jc w:val="both"/>
              <w:rPr>
                <w:sz w:val="26"/>
                <w:szCs w:val="26"/>
                <w:highlight w:val="white"/>
              </w:rPr>
            </w:pPr>
            <w:r w:rsidRPr="000C155C">
              <w:rPr>
                <w:sz w:val="26"/>
                <w:szCs w:val="26"/>
                <w:highlight w:val="white"/>
              </w:rPr>
              <w:t>Національний банк та уповноважені ним у встановленому законодавством порядку банки, в яких держава володіє час</w:t>
            </w:r>
            <w:r w:rsidRPr="000C155C">
              <w:rPr>
                <w:sz w:val="26"/>
                <w:szCs w:val="26"/>
                <w:highlight w:val="white"/>
              </w:rPr>
              <w:t xml:space="preserve">ткою статутного капіталу в розмірі понад 75 відсотків, які орендують майно, що було закріплене на праві господарського відання за Національним банком і передане до сфери управління інших державних органів або у комунальну власність або закріплене на праві </w:t>
            </w:r>
            <w:r w:rsidRPr="000C155C">
              <w:rPr>
                <w:sz w:val="26"/>
                <w:szCs w:val="26"/>
                <w:highlight w:val="white"/>
              </w:rPr>
              <w:t xml:space="preserve">господарського відання за Національним банком, з цільовим функціональним </w:t>
            </w:r>
            <w:r w:rsidRPr="000C155C">
              <w:rPr>
                <w:sz w:val="26"/>
                <w:szCs w:val="26"/>
                <w:highlight w:val="white"/>
              </w:rPr>
              <w:lastRenderedPageBreak/>
              <w:t>призначенням для зберігання запасів готівки Національного банку та проведення технологічних процесів щодо забезпечення готівкового обігу.</w:t>
            </w:r>
            <w:bookmarkStart w:id="0" w:name="_GoBack"/>
            <w:bookmarkEnd w:id="0"/>
          </w:p>
          <w:p w:rsidR="00020A6B" w:rsidRPr="000C155C" w:rsidRDefault="006643C7">
            <w:pPr>
              <w:shd w:val="clear" w:color="auto" w:fill="FFFFFF"/>
              <w:spacing w:after="160"/>
              <w:ind w:left="1" w:hanging="3"/>
              <w:jc w:val="both"/>
              <w:rPr>
                <w:b/>
                <w:sz w:val="26"/>
                <w:szCs w:val="26"/>
                <w:highlight w:val="white"/>
              </w:rPr>
            </w:pPr>
            <w:r w:rsidRPr="000C155C">
              <w:rPr>
                <w:b/>
                <w:sz w:val="26"/>
                <w:szCs w:val="26"/>
                <w:highlight w:val="white"/>
              </w:rPr>
              <w:t>Відсутній</w:t>
            </w:r>
          </w:p>
          <w:p w:rsidR="00020A6B" w:rsidRPr="000C155C" w:rsidRDefault="0002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/>
              <w:ind w:left="1" w:hanging="3"/>
              <w:jc w:val="both"/>
              <w:rPr>
                <w:sz w:val="26"/>
                <w:szCs w:val="26"/>
                <w:highlight w:val="white"/>
              </w:rPr>
            </w:pPr>
          </w:p>
        </w:tc>
        <w:tc>
          <w:tcPr>
            <w:tcW w:w="7137" w:type="dxa"/>
          </w:tcPr>
          <w:p w:rsidR="00020A6B" w:rsidRPr="000C155C" w:rsidRDefault="0066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color w:val="000000" w:themeColor="text1"/>
                <w:sz w:val="26"/>
                <w:szCs w:val="26"/>
              </w:rPr>
            </w:pPr>
            <w:r w:rsidRPr="000C155C">
              <w:rPr>
                <w:b/>
                <w:color w:val="000000" w:themeColor="text1"/>
                <w:sz w:val="26"/>
                <w:szCs w:val="26"/>
              </w:rPr>
              <w:lastRenderedPageBreak/>
              <w:t xml:space="preserve">Додаток 4 </w:t>
            </w:r>
          </w:p>
          <w:p w:rsidR="00020A6B" w:rsidRPr="000C155C" w:rsidRDefault="0066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right"/>
              <w:rPr>
                <w:color w:val="000000" w:themeColor="text1"/>
                <w:sz w:val="26"/>
                <w:szCs w:val="26"/>
              </w:rPr>
            </w:pPr>
            <w:r w:rsidRPr="000C155C">
              <w:rPr>
                <w:b/>
                <w:color w:val="000000" w:themeColor="text1"/>
                <w:sz w:val="26"/>
                <w:szCs w:val="26"/>
              </w:rPr>
              <w:t xml:space="preserve">до Порядку </w:t>
            </w:r>
          </w:p>
          <w:p w:rsidR="00020A6B" w:rsidRPr="000C155C" w:rsidRDefault="0066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 w:themeColor="text1"/>
                <w:sz w:val="26"/>
                <w:szCs w:val="26"/>
              </w:rPr>
            </w:pPr>
            <w:r w:rsidRPr="000C155C">
              <w:rPr>
                <w:b/>
                <w:color w:val="000000" w:themeColor="text1"/>
                <w:sz w:val="26"/>
                <w:szCs w:val="26"/>
              </w:rPr>
              <w:t>ПЕРЕЛІК </w:t>
            </w:r>
          </w:p>
          <w:p w:rsidR="00020A6B" w:rsidRPr="000C155C" w:rsidRDefault="00664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 w:themeColor="text1"/>
                <w:sz w:val="26"/>
                <w:szCs w:val="26"/>
              </w:rPr>
            </w:pPr>
            <w:r w:rsidRPr="000C155C">
              <w:rPr>
                <w:b/>
                <w:color w:val="000000" w:themeColor="text1"/>
                <w:sz w:val="26"/>
                <w:szCs w:val="26"/>
              </w:rPr>
              <w:t>підприємств, установ, організацій, що надають соціально важливі послуги населенню</w:t>
            </w:r>
          </w:p>
          <w:p w:rsidR="00020A6B" w:rsidRPr="000C155C" w:rsidRDefault="0002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" w:hanging="3"/>
              <w:jc w:val="both"/>
              <w:rPr>
                <w:sz w:val="26"/>
                <w:szCs w:val="26"/>
                <w:highlight w:val="white"/>
              </w:rPr>
            </w:pPr>
          </w:p>
          <w:p w:rsidR="00020A6B" w:rsidRPr="000C155C" w:rsidRDefault="006643C7">
            <w:pPr>
              <w:shd w:val="clear" w:color="auto" w:fill="FFFFFF"/>
              <w:spacing w:after="160"/>
              <w:ind w:left="1" w:hanging="3"/>
              <w:jc w:val="both"/>
              <w:rPr>
                <w:sz w:val="26"/>
                <w:szCs w:val="26"/>
                <w:highlight w:val="white"/>
              </w:rPr>
            </w:pPr>
            <w:r w:rsidRPr="000C155C">
              <w:rPr>
                <w:sz w:val="26"/>
                <w:szCs w:val="26"/>
                <w:highlight w:val="white"/>
              </w:rPr>
              <w:t xml:space="preserve">Для цілей застосування </w:t>
            </w:r>
            <w:hyperlink r:id="rId9" w:anchor="n358">
              <w:r w:rsidRPr="000C155C">
                <w:rPr>
                  <w:sz w:val="26"/>
                  <w:szCs w:val="26"/>
                  <w:highlight w:val="white"/>
                </w:rPr>
                <w:t>частини другої</w:t>
              </w:r>
            </w:hyperlink>
            <w:r w:rsidRPr="000C155C">
              <w:rPr>
                <w:sz w:val="26"/>
                <w:szCs w:val="26"/>
                <w:highlight w:val="white"/>
              </w:rPr>
              <w:t xml:space="preserve"> статті 18 Закону України “Про оренду державного та ком</w:t>
            </w:r>
            <w:r w:rsidRPr="000C155C">
              <w:rPr>
                <w:sz w:val="26"/>
                <w:szCs w:val="26"/>
                <w:highlight w:val="white"/>
              </w:rPr>
              <w:t>унального майна” підприємствами, установами, організаціями, що надають соціально важливі послуги населенню, є:</w:t>
            </w:r>
          </w:p>
          <w:p w:rsidR="00020A6B" w:rsidRPr="000C155C" w:rsidRDefault="006643C7">
            <w:pPr>
              <w:shd w:val="clear" w:color="auto" w:fill="FFFFFF"/>
              <w:spacing w:after="160"/>
              <w:ind w:left="1" w:hanging="3"/>
              <w:jc w:val="both"/>
              <w:rPr>
                <w:sz w:val="26"/>
                <w:szCs w:val="26"/>
                <w:highlight w:val="white"/>
              </w:rPr>
            </w:pPr>
            <w:r w:rsidRPr="000C155C">
              <w:rPr>
                <w:sz w:val="26"/>
                <w:szCs w:val="26"/>
                <w:highlight w:val="white"/>
              </w:rPr>
              <w:t>акціонерне товариство “Державний ощадний банк України” (АТ “ОЩАДБАНК”), що є банківською установою державної власності, яка надає у касах банківс</w:t>
            </w:r>
            <w:r w:rsidRPr="000C155C">
              <w:rPr>
                <w:sz w:val="26"/>
                <w:szCs w:val="26"/>
                <w:highlight w:val="white"/>
              </w:rPr>
              <w:t>ьких установ послугу із приймання і перерахування готівкових коштів за житлово-комунальні послуги під час забезпечення можливості не сплачувати комісію за надання такої послуги;</w:t>
            </w:r>
          </w:p>
          <w:p w:rsidR="00020A6B" w:rsidRPr="000C155C" w:rsidRDefault="006643C7">
            <w:pPr>
              <w:shd w:val="clear" w:color="auto" w:fill="FFFFFF"/>
              <w:spacing w:after="160"/>
              <w:ind w:left="1" w:hanging="3"/>
              <w:jc w:val="both"/>
              <w:rPr>
                <w:sz w:val="26"/>
                <w:szCs w:val="26"/>
                <w:highlight w:val="white"/>
              </w:rPr>
            </w:pPr>
            <w:r w:rsidRPr="000C155C">
              <w:rPr>
                <w:sz w:val="26"/>
                <w:szCs w:val="26"/>
                <w:highlight w:val="white"/>
              </w:rPr>
              <w:t>акціонерне товариство “УКРПОШТА” (АТ “УКРПОШТА”), що є підприємством, яке нада</w:t>
            </w:r>
            <w:r w:rsidRPr="000C155C">
              <w:rPr>
                <w:sz w:val="26"/>
                <w:szCs w:val="26"/>
                <w:highlight w:val="white"/>
              </w:rPr>
              <w:t xml:space="preserve">є універсальні послуги </w:t>
            </w:r>
            <w:r w:rsidRPr="000C155C">
              <w:rPr>
                <w:sz w:val="26"/>
                <w:szCs w:val="26"/>
                <w:highlight w:val="white"/>
              </w:rPr>
              <w:lastRenderedPageBreak/>
              <w:t>поштового зв’язку в населених пунктах на всій території України;</w:t>
            </w:r>
          </w:p>
          <w:p w:rsidR="00020A6B" w:rsidRPr="000C155C" w:rsidRDefault="006643C7">
            <w:pPr>
              <w:shd w:val="clear" w:color="auto" w:fill="FFFFFF"/>
              <w:spacing w:after="160"/>
              <w:ind w:left="1" w:hanging="3"/>
              <w:jc w:val="both"/>
              <w:rPr>
                <w:sz w:val="26"/>
                <w:szCs w:val="26"/>
                <w:highlight w:val="white"/>
              </w:rPr>
            </w:pPr>
            <w:r w:rsidRPr="000C155C">
              <w:rPr>
                <w:sz w:val="26"/>
                <w:szCs w:val="26"/>
                <w:highlight w:val="white"/>
              </w:rPr>
              <w:t xml:space="preserve">громадські об’єднання осіб з інвалідністю, які реалізують проекти (програми), спрямовані на захист прав осіб з інвалідністю, за рахунок коштів державного або місцевого </w:t>
            </w:r>
            <w:r w:rsidRPr="000C155C">
              <w:rPr>
                <w:sz w:val="26"/>
                <w:szCs w:val="26"/>
                <w:highlight w:val="white"/>
              </w:rPr>
              <w:t xml:space="preserve">бюджетів, що підтверджується рішенням органу виконавчої влади або органу місцевого самоврядування, чи міжнародної технічної допомоги, що підтверджується реєстраційною карткою проекту (програми) згідно з </w:t>
            </w:r>
            <w:hyperlink r:id="rId10" w:anchor="n186">
              <w:r w:rsidRPr="000C155C">
                <w:rPr>
                  <w:sz w:val="26"/>
                  <w:szCs w:val="26"/>
                  <w:highlight w:val="white"/>
                </w:rPr>
                <w:t>додатком 1</w:t>
              </w:r>
            </w:hyperlink>
            <w:r w:rsidRPr="000C155C">
              <w:rPr>
                <w:sz w:val="26"/>
                <w:szCs w:val="26"/>
                <w:highlight w:val="white"/>
              </w:rPr>
              <w:t xml:space="preserve"> до Порядку залучення, використання та моніторингу міжнародної технічної допомоги, затвердженого постановою Кабінету Міністрів України від </w:t>
            </w:r>
            <w:r w:rsidRPr="000C155C">
              <w:rPr>
                <w:sz w:val="26"/>
                <w:szCs w:val="26"/>
                <w:highlight w:val="white"/>
              </w:rPr>
              <w:br/>
              <w:t xml:space="preserve">15 лютого 2002 р. № 153 “Про створення єдиної системи залучення, використання </w:t>
            </w:r>
            <w:r w:rsidRPr="000C155C">
              <w:rPr>
                <w:sz w:val="26"/>
                <w:szCs w:val="26"/>
                <w:highlight w:val="white"/>
              </w:rPr>
              <w:t>та моніторингу міжнародної технічної допомоги” (Офіційний вісник України, 2002 р., № 8, ст. 340; 2019 р., № 66, ст. 2304);</w:t>
            </w:r>
          </w:p>
          <w:p w:rsidR="00020A6B" w:rsidRPr="000C155C" w:rsidRDefault="006643C7">
            <w:pPr>
              <w:shd w:val="clear" w:color="auto" w:fill="FFFFFF"/>
              <w:spacing w:after="160"/>
              <w:ind w:left="1" w:hanging="3"/>
              <w:jc w:val="both"/>
              <w:rPr>
                <w:sz w:val="26"/>
                <w:szCs w:val="26"/>
                <w:highlight w:val="white"/>
              </w:rPr>
            </w:pPr>
            <w:r w:rsidRPr="000C155C">
              <w:rPr>
                <w:sz w:val="26"/>
                <w:szCs w:val="26"/>
                <w:highlight w:val="white"/>
              </w:rPr>
              <w:t>всеукраїнські громадські об’єднання фізкультурно-спортивного спрямування, суб’єкти паралімпійського руху, які отримують фінансову під</w:t>
            </w:r>
            <w:r w:rsidRPr="000C155C">
              <w:rPr>
                <w:sz w:val="26"/>
                <w:szCs w:val="26"/>
                <w:highlight w:val="white"/>
              </w:rPr>
              <w:t>тримку з державного бюджету, згідно з переліком, затвердженим Кабінетом Міністрів України;</w:t>
            </w:r>
          </w:p>
          <w:p w:rsidR="00020A6B" w:rsidRPr="000C155C" w:rsidRDefault="006643C7" w:rsidP="000C155C">
            <w:pPr>
              <w:shd w:val="clear" w:color="auto" w:fill="FFFFFF"/>
              <w:spacing w:after="160"/>
              <w:ind w:left="1" w:hanging="3"/>
              <w:jc w:val="both"/>
              <w:rPr>
                <w:sz w:val="26"/>
                <w:szCs w:val="26"/>
                <w:highlight w:val="white"/>
              </w:rPr>
            </w:pPr>
            <w:r w:rsidRPr="000C155C">
              <w:rPr>
                <w:sz w:val="26"/>
                <w:szCs w:val="26"/>
                <w:highlight w:val="white"/>
              </w:rPr>
              <w:t>заклади культури, що мають статус національних і орендують майно державної або комунальної форми власності для провадження статутної діяльності;</w:t>
            </w:r>
          </w:p>
          <w:p w:rsidR="000C155C" w:rsidRPr="000C155C" w:rsidRDefault="006643C7" w:rsidP="000C155C">
            <w:pPr>
              <w:shd w:val="clear" w:color="auto" w:fill="FFFFFF"/>
              <w:spacing w:after="160"/>
              <w:ind w:left="1" w:hanging="3"/>
              <w:jc w:val="both"/>
              <w:rPr>
                <w:sz w:val="26"/>
                <w:szCs w:val="26"/>
                <w:highlight w:val="white"/>
              </w:rPr>
            </w:pPr>
            <w:bookmarkStart w:id="1" w:name="_heading=h.gjdgxs" w:colFirst="0" w:colLast="0"/>
            <w:bookmarkEnd w:id="1"/>
            <w:r w:rsidRPr="000C155C">
              <w:rPr>
                <w:sz w:val="26"/>
                <w:szCs w:val="26"/>
                <w:highlight w:val="white"/>
              </w:rPr>
              <w:t>Національний банк та уповноважені ним у встановленому законодавством порядку банки, в яких держава володіє часткою статутного капіталу в розмірі понад 75 відсотків, які орендують майно, що було закріплене на праві господарського відання за Національним бан</w:t>
            </w:r>
            <w:r w:rsidRPr="000C155C">
              <w:rPr>
                <w:sz w:val="26"/>
                <w:szCs w:val="26"/>
                <w:highlight w:val="white"/>
              </w:rPr>
              <w:t xml:space="preserve">ком і передане до сфери управління інших державних органів або у комунальну власність або закріплене на праві господарського відання за Національним банком, з цільовим функціональним </w:t>
            </w:r>
            <w:r w:rsidRPr="000C155C">
              <w:rPr>
                <w:sz w:val="26"/>
                <w:szCs w:val="26"/>
                <w:highlight w:val="white"/>
              </w:rPr>
              <w:lastRenderedPageBreak/>
              <w:t>призначенням для зберігання запасів готівки Національного банку та провед</w:t>
            </w:r>
            <w:r w:rsidRPr="000C155C">
              <w:rPr>
                <w:sz w:val="26"/>
                <w:szCs w:val="26"/>
                <w:highlight w:val="white"/>
              </w:rPr>
              <w:t>ення технологічних процесів щодо забезпечення готівкового обігу;</w:t>
            </w:r>
          </w:p>
          <w:p w:rsidR="00020A6B" w:rsidRPr="000C155C" w:rsidRDefault="006643C7">
            <w:pPr>
              <w:spacing w:after="150"/>
              <w:ind w:left="1" w:hanging="3"/>
              <w:jc w:val="both"/>
              <w:rPr>
                <w:sz w:val="26"/>
                <w:szCs w:val="26"/>
                <w:highlight w:val="white"/>
              </w:rPr>
            </w:pPr>
            <w:r w:rsidRPr="000C155C">
              <w:rPr>
                <w:b/>
                <w:sz w:val="26"/>
                <w:szCs w:val="26"/>
                <w:highlight w:val="white"/>
              </w:rPr>
              <w:t>постачальники електронних комунікаційних послуг, для розміщення технічних засобів електронних комунікацій.</w:t>
            </w:r>
          </w:p>
        </w:tc>
      </w:tr>
    </w:tbl>
    <w:p w:rsidR="00020A6B" w:rsidRPr="000C155C" w:rsidRDefault="00020A6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sz w:val="26"/>
          <w:szCs w:val="26"/>
        </w:rPr>
      </w:pPr>
    </w:p>
    <w:p w:rsidR="00020A6B" w:rsidRPr="000C155C" w:rsidRDefault="00020A6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sz w:val="26"/>
          <w:szCs w:val="26"/>
        </w:rPr>
      </w:pPr>
    </w:p>
    <w:p w:rsidR="00020A6B" w:rsidRPr="000C155C" w:rsidRDefault="006643C7" w:rsidP="000C155C">
      <w:pPr>
        <w:ind w:left="1134" w:right="54" w:hanging="1"/>
        <w:jc w:val="both"/>
        <w:rPr>
          <w:b/>
          <w:sz w:val="26"/>
          <w:szCs w:val="26"/>
        </w:rPr>
      </w:pPr>
      <w:r w:rsidRPr="000C155C">
        <w:rPr>
          <w:b/>
          <w:sz w:val="26"/>
          <w:szCs w:val="26"/>
        </w:rPr>
        <w:t>Віце-прем’єр-міністр України –</w:t>
      </w:r>
      <w:r w:rsidR="000C155C" w:rsidRPr="000C155C">
        <w:rPr>
          <w:b/>
          <w:sz w:val="26"/>
          <w:szCs w:val="26"/>
        </w:rPr>
        <w:t xml:space="preserve"> </w:t>
      </w:r>
      <w:r w:rsidR="000C155C" w:rsidRPr="000C155C">
        <w:rPr>
          <w:b/>
          <w:sz w:val="26"/>
          <w:szCs w:val="26"/>
        </w:rPr>
        <w:t>Міністр</w:t>
      </w:r>
    </w:p>
    <w:p w:rsidR="00020A6B" w:rsidRPr="000C155C" w:rsidRDefault="006643C7" w:rsidP="000C155C">
      <w:pPr>
        <w:ind w:left="1134" w:right="54" w:hanging="1"/>
        <w:jc w:val="both"/>
        <w:rPr>
          <w:b/>
          <w:sz w:val="26"/>
          <w:szCs w:val="26"/>
        </w:rPr>
      </w:pPr>
      <w:r w:rsidRPr="000C155C">
        <w:rPr>
          <w:b/>
          <w:sz w:val="26"/>
          <w:szCs w:val="26"/>
        </w:rPr>
        <w:t xml:space="preserve">цифрової трансформації України                      </w:t>
      </w:r>
      <w:r w:rsidRPr="000C155C">
        <w:rPr>
          <w:b/>
          <w:sz w:val="26"/>
          <w:szCs w:val="26"/>
        </w:rPr>
        <w:tab/>
        <w:t xml:space="preserve">                             </w:t>
      </w:r>
      <w:r w:rsidR="000C155C" w:rsidRPr="000C155C">
        <w:rPr>
          <w:b/>
          <w:sz w:val="26"/>
          <w:szCs w:val="26"/>
        </w:rPr>
        <w:t xml:space="preserve">                                           </w:t>
      </w:r>
      <w:r w:rsidR="000C155C">
        <w:rPr>
          <w:b/>
          <w:sz w:val="26"/>
          <w:szCs w:val="26"/>
        </w:rPr>
        <w:t xml:space="preserve">         </w:t>
      </w:r>
      <w:r w:rsidR="000C155C" w:rsidRPr="000C155C">
        <w:rPr>
          <w:b/>
          <w:sz w:val="26"/>
          <w:szCs w:val="26"/>
        </w:rPr>
        <w:t xml:space="preserve">    </w:t>
      </w:r>
      <w:r w:rsidRPr="000C155C">
        <w:rPr>
          <w:b/>
          <w:sz w:val="26"/>
          <w:szCs w:val="26"/>
        </w:rPr>
        <w:t>Михайло ФЕДОРОВ</w:t>
      </w:r>
    </w:p>
    <w:p w:rsidR="00020A6B" w:rsidRPr="000C155C" w:rsidRDefault="00020A6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sz w:val="26"/>
          <w:szCs w:val="26"/>
        </w:rPr>
      </w:pPr>
    </w:p>
    <w:p w:rsidR="00020A6B" w:rsidRPr="000C155C" w:rsidRDefault="00020A6B">
      <w:pPr>
        <w:rPr>
          <w:sz w:val="26"/>
          <w:szCs w:val="26"/>
        </w:rPr>
      </w:pPr>
    </w:p>
    <w:sectPr w:rsidR="00020A6B" w:rsidRPr="000C155C" w:rsidSect="000C155C">
      <w:headerReference w:type="default" r:id="rId11"/>
      <w:footerReference w:type="first" r:id="rId12"/>
      <w:pgSz w:w="16838" w:h="11906" w:orient="landscape"/>
      <w:pgMar w:top="851" w:right="962" w:bottom="566" w:left="284" w:header="56" w:footer="85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643C7" w:rsidRDefault="006643C7">
      <w:r>
        <w:separator/>
      </w:r>
    </w:p>
  </w:endnote>
  <w:endnote w:type="continuationSeparator" w:id="0">
    <w:p w:rsidR="006643C7" w:rsidRDefault="0066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20A6B" w:rsidRDefault="00020A6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</w:p>
  <w:p w:rsidR="00020A6B" w:rsidRDefault="00020A6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</w:p>
  <w:p w:rsidR="00020A6B" w:rsidRDefault="00020A6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</w:p>
  <w:p w:rsidR="00020A6B" w:rsidRDefault="00020A6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</w:p>
  <w:p w:rsidR="00020A6B" w:rsidRDefault="00020A6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</w:p>
  <w:p w:rsidR="00020A6B" w:rsidRDefault="00020A6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</w:p>
  <w:p w:rsidR="00020A6B" w:rsidRDefault="00020A6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</w:p>
  <w:p w:rsidR="00020A6B" w:rsidRDefault="00020A6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</w:p>
  <w:p w:rsidR="00020A6B" w:rsidRDefault="006643C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643C7" w:rsidRDefault="006643C7">
      <w:r>
        <w:separator/>
      </w:r>
    </w:p>
  </w:footnote>
  <w:footnote w:type="continuationSeparator" w:id="0">
    <w:p w:rsidR="006643C7" w:rsidRDefault="00664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C155C" w:rsidRDefault="000C155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  <w:p w:rsidR="000C155C" w:rsidRDefault="000C155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  <w:p w:rsidR="00020A6B" w:rsidRPr="000C155C" w:rsidRDefault="006643C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 w:rsidRPr="000C155C">
      <w:rPr>
        <w:color w:val="000000"/>
        <w:sz w:val="24"/>
        <w:szCs w:val="24"/>
      </w:rPr>
      <w:fldChar w:fldCharType="begin"/>
    </w:r>
    <w:r w:rsidRPr="000C155C">
      <w:rPr>
        <w:color w:val="000000"/>
        <w:sz w:val="24"/>
        <w:szCs w:val="24"/>
      </w:rPr>
      <w:instrText>PAGE</w:instrText>
    </w:r>
    <w:r w:rsidR="000C155C" w:rsidRPr="000C155C">
      <w:rPr>
        <w:color w:val="000000"/>
        <w:sz w:val="24"/>
        <w:szCs w:val="24"/>
      </w:rPr>
      <w:fldChar w:fldCharType="separate"/>
    </w:r>
    <w:r w:rsidR="000C155C" w:rsidRPr="000C155C">
      <w:rPr>
        <w:noProof/>
        <w:color w:val="000000"/>
        <w:sz w:val="24"/>
        <w:szCs w:val="24"/>
      </w:rPr>
      <w:t>2</w:t>
    </w:r>
    <w:r w:rsidRPr="000C155C">
      <w:rPr>
        <w:color w:val="000000"/>
        <w:sz w:val="24"/>
        <w:szCs w:val="24"/>
      </w:rPr>
      <w:fldChar w:fldCharType="end"/>
    </w:r>
  </w:p>
  <w:p w:rsidR="00020A6B" w:rsidRDefault="00020A6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A6B"/>
    <w:rsid w:val="00020A6B"/>
    <w:rsid w:val="000C155C"/>
    <w:rsid w:val="0066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B57E"/>
  <w15:docId w15:val="{C76FE2D6-E7BD-4986-B645-078C7C50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both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ind w:left="4320" w:firstLine="720"/>
      <w:jc w:val="both"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left="4320" w:firstLine="720"/>
      <w:jc w:val="both"/>
      <w:outlineLvl w:val="2"/>
    </w:pPr>
    <w:rPr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jc w:val="center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pBdr>
        <w:bottom w:val="single" w:sz="6" w:space="1" w:color="000000"/>
      </w:pBdr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jc w:val="center"/>
    </w:pPr>
    <w:rPr>
      <w:rFonts w:ascii="Courier New" w:eastAsia="Courier New" w:hAnsi="Courier New" w:cs="Courier New"/>
      <w:b/>
      <w:i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AC072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"/>
    <w:basedOn w:val="a"/>
    <w:link w:val="a7"/>
    <w:uiPriority w:val="1"/>
    <w:semiHidden/>
    <w:unhideWhenUsed/>
    <w:qFormat/>
    <w:rsid w:val="00AC072D"/>
    <w:pPr>
      <w:widowControl w:val="0"/>
      <w:autoSpaceDE w:val="0"/>
      <w:autoSpaceDN w:val="0"/>
    </w:pPr>
    <w:rPr>
      <w:sz w:val="28"/>
      <w:szCs w:val="28"/>
      <w:lang w:eastAsia="zh-CN"/>
    </w:rPr>
  </w:style>
  <w:style w:type="character" w:customStyle="1" w:styleId="a7">
    <w:name w:val="Основний текст Знак"/>
    <w:basedOn w:val="a0"/>
    <w:link w:val="a6"/>
    <w:uiPriority w:val="1"/>
    <w:semiHidden/>
    <w:rsid w:val="00AC072D"/>
    <w:rPr>
      <w:sz w:val="28"/>
      <w:szCs w:val="28"/>
      <w:lang w:eastAsia="zh-CN"/>
    </w:rPr>
  </w:style>
  <w:style w:type="paragraph" w:customStyle="1" w:styleId="rvps2">
    <w:name w:val="rvps2"/>
    <w:basedOn w:val="a"/>
    <w:rsid w:val="00B518F6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EC3E3D"/>
    <w:rPr>
      <w:color w:val="0000FF"/>
      <w:u w:val="single"/>
    </w:rPr>
  </w:style>
  <w:style w:type="character" w:customStyle="1" w:styleId="rvts46">
    <w:name w:val="rvts46"/>
    <w:basedOn w:val="a0"/>
    <w:rsid w:val="00EC3E3D"/>
  </w:style>
  <w:style w:type="character" w:customStyle="1" w:styleId="rvts11">
    <w:name w:val="rvts11"/>
    <w:basedOn w:val="a0"/>
    <w:rsid w:val="00EC3E3D"/>
  </w:style>
  <w:style w:type="paragraph" w:styleId="a9">
    <w:name w:val="header"/>
    <w:basedOn w:val="a"/>
    <w:link w:val="aa"/>
    <w:uiPriority w:val="99"/>
    <w:unhideWhenUsed/>
    <w:rsid w:val="0012297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12297B"/>
  </w:style>
  <w:style w:type="paragraph" w:styleId="ab">
    <w:name w:val="footer"/>
    <w:basedOn w:val="a"/>
    <w:link w:val="ac"/>
    <w:uiPriority w:val="99"/>
    <w:unhideWhenUsed/>
    <w:rsid w:val="0012297B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12297B"/>
  </w:style>
  <w:style w:type="paragraph" w:styleId="ad">
    <w:name w:val="List Paragraph"/>
    <w:basedOn w:val="a"/>
    <w:uiPriority w:val="34"/>
    <w:qFormat/>
    <w:rsid w:val="00AB4ED3"/>
    <w:pPr>
      <w:ind w:left="720"/>
      <w:contextualSpacing/>
    </w:p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53-2002-%D0%B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57-2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153-2002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57-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30Jt6bCSMAgnVeN+WDsvHmFDBg==">AMUW2mV3o05K+ywE7PB9/Do+bMp7By3mY60AY/CwJajNklq/jh4CFnV9n2ksHgORrF2CoAvthKyLcch/GxQWWe+OmBHrBZLBIoXejyJxgCAxpgRvYBU9BniliDCunG6DTLfuqO1tV9Fl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888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Кічак Юлія Василівна</dc:creator>
  <cp:lastModifiedBy>Кічак Юлія Василівна</cp:lastModifiedBy>
  <cp:revision>2</cp:revision>
  <dcterms:created xsi:type="dcterms:W3CDTF">2021-12-21T17:28:00Z</dcterms:created>
  <dcterms:modified xsi:type="dcterms:W3CDTF">2021-12-21T17:28:00Z</dcterms:modified>
</cp:coreProperties>
</file>