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CEBBF" w14:textId="77777777" w:rsidR="00460204" w:rsidRPr="00696395" w:rsidRDefault="00833AFD" w:rsidP="00F43AEA">
      <w:pPr>
        <w:tabs>
          <w:tab w:val="left" w:pos="851"/>
        </w:tabs>
        <w:spacing w:after="0" w:line="240" w:lineRule="auto"/>
        <w:jc w:val="center"/>
        <w:rPr>
          <w:rFonts w:ascii="Times New Roman" w:hAnsi="Times New Roman"/>
          <w:sz w:val="28"/>
          <w:szCs w:val="24"/>
        </w:rPr>
      </w:pPr>
      <w:r w:rsidRPr="00696395">
        <w:rPr>
          <w:noProof/>
          <w:lang w:val="en-US" w:eastAsia="en-US"/>
        </w:rPr>
        <w:drawing>
          <wp:anchor distT="0" distB="0" distL="114300" distR="114300" simplePos="0" relativeHeight="251661312" behindDoc="0" locked="0" layoutInCell="1" allowOverlap="1" wp14:anchorId="7EB38646" wp14:editId="4833361F">
            <wp:simplePos x="0" y="0"/>
            <wp:positionH relativeFrom="column">
              <wp:posOffset>2854325</wp:posOffset>
            </wp:positionH>
            <wp:positionV relativeFrom="page">
              <wp:posOffset>133350</wp:posOffset>
            </wp:positionV>
            <wp:extent cx="438785" cy="611505"/>
            <wp:effectExtent l="0" t="0" r="0" b="0"/>
            <wp:wrapSquare wrapText="bothSides"/>
            <wp:docPr id="1" name="Рисунок 1" descr="Результат пошуку зображень за запитом &quot;герб україни sv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герб україни svg&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785" cy="611505"/>
                    </a:xfrm>
                    <a:prstGeom prst="rect">
                      <a:avLst/>
                    </a:prstGeom>
                    <a:noFill/>
                    <a:ln>
                      <a:noFill/>
                    </a:ln>
                  </pic:spPr>
                </pic:pic>
              </a:graphicData>
            </a:graphic>
          </wp:anchor>
        </w:drawing>
      </w:r>
      <w:r w:rsidR="00460204" w:rsidRPr="00696395">
        <w:rPr>
          <w:rFonts w:ascii="Times New Roman" w:hAnsi="Times New Roman"/>
          <w:sz w:val="28"/>
          <w:szCs w:val="24"/>
        </w:rPr>
        <w:t>МІНІСТЕРСТВО ЦИФРОВОЇ ТРАНСФОРМАЦІЇ УКРАЇНИ</w:t>
      </w:r>
    </w:p>
    <w:p w14:paraId="6CFCCEA2" w14:textId="77777777" w:rsidR="00460204" w:rsidRPr="00696395" w:rsidRDefault="00460204" w:rsidP="00F43AEA">
      <w:pPr>
        <w:spacing w:after="0" w:line="240" w:lineRule="auto"/>
        <w:jc w:val="center"/>
        <w:rPr>
          <w:rFonts w:ascii="Times New Roman" w:hAnsi="Times New Roman"/>
          <w:sz w:val="20"/>
          <w:szCs w:val="20"/>
        </w:rPr>
      </w:pPr>
    </w:p>
    <w:p w14:paraId="399016C3" w14:textId="77777777" w:rsidR="00460204" w:rsidRPr="00696395" w:rsidRDefault="00460204" w:rsidP="00F43AEA">
      <w:pPr>
        <w:spacing w:after="0" w:line="240" w:lineRule="auto"/>
        <w:jc w:val="center"/>
        <w:rPr>
          <w:rFonts w:ascii="Times New Roman" w:hAnsi="Times New Roman"/>
          <w:sz w:val="28"/>
          <w:szCs w:val="24"/>
        </w:rPr>
      </w:pPr>
      <w:r w:rsidRPr="00696395">
        <w:rPr>
          <w:rFonts w:ascii="Times New Roman" w:hAnsi="Times New Roman"/>
          <w:b/>
          <w:spacing w:val="20"/>
          <w:sz w:val="28"/>
          <w:szCs w:val="24"/>
        </w:rPr>
        <w:t>НАКАЗ</w:t>
      </w:r>
    </w:p>
    <w:p w14:paraId="67C5FEB2" w14:textId="77777777" w:rsidR="00460204" w:rsidRPr="00696395" w:rsidRDefault="00460204" w:rsidP="00F43AEA">
      <w:pPr>
        <w:spacing w:after="0" w:line="240" w:lineRule="auto"/>
        <w:jc w:val="center"/>
        <w:rPr>
          <w:rFonts w:ascii="Times New Roman" w:hAnsi="Times New Roman"/>
          <w:sz w:val="20"/>
          <w:szCs w:val="20"/>
        </w:rPr>
      </w:pPr>
    </w:p>
    <w:p w14:paraId="31C8D3EC" w14:textId="531EC882" w:rsidR="00460204" w:rsidRPr="00696395" w:rsidRDefault="00D67718" w:rsidP="00F43AEA">
      <w:pPr>
        <w:tabs>
          <w:tab w:val="left" w:pos="4536"/>
          <w:tab w:val="left" w:pos="7371"/>
        </w:tabs>
        <w:spacing w:after="0" w:line="240" w:lineRule="auto"/>
        <w:jc w:val="both"/>
        <w:rPr>
          <w:rFonts w:ascii="Times New Roman" w:hAnsi="Times New Roman"/>
          <w:sz w:val="24"/>
          <w:szCs w:val="24"/>
        </w:rPr>
      </w:pPr>
      <w:r>
        <w:rPr>
          <w:rFonts w:ascii="Times New Roman" w:hAnsi="Times New Roman"/>
          <w:sz w:val="24"/>
          <w:szCs w:val="24"/>
        </w:rPr>
        <w:t>__________________________</w:t>
      </w:r>
      <w:r w:rsidR="00460204" w:rsidRPr="00696395">
        <w:rPr>
          <w:rFonts w:ascii="Times New Roman" w:hAnsi="Times New Roman"/>
          <w:sz w:val="24"/>
          <w:szCs w:val="24"/>
        </w:rPr>
        <w:tab/>
        <w:t>Київ</w:t>
      </w:r>
      <w:r w:rsidR="00460204" w:rsidRPr="00696395">
        <w:rPr>
          <w:rFonts w:ascii="Times New Roman" w:hAnsi="Times New Roman"/>
          <w:sz w:val="24"/>
          <w:szCs w:val="24"/>
        </w:rPr>
        <w:tab/>
        <w:t>№ _____________</w:t>
      </w:r>
    </w:p>
    <w:p w14:paraId="092C62F9" w14:textId="77777777" w:rsidR="00800191" w:rsidRPr="00696395" w:rsidRDefault="00800191" w:rsidP="00F43AEA">
      <w:pPr>
        <w:spacing w:after="0" w:line="240" w:lineRule="auto"/>
        <w:rPr>
          <w:rFonts w:ascii="Times New Roman" w:hAnsi="Times New Roman"/>
          <w:sz w:val="28"/>
          <w:szCs w:val="28"/>
        </w:rPr>
      </w:pPr>
    </w:p>
    <w:p w14:paraId="085E8003" w14:textId="182D90B3" w:rsidR="00091F8C" w:rsidRPr="00696395" w:rsidRDefault="00081E4A" w:rsidP="00081E4A">
      <w:pPr>
        <w:spacing w:after="0" w:line="240" w:lineRule="auto"/>
        <w:ind w:right="6236"/>
        <w:jc w:val="both"/>
        <w:rPr>
          <w:rFonts w:ascii="Times New Roman" w:hAnsi="Times New Roman"/>
          <w:sz w:val="28"/>
          <w:szCs w:val="28"/>
        </w:rPr>
      </w:pPr>
      <w:r w:rsidRPr="00696395">
        <w:rPr>
          <w:rFonts w:ascii="Times New Roman" w:hAnsi="Times New Roman"/>
          <w:sz w:val="28"/>
          <w:szCs w:val="28"/>
        </w:rPr>
        <w:t>Про внесення змін до наказу Міністерства цифрової трансформації України від 27 серпня 2021 року № 115</w:t>
      </w:r>
    </w:p>
    <w:p w14:paraId="7FBE34F7" w14:textId="3F02EE74" w:rsidR="00081E4A" w:rsidRPr="00696395" w:rsidRDefault="00081E4A" w:rsidP="00F43AEA">
      <w:pPr>
        <w:spacing w:after="0" w:line="240" w:lineRule="auto"/>
        <w:rPr>
          <w:rFonts w:ascii="Times New Roman" w:hAnsi="Times New Roman"/>
          <w:sz w:val="28"/>
          <w:szCs w:val="28"/>
        </w:rPr>
      </w:pPr>
    </w:p>
    <w:p w14:paraId="6E82A264" w14:textId="77777777" w:rsidR="00081E4A" w:rsidRPr="00696395" w:rsidRDefault="00081E4A" w:rsidP="00F43AEA">
      <w:pPr>
        <w:spacing w:after="0" w:line="240" w:lineRule="auto"/>
        <w:rPr>
          <w:rFonts w:ascii="Times New Roman" w:hAnsi="Times New Roman"/>
          <w:sz w:val="28"/>
          <w:szCs w:val="28"/>
        </w:rPr>
      </w:pPr>
    </w:p>
    <w:p w14:paraId="3E2FD982" w14:textId="692F0881" w:rsidR="00A36606" w:rsidRPr="00696395" w:rsidRDefault="00B814FB" w:rsidP="00F43AEA">
      <w:pPr>
        <w:spacing w:after="0" w:line="240" w:lineRule="auto"/>
        <w:ind w:firstLine="709"/>
        <w:jc w:val="both"/>
        <w:rPr>
          <w:rFonts w:ascii="Times New Roman" w:hAnsi="Times New Roman"/>
          <w:sz w:val="28"/>
          <w:szCs w:val="28"/>
        </w:rPr>
      </w:pPr>
      <w:r w:rsidRPr="00696395">
        <w:rPr>
          <w:rFonts w:ascii="Times New Roman" w:hAnsi="Times New Roman"/>
          <w:sz w:val="28"/>
          <w:szCs w:val="28"/>
        </w:rPr>
        <w:t>Відповідно до частини шостої статті 29 Закону України «Про електронні довірчі послуги», пунктів 4, 8, 10 Положення про Міністерство цифрової трансформації України, затвердженого постановою Кабінету Міністрів України від 18 вересня 2019 року № 856,</w:t>
      </w:r>
    </w:p>
    <w:p w14:paraId="40CCD2EE" w14:textId="77777777" w:rsidR="00B814FB" w:rsidRPr="00696395" w:rsidRDefault="00B814FB" w:rsidP="00F43AEA">
      <w:pPr>
        <w:spacing w:after="0" w:line="240" w:lineRule="auto"/>
        <w:ind w:firstLine="709"/>
        <w:jc w:val="both"/>
        <w:rPr>
          <w:rFonts w:ascii="Times New Roman" w:eastAsia="Times New Roman" w:hAnsi="Times New Roman"/>
          <w:bCs/>
          <w:sz w:val="28"/>
          <w:szCs w:val="28"/>
          <w:lang w:eastAsia="uk-UA"/>
        </w:rPr>
      </w:pPr>
    </w:p>
    <w:p w14:paraId="3AB86968" w14:textId="2A906F45" w:rsidR="00091F8C" w:rsidRPr="00696395" w:rsidRDefault="00800191" w:rsidP="00F43AEA">
      <w:pPr>
        <w:spacing w:after="0" w:line="240" w:lineRule="auto"/>
        <w:rPr>
          <w:rFonts w:ascii="Times New Roman" w:hAnsi="Times New Roman"/>
          <w:b/>
          <w:bCs/>
          <w:sz w:val="28"/>
          <w:szCs w:val="28"/>
        </w:rPr>
      </w:pPr>
      <w:r w:rsidRPr="00696395">
        <w:rPr>
          <w:rFonts w:ascii="Times New Roman" w:hAnsi="Times New Roman"/>
          <w:b/>
          <w:bCs/>
          <w:sz w:val="28"/>
          <w:szCs w:val="28"/>
        </w:rPr>
        <w:t>наказую</w:t>
      </w:r>
      <w:r w:rsidR="00091F8C" w:rsidRPr="00696395">
        <w:rPr>
          <w:rFonts w:ascii="Times New Roman" w:hAnsi="Times New Roman"/>
          <w:b/>
          <w:bCs/>
          <w:sz w:val="28"/>
          <w:szCs w:val="28"/>
        </w:rPr>
        <w:t>:</w:t>
      </w:r>
    </w:p>
    <w:p w14:paraId="02098688" w14:textId="77777777" w:rsidR="00F43AEA" w:rsidRPr="00696395" w:rsidRDefault="00F43AEA" w:rsidP="00F43AEA">
      <w:pPr>
        <w:spacing w:after="0" w:line="240" w:lineRule="auto"/>
        <w:rPr>
          <w:rFonts w:ascii="Times New Roman" w:hAnsi="Times New Roman"/>
          <w:b/>
          <w:bCs/>
          <w:sz w:val="28"/>
          <w:szCs w:val="28"/>
        </w:rPr>
      </w:pPr>
    </w:p>
    <w:p w14:paraId="5B90373E" w14:textId="05852E29" w:rsidR="00EC7FDF" w:rsidRDefault="00B72634" w:rsidP="00872192">
      <w:pPr>
        <w:pBdr>
          <w:top w:val="nil"/>
          <w:left w:val="nil"/>
          <w:bottom w:val="nil"/>
          <w:right w:val="nil"/>
          <w:between w:val="nil"/>
        </w:pBdr>
        <w:spacing w:after="200" w:line="240" w:lineRule="auto"/>
        <w:ind w:firstLineChars="252" w:firstLine="706"/>
        <w:jc w:val="both"/>
        <w:rPr>
          <w:rFonts w:ascii="Times New Roman" w:eastAsia="Times New Roman" w:hAnsi="Times New Roman"/>
          <w:sz w:val="28"/>
          <w:szCs w:val="28"/>
          <w:lang w:eastAsia="uk-UA"/>
        </w:rPr>
      </w:pPr>
      <w:r w:rsidRPr="00696395">
        <w:rPr>
          <w:rFonts w:ascii="Times New Roman" w:eastAsia="Times New Roman" w:hAnsi="Times New Roman"/>
          <w:sz w:val="28"/>
          <w:szCs w:val="28"/>
          <w:lang w:eastAsia="uk-UA"/>
        </w:rPr>
        <w:t>1. </w:t>
      </w:r>
      <w:r w:rsidR="005D46A3">
        <w:rPr>
          <w:rFonts w:ascii="Times New Roman" w:eastAsia="Times New Roman" w:hAnsi="Times New Roman"/>
          <w:sz w:val="28"/>
          <w:szCs w:val="28"/>
          <w:lang w:eastAsia="uk-UA"/>
        </w:rPr>
        <w:t>У пунктах</w:t>
      </w:r>
      <w:r w:rsidR="003B5BA6">
        <w:rPr>
          <w:rFonts w:ascii="Times New Roman" w:eastAsia="Times New Roman" w:hAnsi="Times New Roman"/>
          <w:sz w:val="28"/>
          <w:szCs w:val="28"/>
          <w:lang w:eastAsia="uk-UA"/>
        </w:rPr>
        <w:t xml:space="preserve"> 2, 3 </w:t>
      </w:r>
      <w:r w:rsidR="00EC7FDF" w:rsidRPr="00696395">
        <w:rPr>
          <w:rFonts w:ascii="Times New Roman" w:eastAsia="Times New Roman" w:hAnsi="Times New Roman"/>
          <w:sz w:val="28"/>
          <w:szCs w:val="28"/>
          <w:lang w:eastAsia="uk-UA"/>
        </w:rPr>
        <w:t>наказ</w:t>
      </w:r>
      <w:r w:rsidR="00EC7FDF">
        <w:rPr>
          <w:rFonts w:ascii="Times New Roman" w:eastAsia="Times New Roman" w:hAnsi="Times New Roman"/>
          <w:sz w:val="28"/>
          <w:szCs w:val="28"/>
          <w:lang w:eastAsia="uk-UA"/>
        </w:rPr>
        <w:t>у</w:t>
      </w:r>
      <w:r w:rsidR="00EC7FDF" w:rsidRPr="00696395">
        <w:rPr>
          <w:rFonts w:ascii="Times New Roman" w:eastAsia="Times New Roman" w:hAnsi="Times New Roman"/>
          <w:sz w:val="28"/>
          <w:szCs w:val="28"/>
          <w:lang w:eastAsia="uk-UA"/>
        </w:rPr>
        <w:t xml:space="preserve"> Міністерства цифрової трансфор</w:t>
      </w:r>
      <w:r w:rsidR="003B5BA6">
        <w:rPr>
          <w:rFonts w:ascii="Times New Roman" w:eastAsia="Times New Roman" w:hAnsi="Times New Roman"/>
          <w:sz w:val="28"/>
          <w:szCs w:val="28"/>
          <w:lang w:eastAsia="uk-UA"/>
        </w:rPr>
        <w:t xml:space="preserve">мації України </w:t>
      </w:r>
      <w:r w:rsidR="00EC7FDF" w:rsidRPr="00696395">
        <w:rPr>
          <w:rFonts w:ascii="Times New Roman" w:eastAsia="Times New Roman" w:hAnsi="Times New Roman"/>
          <w:sz w:val="28"/>
          <w:szCs w:val="28"/>
          <w:lang w:eastAsia="uk-UA"/>
        </w:rPr>
        <w:t>від 27 серпня 2021 року № 115 «Про затвердження Регламенту роботи центрального засвідчувального органу», зареєстрован</w:t>
      </w:r>
      <w:r w:rsidR="00EC7FDF">
        <w:rPr>
          <w:rFonts w:ascii="Times New Roman" w:eastAsia="Times New Roman" w:hAnsi="Times New Roman"/>
          <w:sz w:val="28"/>
          <w:szCs w:val="28"/>
          <w:lang w:eastAsia="uk-UA"/>
        </w:rPr>
        <w:t>ого</w:t>
      </w:r>
      <w:r w:rsidR="00EC7FDF" w:rsidRPr="00696395">
        <w:rPr>
          <w:rFonts w:ascii="Times New Roman" w:eastAsia="Times New Roman" w:hAnsi="Times New Roman"/>
          <w:sz w:val="28"/>
          <w:szCs w:val="28"/>
          <w:lang w:eastAsia="uk-UA"/>
        </w:rPr>
        <w:t xml:space="preserve"> у Міністерстві юстиції України 07</w:t>
      </w:r>
      <w:r w:rsidR="005D46A3">
        <w:rPr>
          <w:rFonts w:ascii="Times New Roman" w:eastAsia="Times New Roman" w:hAnsi="Times New Roman"/>
          <w:sz w:val="28"/>
          <w:szCs w:val="28"/>
          <w:lang w:eastAsia="uk-UA"/>
        </w:rPr>
        <w:t> </w:t>
      </w:r>
      <w:r w:rsidR="00EC7FDF" w:rsidRPr="00696395">
        <w:rPr>
          <w:rFonts w:ascii="Times New Roman" w:eastAsia="Times New Roman" w:hAnsi="Times New Roman"/>
          <w:sz w:val="28"/>
          <w:szCs w:val="28"/>
          <w:lang w:eastAsia="uk-UA"/>
        </w:rPr>
        <w:t>жовтня 2021 року за № 1313/36935</w:t>
      </w:r>
      <w:r w:rsidR="003B5BA6">
        <w:rPr>
          <w:rFonts w:ascii="Times New Roman" w:eastAsia="Times New Roman" w:hAnsi="Times New Roman"/>
          <w:sz w:val="28"/>
          <w:szCs w:val="28"/>
          <w:lang w:eastAsia="uk-UA"/>
        </w:rPr>
        <w:t xml:space="preserve">, </w:t>
      </w:r>
      <w:r w:rsidR="00EC7FDF">
        <w:rPr>
          <w:rFonts w:ascii="Times New Roman" w:eastAsia="Times New Roman" w:hAnsi="Times New Roman"/>
          <w:sz w:val="28"/>
          <w:szCs w:val="28"/>
          <w:lang w:eastAsia="uk-UA"/>
        </w:rPr>
        <w:t>слов</w:t>
      </w:r>
      <w:r w:rsidR="00252183" w:rsidRPr="00252183">
        <w:rPr>
          <w:rFonts w:ascii="Times New Roman" w:eastAsia="Times New Roman" w:hAnsi="Times New Roman"/>
          <w:sz w:val="28"/>
          <w:szCs w:val="28"/>
          <w:lang w:eastAsia="uk-UA"/>
        </w:rPr>
        <w:t>о</w:t>
      </w:r>
      <w:r w:rsidR="00EC7FDF">
        <w:rPr>
          <w:rFonts w:ascii="Times New Roman" w:eastAsia="Times New Roman" w:hAnsi="Times New Roman"/>
          <w:sz w:val="28"/>
          <w:szCs w:val="28"/>
          <w:lang w:eastAsia="uk-UA"/>
        </w:rPr>
        <w:t xml:space="preserve"> «</w:t>
      </w:r>
      <w:r w:rsidR="00EC7FDF" w:rsidRPr="00EC7FDF">
        <w:rPr>
          <w:rFonts w:ascii="Times New Roman" w:eastAsia="Times New Roman" w:hAnsi="Times New Roman"/>
          <w:sz w:val="28"/>
          <w:szCs w:val="28"/>
          <w:lang w:eastAsia="uk-UA"/>
        </w:rPr>
        <w:t>інформаційно-телекомунікаційної</w:t>
      </w:r>
      <w:r w:rsidR="00EC7FDF">
        <w:rPr>
          <w:rFonts w:ascii="Times New Roman" w:eastAsia="Times New Roman" w:hAnsi="Times New Roman"/>
          <w:sz w:val="28"/>
          <w:szCs w:val="28"/>
          <w:lang w:eastAsia="uk-UA"/>
        </w:rPr>
        <w:t>» замінити слов</w:t>
      </w:r>
      <w:r w:rsidR="00252183" w:rsidRPr="00252183">
        <w:rPr>
          <w:rFonts w:ascii="Times New Roman" w:eastAsia="Times New Roman" w:hAnsi="Times New Roman"/>
          <w:sz w:val="28"/>
          <w:szCs w:val="28"/>
          <w:lang w:eastAsia="uk-UA"/>
        </w:rPr>
        <w:t>ом</w:t>
      </w:r>
      <w:r w:rsidR="00EC7FDF">
        <w:rPr>
          <w:rFonts w:ascii="Times New Roman" w:eastAsia="Times New Roman" w:hAnsi="Times New Roman"/>
          <w:sz w:val="28"/>
          <w:szCs w:val="28"/>
          <w:lang w:eastAsia="uk-UA"/>
        </w:rPr>
        <w:t xml:space="preserve"> «інформаційно-</w:t>
      </w:r>
      <w:r w:rsidR="00EC7FDF" w:rsidRPr="00EC7FDF">
        <w:rPr>
          <w:rFonts w:ascii="Times New Roman" w:eastAsia="Times New Roman" w:hAnsi="Times New Roman"/>
          <w:sz w:val="28"/>
          <w:szCs w:val="28"/>
          <w:lang w:eastAsia="uk-UA"/>
        </w:rPr>
        <w:t>комунікаційної</w:t>
      </w:r>
      <w:r w:rsidR="0065153A">
        <w:rPr>
          <w:rFonts w:ascii="Times New Roman" w:eastAsia="Times New Roman" w:hAnsi="Times New Roman"/>
          <w:sz w:val="28"/>
          <w:szCs w:val="28"/>
          <w:lang w:eastAsia="uk-UA"/>
        </w:rPr>
        <w:t>».</w:t>
      </w:r>
    </w:p>
    <w:p w14:paraId="2AF3EF45" w14:textId="4922CC4F" w:rsidR="00C0320A" w:rsidRPr="00696395" w:rsidRDefault="00523D68" w:rsidP="00990C90">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lang w:eastAsia="uk-UA"/>
        </w:rPr>
        <w:t>2. </w:t>
      </w:r>
      <w:r w:rsidR="00A05E05" w:rsidRPr="00696395">
        <w:rPr>
          <w:rFonts w:ascii="Times New Roman" w:eastAsia="Times New Roman" w:hAnsi="Times New Roman"/>
          <w:sz w:val="28"/>
          <w:szCs w:val="28"/>
          <w:lang w:eastAsia="uk-UA"/>
        </w:rPr>
        <w:t xml:space="preserve">Внести до Регламенту роботи </w:t>
      </w:r>
      <w:r w:rsidR="00A05E05" w:rsidRPr="00696395">
        <w:rPr>
          <w:rFonts w:ascii="Times New Roman" w:eastAsia="Times New Roman" w:hAnsi="Times New Roman"/>
          <w:sz w:val="28"/>
          <w:szCs w:val="28"/>
        </w:rPr>
        <w:t xml:space="preserve">центрального засвідчувального органу, затвердженого наказом Міністерства цифрової трансформації України від </w:t>
      </w:r>
      <w:r w:rsidR="00A05E05" w:rsidRPr="00696395">
        <w:rPr>
          <w:rFonts w:ascii="Times New Roman" w:eastAsia="Times New Roman" w:hAnsi="Times New Roman"/>
          <w:sz w:val="28"/>
          <w:szCs w:val="28"/>
        </w:rPr>
        <w:br/>
      </w:r>
      <w:r w:rsidR="00A05E05" w:rsidRPr="00696395">
        <w:rPr>
          <w:rFonts w:ascii="Times New Roman" w:hAnsi="Times New Roman"/>
          <w:sz w:val="28"/>
          <w:szCs w:val="28"/>
        </w:rPr>
        <w:t>27 серпня 2021 року № 115</w:t>
      </w:r>
      <w:r w:rsidR="00A05E05" w:rsidRPr="00696395">
        <w:rPr>
          <w:rFonts w:ascii="Times New Roman" w:eastAsia="Times New Roman" w:hAnsi="Times New Roman"/>
          <w:sz w:val="28"/>
          <w:szCs w:val="28"/>
        </w:rPr>
        <w:t xml:space="preserve">, зареєстрованого в Міністерстві юстиції України </w:t>
      </w:r>
      <w:r w:rsidR="00A36B9F" w:rsidRPr="00696395">
        <w:rPr>
          <w:rFonts w:ascii="Times New Roman" w:eastAsia="Times New Roman" w:hAnsi="Times New Roman"/>
          <w:sz w:val="28"/>
          <w:szCs w:val="28"/>
        </w:rPr>
        <w:t>07</w:t>
      </w:r>
      <w:r w:rsidR="00C64863" w:rsidRPr="00696395">
        <w:rPr>
          <w:rFonts w:ascii="Times New Roman" w:eastAsia="Times New Roman" w:hAnsi="Times New Roman"/>
          <w:sz w:val="28"/>
          <w:szCs w:val="28"/>
        </w:rPr>
        <w:t> </w:t>
      </w:r>
      <w:r w:rsidR="00A36B9F" w:rsidRPr="00696395">
        <w:rPr>
          <w:rFonts w:ascii="Times New Roman" w:eastAsia="Times New Roman" w:hAnsi="Times New Roman"/>
          <w:sz w:val="28"/>
          <w:szCs w:val="28"/>
        </w:rPr>
        <w:t>жовт</w:t>
      </w:r>
      <w:r w:rsidR="00A05E05" w:rsidRPr="00696395">
        <w:rPr>
          <w:rFonts w:ascii="Times New Roman" w:eastAsia="Times New Roman" w:hAnsi="Times New Roman"/>
          <w:sz w:val="28"/>
          <w:szCs w:val="28"/>
        </w:rPr>
        <w:t xml:space="preserve">ня 2021 року за № </w:t>
      </w:r>
      <w:r w:rsidR="00A36B9F" w:rsidRPr="00696395">
        <w:rPr>
          <w:rFonts w:ascii="Times New Roman" w:eastAsia="Times New Roman" w:hAnsi="Times New Roman"/>
          <w:sz w:val="28"/>
          <w:szCs w:val="28"/>
          <w:lang w:eastAsia="uk-UA"/>
        </w:rPr>
        <w:t>1313/36935</w:t>
      </w:r>
      <w:r w:rsidR="00A05E05" w:rsidRPr="00696395">
        <w:rPr>
          <w:rFonts w:ascii="Times New Roman" w:eastAsia="Times New Roman" w:hAnsi="Times New Roman"/>
          <w:sz w:val="28"/>
          <w:szCs w:val="28"/>
        </w:rPr>
        <w:t>, такі зміни:</w:t>
      </w:r>
    </w:p>
    <w:p w14:paraId="4FA199C8" w14:textId="04F56DDD" w:rsidR="00083E0F" w:rsidRDefault="00A05E05" w:rsidP="00990C90">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1) </w:t>
      </w:r>
      <w:r w:rsidR="00083E0F" w:rsidRPr="00696395">
        <w:rPr>
          <w:rFonts w:ascii="Times New Roman" w:eastAsia="Times New Roman" w:hAnsi="Times New Roman"/>
          <w:sz w:val="28"/>
          <w:szCs w:val="28"/>
        </w:rPr>
        <w:t>у розділі І:</w:t>
      </w:r>
    </w:p>
    <w:p w14:paraId="568466DD" w14:textId="1CE875DF" w:rsidR="004E1526" w:rsidRPr="00EB2912" w:rsidRDefault="004E1526" w:rsidP="00990C90">
      <w:pPr>
        <w:pStyle w:val="a7"/>
        <w:spacing w:after="200" w:line="240" w:lineRule="auto"/>
        <w:ind w:left="0" w:firstLine="709"/>
        <w:contextualSpacing w:val="0"/>
        <w:jc w:val="both"/>
        <w:rPr>
          <w:rFonts w:ascii="Times New Roman" w:eastAsia="Times New Roman" w:hAnsi="Times New Roman"/>
          <w:sz w:val="28"/>
          <w:szCs w:val="28"/>
        </w:rPr>
      </w:pPr>
      <w:r>
        <w:rPr>
          <w:rFonts w:ascii="Times New Roman" w:eastAsia="Times New Roman" w:hAnsi="Times New Roman"/>
          <w:sz w:val="28"/>
          <w:szCs w:val="28"/>
        </w:rPr>
        <w:t>у пункті 7 сл</w:t>
      </w:r>
      <w:r w:rsidR="005A18CA">
        <w:rPr>
          <w:rFonts w:ascii="Times New Roman" w:eastAsia="Times New Roman" w:hAnsi="Times New Roman"/>
          <w:sz w:val="28"/>
          <w:szCs w:val="28"/>
        </w:rPr>
        <w:t>ова</w:t>
      </w:r>
      <w:r>
        <w:rPr>
          <w:rFonts w:ascii="Times New Roman" w:eastAsia="Times New Roman" w:hAnsi="Times New Roman"/>
          <w:sz w:val="28"/>
          <w:szCs w:val="28"/>
        </w:rPr>
        <w:t xml:space="preserve"> «</w:t>
      </w:r>
      <w:r w:rsidR="00EB2912" w:rsidRPr="00EB2912">
        <w:rPr>
          <w:rFonts w:ascii="Times New Roman" w:eastAsia="Times New Roman" w:hAnsi="Times New Roman"/>
          <w:sz w:val="28"/>
          <w:szCs w:val="28"/>
        </w:rPr>
        <w:t>експертна група розвитку електронних довірчих послуг директорату функціонального розвитку цифровізації</w:t>
      </w:r>
      <w:r>
        <w:rPr>
          <w:rFonts w:ascii="Times New Roman" w:eastAsia="Times New Roman" w:hAnsi="Times New Roman"/>
          <w:sz w:val="28"/>
          <w:szCs w:val="28"/>
        </w:rPr>
        <w:t xml:space="preserve">» </w:t>
      </w:r>
      <w:r w:rsidR="005A18CA">
        <w:rPr>
          <w:rFonts w:ascii="Times New Roman" w:eastAsia="Times New Roman" w:hAnsi="Times New Roman"/>
          <w:sz w:val="28"/>
          <w:szCs w:val="28"/>
        </w:rPr>
        <w:t>замінити словами</w:t>
      </w:r>
      <w:r>
        <w:rPr>
          <w:rFonts w:ascii="Times New Roman" w:eastAsia="Times New Roman" w:hAnsi="Times New Roman"/>
          <w:sz w:val="28"/>
          <w:szCs w:val="28"/>
        </w:rPr>
        <w:t xml:space="preserve"> «</w:t>
      </w:r>
      <w:r w:rsidR="005A18CA" w:rsidRPr="004E1526">
        <w:rPr>
          <w:rFonts w:ascii="Times New Roman" w:eastAsia="Times New Roman" w:hAnsi="Times New Roman"/>
          <w:sz w:val="28"/>
          <w:szCs w:val="28"/>
        </w:rPr>
        <w:t>експертна група</w:t>
      </w:r>
      <w:r w:rsidR="005A18CA">
        <w:rPr>
          <w:rFonts w:ascii="Times New Roman" w:eastAsia="Times New Roman" w:hAnsi="Times New Roman"/>
          <w:sz w:val="28"/>
          <w:szCs w:val="28"/>
        </w:rPr>
        <w:t xml:space="preserve"> розвитку</w:t>
      </w:r>
      <w:r w:rsidR="00EB2912">
        <w:rPr>
          <w:rFonts w:ascii="Times New Roman" w:eastAsia="Times New Roman" w:hAnsi="Times New Roman"/>
          <w:sz w:val="28"/>
          <w:szCs w:val="28"/>
        </w:rPr>
        <w:t xml:space="preserve"> електронної ідентифікації та електронних довірчих послуг </w:t>
      </w:r>
      <w:r w:rsidR="00EB2912" w:rsidRPr="00EB2912">
        <w:rPr>
          <w:rFonts w:ascii="Times New Roman" w:eastAsia="Times New Roman" w:hAnsi="Times New Roman"/>
          <w:sz w:val="28"/>
          <w:szCs w:val="28"/>
        </w:rPr>
        <w:t>директорату розвитку цифровізації</w:t>
      </w:r>
      <w:r>
        <w:rPr>
          <w:rFonts w:ascii="Times New Roman" w:eastAsia="Times New Roman" w:hAnsi="Times New Roman"/>
          <w:sz w:val="28"/>
          <w:szCs w:val="28"/>
        </w:rPr>
        <w:t>»;</w:t>
      </w:r>
    </w:p>
    <w:p w14:paraId="1D39E7CA" w14:textId="78F018D9" w:rsidR="00A05E05" w:rsidRPr="00696395" w:rsidRDefault="009B1305" w:rsidP="00990C90">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пунк</w:t>
      </w:r>
      <w:r w:rsidR="00990C90" w:rsidRPr="00696395">
        <w:rPr>
          <w:rFonts w:ascii="Times New Roman" w:eastAsia="Times New Roman" w:hAnsi="Times New Roman"/>
          <w:sz w:val="28"/>
          <w:szCs w:val="28"/>
        </w:rPr>
        <w:t>т</w:t>
      </w:r>
      <w:r w:rsidRPr="00696395">
        <w:rPr>
          <w:rFonts w:ascii="Times New Roman" w:eastAsia="Times New Roman" w:hAnsi="Times New Roman"/>
          <w:sz w:val="28"/>
          <w:szCs w:val="28"/>
        </w:rPr>
        <w:t xml:space="preserve"> 8 доповнити новим абзацом такого змісту:</w:t>
      </w:r>
    </w:p>
    <w:p w14:paraId="1DA89592" w14:textId="7A8316E0" w:rsidR="009B1305" w:rsidRPr="00696395" w:rsidRDefault="009B1305" w:rsidP="00990C90">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«приймання та зберігання документованої інформації, сформованих сертифікатів (у тому числі посилених, кваліфікованих) відкритих ключів, реєстрів чинних, блокованих та скасованих сертифікатів відкритих ключів у разі припинення діяльності надавача.»</w:t>
      </w:r>
      <w:r w:rsidR="005564D1" w:rsidRPr="00696395">
        <w:rPr>
          <w:rFonts w:ascii="Times New Roman" w:eastAsia="Times New Roman" w:hAnsi="Times New Roman"/>
          <w:sz w:val="28"/>
          <w:szCs w:val="28"/>
        </w:rPr>
        <w:t>;</w:t>
      </w:r>
    </w:p>
    <w:p w14:paraId="1211895D" w14:textId="615CE36F" w:rsidR="005564D1" w:rsidRPr="00696395" w:rsidRDefault="00083E0F" w:rsidP="00990C90">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 xml:space="preserve">у </w:t>
      </w:r>
      <w:r w:rsidR="00990C90" w:rsidRPr="00696395">
        <w:rPr>
          <w:rFonts w:ascii="Times New Roman" w:eastAsia="Times New Roman" w:hAnsi="Times New Roman"/>
          <w:sz w:val="28"/>
          <w:szCs w:val="28"/>
        </w:rPr>
        <w:t>пункті 9 слова «</w:t>
      </w:r>
      <w:r w:rsidR="004A1981">
        <w:rPr>
          <w:rFonts w:ascii="Times New Roman" w:eastAsia="Times New Roman" w:hAnsi="Times New Roman"/>
          <w:sz w:val="28"/>
          <w:szCs w:val="28"/>
        </w:rPr>
        <w:t>,</w:t>
      </w:r>
      <w:r w:rsidR="007F2EBA">
        <w:rPr>
          <w:rFonts w:ascii="Times New Roman" w:eastAsia="Times New Roman" w:hAnsi="Times New Roman"/>
          <w:sz w:val="28"/>
          <w:szCs w:val="28"/>
        </w:rPr>
        <w:t xml:space="preserve"> </w:t>
      </w:r>
      <w:r w:rsidR="00990C90" w:rsidRPr="00696395">
        <w:rPr>
          <w:rFonts w:ascii="Times New Roman" w:eastAsia="Times New Roman" w:hAnsi="Times New Roman"/>
          <w:sz w:val="28"/>
          <w:szCs w:val="28"/>
        </w:rPr>
        <w:t>документована інформація, що передається надавачем до ЦЗО у разі припинення його діяльності</w:t>
      </w:r>
      <w:r w:rsidR="004A1981">
        <w:rPr>
          <w:rFonts w:ascii="Times New Roman" w:eastAsia="Times New Roman" w:hAnsi="Times New Roman"/>
          <w:sz w:val="28"/>
          <w:szCs w:val="28"/>
        </w:rPr>
        <w:t>,</w:t>
      </w:r>
      <w:r w:rsidR="00990C90" w:rsidRPr="00696395">
        <w:rPr>
          <w:rFonts w:ascii="Times New Roman" w:eastAsia="Times New Roman" w:hAnsi="Times New Roman"/>
          <w:sz w:val="28"/>
          <w:szCs w:val="28"/>
        </w:rPr>
        <w:t>»</w:t>
      </w:r>
      <w:r w:rsidRPr="00696395">
        <w:rPr>
          <w:rFonts w:ascii="Times New Roman" w:eastAsia="Times New Roman" w:hAnsi="Times New Roman"/>
          <w:sz w:val="28"/>
          <w:szCs w:val="28"/>
        </w:rPr>
        <w:t xml:space="preserve"> виключити;</w:t>
      </w:r>
    </w:p>
    <w:p w14:paraId="680808FD" w14:textId="25D91CA8" w:rsidR="00DB5D8F" w:rsidRPr="00696395" w:rsidRDefault="00DB5D8F" w:rsidP="00990C90">
      <w:pPr>
        <w:pStyle w:val="a7"/>
        <w:spacing w:after="200" w:line="240" w:lineRule="auto"/>
        <w:ind w:left="0" w:firstLine="709"/>
        <w:contextualSpacing w:val="0"/>
        <w:jc w:val="both"/>
      </w:pPr>
      <w:r w:rsidRPr="00696395">
        <w:rPr>
          <w:rFonts w:ascii="Times New Roman" w:eastAsia="Times New Roman" w:hAnsi="Times New Roman"/>
          <w:sz w:val="28"/>
          <w:szCs w:val="28"/>
        </w:rPr>
        <w:lastRenderedPageBreak/>
        <w:t>пункт 10 доповнити новим реченням такого змісту:</w:t>
      </w:r>
      <w:r w:rsidR="00083E0F" w:rsidRPr="00696395">
        <w:rPr>
          <w:rFonts w:ascii="Times New Roman" w:eastAsia="Times New Roman" w:hAnsi="Times New Roman"/>
          <w:sz w:val="28"/>
          <w:szCs w:val="28"/>
        </w:rPr>
        <w:t xml:space="preserve"> </w:t>
      </w:r>
      <w:r w:rsidRPr="00696395">
        <w:rPr>
          <w:rFonts w:ascii="Times New Roman" w:eastAsia="Times New Roman" w:hAnsi="Times New Roman"/>
          <w:sz w:val="28"/>
          <w:szCs w:val="28"/>
        </w:rPr>
        <w:t>«</w:t>
      </w:r>
      <w:r w:rsidR="00805508" w:rsidRPr="00696395">
        <w:rPr>
          <w:rFonts w:ascii="Times New Roman" w:eastAsia="Times New Roman" w:hAnsi="Times New Roman"/>
          <w:sz w:val="28"/>
          <w:szCs w:val="28"/>
        </w:rPr>
        <w:t>Документована інформація, що передається надавачем до Адміністратора І</w:t>
      </w:r>
      <w:r w:rsidR="004E1526">
        <w:rPr>
          <w:rFonts w:ascii="Times New Roman" w:eastAsia="Times New Roman" w:hAnsi="Times New Roman"/>
          <w:sz w:val="28"/>
          <w:szCs w:val="28"/>
        </w:rPr>
        <w:t>К</w:t>
      </w:r>
      <w:r w:rsidR="00805508" w:rsidRPr="00696395">
        <w:rPr>
          <w:rFonts w:ascii="Times New Roman" w:eastAsia="Times New Roman" w:hAnsi="Times New Roman"/>
          <w:sz w:val="28"/>
          <w:szCs w:val="28"/>
        </w:rPr>
        <w:t xml:space="preserve">С ЦЗО в разі припинення його діяльності, приймається та розглядається за адресою: </w:t>
      </w:r>
      <w:r w:rsidR="00083E0F" w:rsidRPr="00696395">
        <w:rPr>
          <w:rFonts w:ascii="Times New Roman" w:eastAsia="Times New Roman" w:hAnsi="Times New Roman"/>
          <w:sz w:val="28"/>
          <w:szCs w:val="28"/>
        </w:rPr>
        <w:br/>
      </w:r>
      <w:r w:rsidR="00805508" w:rsidRPr="00696395">
        <w:rPr>
          <w:rFonts w:ascii="Times New Roman" w:eastAsia="Times New Roman" w:hAnsi="Times New Roman"/>
          <w:sz w:val="28"/>
          <w:szCs w:val="28"/>
        </w:rPr>
        <w:t>ву</w:t>
      </w:r>
      <w:r w:rsidR="001875B7">
        <w:rPr>
          <w:rFonts w:ascii="Times New Roman" w:eastAsia="Times New Roman" w:hAnsi="Times New Roman"/>
          <w:sz w:val="28"/>
          <w:szCs w:val="28"/>
        </w:rPr>
        <w:t>л. Ділова, 24, м. Київ, 03150.»;</w:t>
      </w:r>
    </w:p>
    <w:p w14:paraId="18DB937E" w14:textId="3DBECFD2" w:rsidR="00645E82" w:rsidRDefault="00083E0F" w:rsidP="005A0B97">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2</w:t>
      </w:r>
      <w:r w:rsidR="00D64213" w:rsidRPr="00696395">
        <w:rPr>
          <w:rFonts w:ascii="Times New Roman" w:eastAsia="Times New Roman" w:hAnsi="Times New Roman"/>
          <w:sz w:val="28"/>
          <w:szCs w:val="28"/>
        </w:rPr>
        <w:t xml:space="preserve">) </w:t>
      </w:r>
      <w:r w:rsidR="00645E82" w:rsidRPr="00696395">
        <w:rPr>
          <w:rFonts w:ascii="Times New Roman" w:eastAsia="Times New Roman" w:hAnsi="Times New Roman"/>
          <w:sz w:val="28"/>
          <w:szCs w:val="28"/>
        </w:rPr>
        <w:t>у пункті 5 глави 4 розділу IV:</w:t>
      </w:r>
    </w:p>
    <w:p w14:paraId="0FE26930" w14:textId="77777777" w:rsidR="00C44F01" w:rsidRDefault="00F828EF" w:rsidP="00F828EF">
      <w:pPr>
        <w:pStyle w:val="a7"/>
        <w:spacing w:after="200" w:line="240" w:lineRule="auto"/>
        <w:ind w:left="0" w:firstLine="709"/>
        <w:contextualSpacing w:val="0"/>
        <w:jc w:val="both"/>
        <w:rPr>
          <w:rFonts w:ascii="Times New Roman" w:eastAsia="Times New Roman" w:hAnsi="Times New Roman"/>
          <w:sz w:val="28"/>
          <w:szCs w:val="28"/>
          <w:lang w:val="ru-RU"/>
        </w:rPr>
      </w:pPr>
      <w:r w:rsidRPr="004D10D2">
        <w:rPr>
          <w:rFonts w:ascii="Times New Roman" w:eastAsia="Times New Roman" w:hAnsi="Times New Roman"/>
          <w:sz w:val="28"/>
          <w:szCs w:val="28"/>
        </w:rPr>
        <w:t>у підпункті 2</w:t>
      </w:r>
      <w:r w:rsidR="00C44F01" w:rsidRPr="004D10D2">
        <w:rPr>
          <w:rFonts w:ascii="Times New Roman" w:eastAsia="Times New Roman" w:hAnsi="Times New Roman"/>
          <w:sz w:val="28"/>
          <w:szCs w:val="28"/>
          <w:lang w:val="ru-RU"/>
        </w:rPr>
        <w:t>:</w:t>
      </w:r>
    </w:p>
    <w:p w14:paraId="2D9F4BD0" w14:textId="1F55B2B5" w:rsidR="00F828EF" w:rsidRPr="00696395" w:rsidRDefault="00F828EF" w:rsidP="00F828EF">
      <w:pPr>
        <w:pStyle w:val="a7"/>
        <w:spacing w:after="200" w:line="240" w:lineRule="auto"/>
        <w:ind w:left="0" w:firstLine="709"/>
        <w:contextualSpacing w:val="0"/>
        <w:jc w:val="both"/>
        <w:rPr>
          <w:rFonts w:ascii="Times New Roman" w:eastAsia="Times New Roman" w:hAnsi="Times New Roman"/>
          <w:sz w:val="28"/>
          <w:szCs w:val="28"/>
        </w:rPr>
      </w:pPr>
      <w:r>
        <w:rPr>
          <w:rFonts w:ascii="Times New Roman" w:eastAsia="Times New Roman" w:hAnsi="Times New Roman"/>
          <w:sz w:val="28"/>
          <w:szCs w:val="28"/>
        </w:rPr>
        <w:t xml:space="preserve">слова «Адміністратором ЦЗО» замінити словами «Адміністратором </w:t>
      </w:r>
      <w:r w:rsidR="00025E41">
        <w:rPr>
          <w:rFonts w:ascii="Times New Roman" w:eastAsia="Times New Roman" w:hAnsi="Times New Roman"/>
          <w:sz w:val="28"/>
          <w:szCs w:val="28"/>
        </w:rPr>
        <w:br/>
      </w:r>
      <w:r>
        <w:rPr>
          <w:rFonts w:ascii="Times New Roman" w:eastAsia="Times New Roman" w:hAnsi="Times New Roman"/>
          <w:sz w:val="28"/>
          <w:szCs w:val="28"/>
        </w:rPr>
        <w:t>ІКС ЦЗО»;</w:t>
      </w:r>
    </w:p>
    <w:p w14:paraId="54A3DEBC" w14:textId="46503EBE" w:rsidR="00523D68" w:rsidRDefault="00D64213" w:rsidP="005A0B97">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доповнити</w:t>
      </w:r>
      <w:r w:rsidR="00C44F01">
        <w:rPr>
          <w:rFonts w:ascii="Times New Roman" w:eastAsia="Times New Roman" w:hAnsi="Times New Roman"/>
          <w:sz w:val="28"/>
          <w:szCs w:val="28"/>
          <w:lang w:val="ru-RU"/>
        </w:rPr>
        <w:t xml:space="preserve"> підпункт </w:t>
      </w:r>
      <w:r w:rsidRPr="00696395">
        <w:rPr>
          <w:rFonts w:ascii="Times New Roman" w:eastAsia="Times New Roman" w:hAnsi="Times New Roman"/>
          <w:sz w:val="28"/>
          <w:szCs w:val="28"/>
        </w:rPr>
        <w:t xml:space="preserve">новими абзацами такого змісту: </w:t>
      </w:r>
    </w:p>
    <w:p w14:paraId="36016272" w14:textId="5DCEBFDF" w:rsidR="00C96CEB" w:rsidRPr="00696395" w:rsidRDefault="00BF6842" w:rsidP="005A0B97">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w:t>
      </w:r>
      <w:r w:rsidR="00C96CEB" w:rsidRPr="00696395">
        <w:rPr>
          <w:rFonts w:ascii="Times New Roman" w:eastAsia="Times New Roman" w:hAnsi="Times New Roman"/>
          <w:sz w:val="28"/>
          <w:szCs w:val="28"/>
        </w:rPr>
        <w:t>документована інформація (документи на папері та в електронн</w:t>
      </w:r>
      <w:r w:rsidR="00083E0F" w:rsidRPr="00696395">
        <w:rPr>
          <w:rFonts w:ascii="Times New Roman" w:eastAsia="Times New Roman" w:hAnsi="Times New Roman"/>
          <w:sz w:val="28"/>
          <w:szCs w:val="28"/>
        </w:rPr>
        <w:t>ій</w:t>
      </w:r>
      <w:r w:rsidR="00C96CEB" w:rsidRPr="00696395">
        <w:rPr>
          <w:rFonts w:ascii="Times New Roman" w:eastAsia="Times New Roman" w:hAnsi="Times New Roman"/>
          <w:sz w:val="28"/>
          <w:szCs w:val="28"/>
        </w:rPr>
        <w:t xml:space="preserve"> </w:t>
      </w:r>
      <w:r w:rsidR="00F6296F" w:rsidRPr="00696395">
        <w:rPr>
          <w:rFonts w:ascii="Times New Roman" w:eastAsia="Times New Roman" w:hAnsi="Times New Roman"/>
          <w:sz w:val="28"/>
          <w:szCs w:val="28"/>
        </w:rPr>
        <w:t>формі</w:t>
      </w:r>
      <w:r w:rsidR="00C96CEB" w:rsidRPr="00696395">
        <w:rPr>
          <w:rFonts w:ascii="Times New Roman" w:eastAsia="Times New Roman" w:hAnsi="Times New Roman"/>
          <w:sz w:val="28"/>
          <w:szCs w:val="28"/>
        </w:rPr>
        <w:t>), що була передана надавачами до центрального засвідчувального органу в разі припинення його діяльності з надання кваліфікованих електронних довірчих послуг, а саме:</w:t>
      </w:r>
    </w:p>
    <w:p w14:paraId="6E2A7146" w14:textId="77777777" w:rsidR="00C96CEB" w:rsidRPr="00696395" w:rsidRDefault="00C96CEB" w:rsidP="00C96CEB">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документи в електронній формі – договори, на підставі яких користувачам надавалися кваліфіковані електронні довірчі послуги, усі сформовані кваліфіковані сертифікати відкритих ключів, реєстри сформованих кваліфікованих сертифікатів відкритих ключів, документи, на підставі яких були сформовані, блоковані, поновлені, скасовані кваліфіковані сертифікати відкритих ключів (якщо такий спосіб передбачений регламентом роботи кваліфікованого надавача електронних довірчих послуг), список відкликаних сертифікатів;</w:t>
      </w:r>
    </w:p>
    <w:p w14:paraId="287F0295" w14:textId="1E075F2D" w:rsidR="00C96CEB" w:rsidRPr="00696395" w:rsidRDefault="00C96CEB" w:rsidP="00C96CEB">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документи на папері – договори, на підставі яких користувачам надавалися кваліфіковані електронні довірчі послуги, документи, на підставі яких були сформовані, блоковані, поновлені, скасовані кваліфіковані сертифікати відкритих ключів, усі сформовані кваліфіковані сертифікати відкритих ключів, реєстри сформованих кваліфікованих сертифікатів відкритих ключів, а також засвідчені в установленому порядку копії рішень (ухвал) судів щодо відшкодування збитків, завданих унаслідок неналежного виконання кваліфікованим надавачем своїх обов’язків;</w:t>
      </w:r>
      <w:r w:rsidR="00BF6842" w:rsidRPr="00696395">
        <w:rPr>
          <w:rFonts w:ascii="Times New Roman" w:eastAsia="Times New Roman" w:hAnsi="Times New Roman"/>
          <w:sz w:val="28"/>
          <w:szCs w:val="28"/>
        </w:rPr>
        <w:t>»</w:t>
      </w:r>
      <w:r w:rsidR="00654352" w:rsidRPr="00696395">
        <w:rPr>
          <w:rFonts w:ascii="Times New Roman" w:eastAsia="Times New Roman" w:hAnsi="Times New Roman"/>
          <w:sz w:val="28"/>
          <w:szCs w:val="28"/>
        </w:rPr>
        <w:t>;</w:t>
      </w:r>
    </w:p>
    <w:p w14:paraId="1BDB0EC0" w14:textId="3AE97C13" w:rsidR="00AC7560" w:rsidRPr="00696395" w:rsidRDefault="00F6296F" w:rsidP="00C96CEB">
      <w:pPr>
        <w:pStyle w:val="a7"/>
        <w:spacing w:after="20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пі</w:t>
      </w:r>
      <w:r w:rsidR="00AC7560" w:rsidRPr="00696395">
        <w:rPr>
          <w:rFonts w:ascii="Times New Roman" w:eastAsia="Times New Roman" w:hAnsi="Times New Roman"/>
          <w:sz w:val="28"/>
          <w:szCs w:val="28"/>
        </w:rPr>
        <w:t>дпункт 1</w:t>
      </w:r>
      <w:r w:rsidR="003D5BAE" w:rsidRPr="00696395">
        <w:rPr>
          <w:rFonts w:ascii="Times New Roman" w:eastAsia="Times New Roman" w:hAnsi="Times New Roman"/>
          <w:sz w:val="28"/>
          <w:szCs w:val="28"/>
        </w:rPr>
        <w:t>3</w:t>
      </w:r>
      <w:r w:rsidR="00AC7560" w:rsidRPr="00696395">
        <w:rPr>
          <w:rFonts w:ascii="Times New Roman" w:eastAsia="Times New Roman" w:hAnsi="Times New Roman"/>
          <w:sz w:val="28"/>
          <w:szCs w:val="28"/>
        </w:rPr>
        <w:t xml:space="preserve"> після слів «</w:t>
      </w:r>
      <w:r w:rsidR="00B8322C" w:rsidRPr="00696395">
        <w:rPr>
          <w:rFonts w:ascii="Times New Roman" w:eastAsia="Times New Roman" w:hAnsi="Times New Roman"/>
          <w:sz w:val="28"/>
          <w:szCs w:val="28"/>
        </w:rPr>
        <w:t>документованої інформації</w:t>
      </w:r>
      <w:r w:rsidR="00AC7560" w:rsidRPr="00696395">
        <w:rPr>
          <w:rFonts w:ascii="Times New Roman" w:eastAsia="Times New Roman" w:hAnsi="Times New Roman"/>
          <w:sz w:val="28"/>
          <w:szCs w:val="28"/>
        </w:rPr>
        <w:t>» до</w:t>
      </w:r>
      <w:r w:rsidRPr="00696395">
        <w:rPr>
          <w:rFonts w:ascii="Times New Roman" w:eastAsia="Times New Roman" w:hAnsi="Times New Roman"/>
          <w:sz w:val="28"/>
          <w:szCs w:val="28"/>
        </w:rPr>
        <w:t>повнити</w:t>
      </w:r>
      <w:r w:rsidR="00AC7560" w:rsidRPr="00696395">
        <w:rPr>
          <w:rFonts w:ascii="Times New Roman" w:eastAsia="Times New Roman" w:hAnsi="Times New Roman"/>
          <w:sz w:val="28"/>
          <w:szCs w:val="28"/>
        </w:rPr>
        <w:t xml:space="preserve"> слова</w:t>
      </w:r>
      <w:r w:rsidRPr="00696395">
        <w:rPr>
          <w:rFonts w:ascii="Times New Roman" w:eastAsia="Times New Roman" w:hAnsi="Times New Roman"/>
          <w:sz w:val="28"/>
          <w:szCs w:val="28"/>
        </w:rPr>
        <w:t>ми</w:t>
      </w:r>
      <w:r w:rsidR="00AC7560" w:rsidRPr="00696395">
        <w:rPr>
          <w:rFonts w:ascii="Times New Roman" w:eastAsia="Times New Roman" w:hAnsi="Times New Roman"/>
          <w:sz w:val="28"/>
          <w:szCs w:val="28"/>
        </w:rPr>
        <w:t xml:space="preserve"> «Адміністратору І</w:t>
      </w:r>
      <w:r w:rsidR="004E1526">
        <w:rPr>
          <w:rFonts w:ascii="Times New Roman" w:eastAsia="Times New Roman" w:hAnsi="Times New Roman"/>
          <w:sz w:val="28"/>
          <w:szCs w:val="28"/>
        </w:rPr>
        <w:t>К</w:t>
      </w:r>
      <w:r w:rsidR="00AC7560" w:rsidRPr="00696395">
        <w:rPr>
          <w:rFonts w:ascii="Times New Roman" w:eastAsia="Times New Roman" w:hAnsi="Times New Roman"/>
          <w:sz w:val="28"/>
          <w:szCs w:val="28"/>
        </w:rPr>
        <w:t>С»</w:t>
      </w:r>
      <w:r w:rsidR="00B8322C" w:rsidRPr="00696395">
        <w:rPr>
          <w:rFonts w:ascii="Times New Roman" w:eastAsia="Times New Roman" w:hAnsi="Times New Roman"/>
          <w:sz w:val="28"/>
          <w:szCs w:val="28"/>
        </w:rPr>
        <w:t>;</w:t>
      </w:r>
    </w:p>
    <w:p w14:paraId="3A3C5069" w14:textId="28D9683F" w:rsidR="00C96CEB" w:rsidRDefault="003D5BAE" w:rsidP="00B72634">
      <w:pPr>
        <w:pStyle w:val="a7"/>
        <w:spacing w:after="0" w:line="240" w:lineRule="auto"/>
        <w:ind w:left="0" w:firstLine="709"/>
        <w:contextualSpacing w:val="0"/>
        <w:jc w:val="both"/>
        <w:rPr>
          <w:rFonts w:ascii="Times New Roman" w:eastAsia="Times New Roman" w:hAnsi="Times New Roman"/>
          <w:sz w:val="28"/>
          <w:szCs w:val="28"/>
        </w:rPr>
      </w:pPr>
      <w:r w:rsidRPr="00696395">
        <w:rPr>
          <w:rFonts w:ascii="Times New Roman" w:eastAsia="Times New Roman" w:hAnsi="Times New Roman"/>
          <w:sz w:val="28"/>
          <w:szCs w:val="28"/>
        </w:rPr>
        <w:t>підпункт 14 після слів «на зберігання» до</w:t>
      </w:r>
      <w:r w:rsidR="00F6296F" w:rsidRPr="00696395">
        <w:rPr>
          <w:rFonts w:ascii="Times New Roman" w:eastAsia="Times New Roman" w:hAnsi="Times New Roman"/>
          <w:sz w:val="28"/>
          <w:szCs w:val="28"/>
        </w:rPr>
        <w:t>повнити</w:t>
      </w:r>
      <w:r w:rsidRPr="00696395">
        <w:rPr>
          <w:rFonts w:ascii="Times New Roman" w:eastAsia="Times New Roman" w:hAnsi="Times New Roman"/>
          <w:sz w:val="28"/>
          <w:szCs w:val="28"/>
        </w:rPr>
        <w:t xml:space="preserve"> слова</w:t>
      </w:r>
      <w:r w:rsidR="00F6296F" w:rsidRPr="00696395">
        <w:rPr>
          <w:rFonts w:ascii="Times New Roman" w:eastAsia="Times New Roman" w:hAnsi="Times New Roman"/>
          <w:sz w:val="28"/>
          <w:szCs w:val="28"/>
        </w:rPr>
        <w:t>ми</w:t>
      </w:r>
      <w:r w:rsidRPr="00696395">
        <w:rPr>
          <w:rFonts w:ascii="Times New Roman" w:eastAsia="Times New Roman" w:hAnsi="Times New Roman"/>
          <w:sz w:val="28"/>
          <w:szCs w:val="28"/>
        </w:rPr>
        <w:t xml:space="preserve"> «Адміністратору І</w:t>
      </w:r>
      <w:r w:rsidR="004E1526">
        <w:rPr>
          <w:rFonts w:ascii="Times New Roman" w:eastAsia="Times New Roman" w:hAnsi="Times New Roman"/>
          <w:sz w:val="28"/>
          <w:szCs w:val="28"/>
        </w:rPr>
        <w:t>К</w:t>
      </w:r>
      <w:r w:rsidR="00F828EF">
        <w:rPr>
          <w:rFonts w:ascii="Times New Roman" w:eastAsia="Times New Roman" w:hAnsi="Times New Roman"/>
          <w:sz w:val="28"/>
          <w:szCs w:val="28"/>
        </w:rPr>
        <w:t>С»;</w:t>
      </w:r>
    </w:p>
    <w:p w14:paraId="6088D651" w14:textId="1A9FC07E" w:rsidR="00050A70" w:rsidRPr="00696395" w:rsidRDefault="00F828EF" w:rsidP="000B43E2">
      <w:pPr>
        <w:pStyle w:val="a7"/>
        <w:spacing w:before="200" w:after="200" w:line="240" w:lineRule="auto"/>
        <w:ind w:left="0" w:firstLine="709"/>
        <w:contextualSpacing w:val="0"/>
        <w:jc w:val="both"/>
        <w:rPr>
          <w:rFonts w:ascii="Times New Roman" w:eastAsia="Times New Roman" w:hAnsi="Times New Roman"/>
          <w:sz w:val="28"/>
          <w:szCs w:val="28"/>
        </w:rPr>
      </w:pPr>
      <w:r>
        <w:rPr>
          <w:rFonts w:ascii="Times New Roman" w:eastAsia="Times New Roman" w:hAnsi="Times New Roman"/>
          <w:sz w:val="28"/>
          <w:szCs w:val="28"/>
        </w:rPr>
        <w:t>3)</w:t>
      </w:r>
      <w:r w:rsidR="00D62DDA">
        <w:rPr>
          <w:rFonts w:ascii="Times New Roman" w:eastAsia="Times New Roman" w:hAnsi="Times New Roman"/>
          <w:sz w:val="28"/>
          <w:szCs w:val="28"/>
        </w:rPr>
        <w:t xml:space="preserve"> у пункті 6 глави 3 розділу </w:t>
      </w:r>
      <w:r w:rsidR="00D62DDA">
        <w:rPr>
          <w:rFonts w:ascii="Times New Roman" w:eastAsia="Times New Roman" w:hAnsi="Times New Roman"/>
          <w:sz w:val="28"/>
          <w:szCs w:val="28"/>
          <w:lang w:val="en-US"/>
        </w:rPr>
        <w:t>V</w:t>
      </w:r>
      <w:r w:rsidR="00050A70">
        <w:rPr>
          <w:rFonts w:ascii="Times New Roman" w:eastAsia="Times New Roman" w:hAnsi="Times New Roman"/>
          <w:sz w:val="28"/>
          <w:szCs w:val="28"/>
        </w:rPr>
        <w:t xml:space="preserve"> слова</w:t>
      </w:r>
      <w:r w:rsidR="00D62DDA" w:rsidRPr="00050A70">
        <w:rPr>
          <w:rFonts w:ascii="Times New Roman" w:eastAsia="Times New Roman" w:hAnsi="Times New Roman"/>
          <w:sz w:val="28"/>
          <w:szCs w:val="28"/>
          <w:lang w:val="ru-RU"/>
        </w:rPr>
        <w:t xml:space="preserve"> </w:t>
      </w:r>
      <w:r w:rsidR="00050A70">
        <w:rPr>
          <w:rFonts w:ascii="Times New Roman" w:eastAsia="Times New Roman" w:hAnsi="Times New Roman"/>
          <w:sz w:val="28"/>
          <w:szCs w:val="28"/>
        </w:rPr>
        <w:t>«Адміністратором ЦЗО» замінити словами «Адміністратором ІКС ЦЗО»;</w:t>
      </w:r>
    </w:p>
    <w:p w14:paraId="41A5CEA9" w14:textId="0A46B1BC" w:rsidR="00484D09" w:rsidRDefault="00F828EF" w:rsidP="00050A70">
      <w:pPr>
        <w:pStyle w:val="a7"/>
        <w:spacing w:after="0" w:line="240" w:lineRule="auto"/>
        <w:ind w:left="0" w:firstLine="709"/>
        <w:contextualSpacing w:val="0"/>
        <w:jc w:val="both"/>
        <w:rPr>
          <w:rFonts w:ascii="Times New Roman" w:eastAsia="Times New Roman" w:hAnsi="Times New Roman"/>
          <w:sz w:val="28"/>
          <w:szCs w:val="28"/>
        </w:rPr>
      </w:pPr>
      <w:r>
        <w:rPr>
          <w:rFonts w:ascii="Times New Roman" w:eastAsia="Times New Roman" w:hAnsi="Times New Roman"/>
          <w:sz w:val="28"/>
          <w:szCs w:val="28"/>
        </w:rPr>
        <w:t>4</w:t>
      </w:r>
      <w:r w:rsidR="004E1526">
        <w:rPr>
          <w:rFonts w:ascii="Times New Roman" w:eastAsia="Times New Roman" w:hAnsi="Times New Roman"/>
          <w:sz w:val="28"/>
          <w:szCs w:val="28"/>
        </w:rPr>
        <w:t>) </w:t>
      </w:r>
      <w:r w:rsidR="00484D09">
        <w:rPr>
          <w:rFonts w:ascii="Times New Roman" w:eastAsia="Times New Roman" w:hAnsi="Times New Roman"/>
          <w:sz w:val="28"/>
          <w:szCs w:val="28"/>
        </w:rPr>
        <w:t>у</w:t>
      </w:r>
      <w:r w:rsidR="004E1526">
        <w:rPr>
          <w:rFonts w:ascii="Times New Roman" w:eastAsia="Times New Roman" w:hAnsi="Times New Roman"/>
          <w:sz w:val="28"/>
          <w:szCs w:val="28"/>
        </w:rPr>
        <w:t xml:space="preserve"> текст</w:t>
      </w:r>
      <w:r w:rsidR="00484D09">
        <w:rPr>
          <w:rFonts w:ascii="Times New Roman" w:eastAsia="Times New Roman" w:hAnsi="Times New Roman"/>
          <w:sz w:val="28"/>
          <w:szCs w:val="28"/>
        </w:rPr>
        <w:t>і Регламенту:</w:t>
      </w:r>
    </w:p>
    <w:p w14:paraId="4BB8B6F6" w14:textId="2F602F8F" w:rsidR="00AA212F" w:rsidRDefault="00AA212F" w:rsidP="00AA212F">
      <w:pPr>
        <w:pStyle w:val="a7"/>
        <w:spacing w:before="240" w:after="0" w:line="240" w:lineRule="auto"/>
        <w:ind w:left="0" w:firstLine="709"/>
        <w:contextualSpacing w:val="0"/>
        <w:jc w:val="both"/>
        <w:rPr>
          <w:rFonts w:ascii="Times New Roman" w:eastAsia="Times New Roman" w:hAnsi="Times New Roman"/>
          <w:sz w:val="28"/>
          <w:szCs w:val="28"/>
        </w:rPr>
      </w:pPr>
      <w:r w:rsidRPr="00011080">
        <w:rPr>
          <w:rFonts w:ascii="Times New Roman" w:eastAsia="Times New Roman" w:hAnsi="Times New Roman"/>
          <w:sz w:val="28"/>
          <w:szCs w:val="28"/>
        </w:rPr>
        <w:lastRenderedPageBreak/>
        <w:t>слов</w:t>
      </w:r>
      <w:r w:rsidR="00252183" w:rsidRPr="00252183">
        <w:rPr>
          <w:rFonts w:ascii="Times New Roman" w:eastAsia="Times New Roman" w:hAnsi="Times New Roman"/>
          <w:sz w:val="28"/>
          <w:szCs w:val="28"/>
        </w:rPr>
        <w:t>о</w:t>
      </w:r>
      <w:r w:rsidRPr="00011080">
        <w:rPr>
          <w:rFonts w:ascii="Times New Roman" w:eastAsia="Times New Roman" w:hAnsi="Times New Roman"/>
          <w:sz w:val="28"/>
          <w:szCs w:val="28"/>
        </w:rPr>
        <w:t xml:space="preserve"> «інформаційно-телекомунікаційна» у всіх відмінках</w:t>
      </w:r>
      <w:r w:rsidR="000C35C0" w:rsidRPr="00011080">
        <w:rPr>
          <w:rFonts w:ascii="Times New Roman" w:eastAsia="Times New Roman" w:hAnsi="Times New Roman"/>
          <w:sz w:val="28"/>
          <w:szCs w:val="28"/>
        </w:rPr>
        <w:t xml:space="preserve"> та числах</w:t>
      </w:r>
      <w:r w:rsidRPr="00011080">
        <w:rPr>
          <w:rFonts w:ascii="Times New Roman" w:eastAsia="Times New Roman" w:hAnsi="Times New Roman"/>
          <w:sz w:val="28"/>
          <w:szCs w:val="28"/>
        </w:rPr>
        <w:t xml:space="preserve"> замінити</w:t>
      </w:r>
      <w:r w:rsidR="003D0EF3" w:rsidRPr="003D0EF3">
        <w:rPr>
          <w:rFonts w:ascii="Times New Roman" w:eastAsia="Times New Roman" w:hAnsi="Times New Roman"/>
          <w:sz w:val="28"/>
          <w:szCs w:val="28"/>
        </w:rPr>
        <w:t xml:space="preserve"> </w:t>
      </w:r>
      <w:r w:rsidRPr="00011080">
        <w:rPr>
          <w:rFonts w:ascii="Times New Roman" w:eastAsia="Times New Roman" w:hAnsi="Times New Roman"/>
          <w:sz w:val="28"/>
          <w:szCs w:val="28"/>
        </w:rPr>
        <w:t>слов</w:t>
      </w:r>
      <w:r w:rsidR="00252183" w:rsidRPr="00252183">
        <w:rPr>
          <w:rFonts w:ascii="Times New Roman" w:eastAsia="Times New Roman" w:hAnsi="Times New Roman"/>
          <w:sz w:val="28"/>
          <w:szCs w:val="28"/>
        </w:rPr>
        <w:t>ом</w:t>
      </w:r>
      <w:r w:rsidRPr="00011080">
        <w:rPr>
          <w:rFonts w:ascii="Times New Roman" w:eastAsia="Times New Roman" w:hAnsi="Times New Roman"/>
          <w:sz w:val="28"/>
          <w:szCs w:val="28"/>
        </w:rPr>
        <w:t xml:space="preserve"> «інформаційно-комунікаційна» у відповідних відмінках</w:t>
      </w:r>
      <w:r w:rsidR="000C35C0" w:rsidRPr="00011080">
        <w:rPr>
          <w:rFonts w:ascii="Times New Roman" w:eastAsia="Times New Roman" w:hAnsi="Times New Roman"/>
          <w:sz w:val="28"/>
          <w:szCs w:val="28"/>
        </w:rPr>
        <w:t xml:space="preserve"> та числах</w:t>
      </w:r>
      <w:r w:rsidRPr="00011080">
        <w:rPr>
          <w:rFonts w:ascii="Times New Roman" w:eastAsia="Times New Roman" w:hAnsi="Times New Roman"/>
          <w:sz w:val="28"/>
          <w:szCs w:val="28"/>
        </w:rPr>
        <w:t>;</w:t>
      </w:r>
    </w:p>
    <w:p w14:paraId="7661F8AC" w14:textId="402C49B5" w:rsidR="004E1526" w:rsidRDefault="004E1526" w:rsidP="004E1526">
      <w:pPr>
        <w:pStyle w:val="a7"/>
        <w:spacing w:before="240" w:after="0" w:line="240" w:lineRule="auto"/>
        <w:ind w:left="0" w:firstLine="709"/>
        <w:contextualSpacing w:val="0"/>
        <w:jc w:val="both"/>
        <w:rPr>
          <w:rFonts w:ascii="Times New Roman" w:eastAsia="Times New Roman" w:hAnsi="Times New Roman"/>
          <w:sz w:val="28"/>
          <w:szCs w:val="28"/>
        </w:rPr>
      </w:pPr>
      <w:r>
        <w:rPr>
          <w:rFonts w:ascii="Times New Roman" w:eastAsia="Times New Roman" w:hAnsi="Times New Roman"/>
          <w:sz w:val="28"/>
          <w:szCs w:val="28"/>
        </w:rPr>
        <w:t xml:space="preserve">слово </w:t>
      </w:r>
      <w:r w:rsidRPr="00A96D0C">
        <w:rPr>
          <w:rFonts w:ascii="Times New Roman" w:eastAsia="Times New Roman" w:hAnsi="Times New Roman"/>
          <w:sz w:val="28"/>
          <w:szCs w:val="28"/>
        </w:rPr>
        <w:t>«телекомунікаційн</w:t>
      </w:r>
      <w:r w:rsidR="00DF31FD" w:rsidRPr="00A96D0C">
        <w:rPr>
          <w:rFonts w:ascii="Times New Roman" w:eastAsia="Times New Roman" w:hAnsi="Times New Roman"/>
          <w:sz w:val="28"/>
          <w:szCs w:val="28"/>
        </w:rPr>
        <w:t>их</w:t>
      </w:r>
      <w:r w:rsidRPr="00A96D0C">
        <w:rPr>
          <w:rFonts w:ascii="Times New Roman" w:eastAsia="Times New Roman" w:hAnsi="Times New Roman"/>
          <w:sz w:val="28"/>
          <w:szCs w:val="28"/>
        </w:rPr>
        <w:t xml:space="preserve">» </w:t>
      </w:r>
      <w:r>
        <w:rPr>
          <w:rFonts w:ascii="Times New Roman" w:eastAsia="Times New Roman" w:hAnsi="Times New Roman"/>
          <w:sz w:val="28"/>
          <w:szCs w:val="28"/>
        </w:rPr>
        <w:t>у всіх відмінках</w:t>
      </w:r>
      <w:r w:rsidR="00020C4D">
        <w:rPr>
          <w:rFonts w:ascii="Times New Roman" w:eastAsia="Times New Roman" w:hAnsi="Times New Roman"/>
          <w:sz w:val="28"/>
          <w:szCs w:val="28"/>
        </w:rPr>
        <w:t xml:space="preserve"> </w:t>
      </w:r>
      <w:r>
        <w:rPr>
          <w:rFonts w:ascii="Times New Roman" w:eastAsia="Times New Roman" w:hAnsi="Times New Roman"/>
          <w:sz w:val="28"/>
          <w:szCs w:val="28"/>
        </w:rPr>
        <w:t>замінити слов</w:t>
      </w:r>
      <w:r w:rsidR="00484D09">
        <w:rPr>
          <w:rFonts w:ascii="Times New Roman" w:eastAsia="Times New Roman" w:hAnsi="Times New Roman"/>
          <w:sz w:val="28"/>
          <w:szCs w:val="28"/>
        </w:rPr>
        <w:t>а</w:t>
      </w:r>
      <w:r>
        <w:rPr>
          <w:rFonts w:ascii="Times New Roman" w:eastAsia="Times New Roman" w:hAnsi="Times New Roman"/>
          <w:sz w:val="28"/>
          <w:szCs w:val="28"/>
        </w:rPr>
        <w:t>м</w:t>
      </w:r>
      <w:r w:rsidR="00484D09">
        <w:rPr>
          <w:rFonts w:ascii="Times New Roman" w:eastAsia="Times New Roman" w:hAnsi="Times New Roman"/>
          <w:sz w:val="28"/>
          <w:szCs w:val="28"/>
        </w:rPr>
        <w:t>и</w:t>
      </w:r>
      <w:r>
        <w:rPr>
          <w:rFonts w:ascii="Times New Roman" w:eastAsia="Times New Roman" w:hAnsi="Times New Roman"/>
          <w:sz w:val="28"/>
          <w:szCs w:val="28"/>
        </w:rPr>
        <w:t xml:space="preserve"> «</w:t>
      </w:r>
      <w:r w:rsidR="00484D09">
        <w:rPr>
          <w:rFonts w:ascii="Times New Roman" w:eastAsia="Times New Roman" w:hAnsi="Times New Roman"/>
          <w:sz w:val="28"/>
          <w:szCs w:val="28"/>
        </w:rPr>
        <w:t>електронн</w:t>
      </w:r>
      <w:r w:rsidR="00647B36">
        <w:rPr>
          <w:rFonts w:ascii="Times New Roman" w:eastAsia="Times New Roman" w:hAnsi="Times New Roman"/>
          <w:sz w:val="28"/>
          <w:szCs w:val="28"/>
        </w:rPr>
        <w:t>их</w:t>
      </w:r>
      <w:r w:rsidR="00484D09">
        <w:rPr>
          <w:rFonts w:ascii="Times New Roman" w:eastAsia="Times New Roman" w:hAnsi="Times New Roman"/>
          <w:sz w:val="28"/>
          <w:szCs w:val="28"/>
        </w:rPr>
        <w:t xml:space="preserve"> </w:t>
      </w:r>
      <w:r>
        <w:rPr>
          <w:rFonts w:ascii="Times New Roman" w:eastAsia="Times New Roman" w:hAnsi="Times New Roman"/>
          <w:sz w:val="28"/>
          <w:szCs w:val="28"/>
        </w:rPr>
        <w:t>комунікаційн</w:t>
      </w:r>
      <w:r w:rsidR="00647B36">
        <w:rPr>
          <w:rFonts w:ascii="Times New Roman" w:eastAsia="Times New Roman" w:hAnsi="Times New Roman"/>
          <w:sz w:val="28"/>
          <w:szCs w:val="28"/>
        </w:rPr>
        <w:t>их</w:t>
      </w:r>
      <w:r>
        <w:rPr>
          <w:rFonts w:ascii="Times New Roman" w:eastAsia="Times New Roman" w:hAnsi="Times New Roman"/>
          <w:sz w:val="28"/>
          <w:szCs w:val="28"/>
        </w:rPr>
        <w:t>» у відповідних відмінках;</w:t>
      </w:r>
    </w:p>
    <w:p w14:paraId="3E59F537" w14:textId="72D97B7A" w:rsidR="004E1526" w:rsidRDefault="00484D09" w:rsidP="004E1526">
      <w:pPr>
        <w:pStyle w:val="a7"/>
        <w:spacing w:before="240" w:after="0" w:line="240" w:lineRule="auto"/>
        <w:ind w:left="0" w:firstLine="709"/>
        <w:contextualSpacing w:val="0"/>
        <w:jc w:val="both"/>
        <w:rPr>
          <w:rFonts w:ascii="Times New Roman" w:eastAsia="Times New Roman" w:hAnsi="Times New Roman"/>
          <w:sz w:val="28"/>
          <w:szCs w:val="28"/>
          <w:lang w:val="ru-RU"/>
        </w:rPr>
      </w:pPr>
      <w:r>
        <w:rPr>
          <w:rFonts w:ascii="Times New Roman" w:eastAsia="Times New Roman" w:hAnsi="Times New Roman"/>
          <w:sz w:val="28"/>
          <w:szCs w:val="28"/>
        </w:rPr>
        <w:t>слово</w:t>
      </w:r>
      <w:r w:rsidR="004E1526">
        <w:rPr>
          <w:rFonts w:ascii="Times New Roman" w:eastAsia="Times New Roman" w:hAnsi="Times New Roman"/>
          <w:sz w:val="28"/>
          <w:szCs w:val="28"/>
        </w:rPr>
        <w:t xml:space="preserve"> «ІТС» замінити </w:t>
      </w:r>
      <w:r>
        <w:rPr>
          <w:rFonts w:ascii="Times New Roman" w:eastAsia="Times New Roman" w:hAnsi="Times New Roman"/>
          <w:sz w:val="28"/>
          <w:szCs w:val="28"/>
        </w:rPr>
        <w:t>словом</w:t>
      </w:r>
      <w:r w:rsidR="004E1526">
        <w:rPr>
          <w:rFonts w:ascii="Times New Roman" w:eastAsia="Times New Roman" w:hAnsi="Times New Roman"/>
          <w:sz w:val="28"/>
          <w:szCs w:val="28"/>
        </w:rPr>
        <w:t xml:space="preserve"> «ІКС»</w:t>
      </w:r>
      <w:r w:rsidR="00415828">
        <w:rPr>
          <w:rFonts w:ascii="Times New Roman" w:eastAsia="Times New Roman" w:hAnsi="Times New Roman"/>
          <w:sz w:val="28"/>
          <w:szCs w:val="28"/>
          <w:lang w:val="ru-RU"/>
        </w:rPr>
        <w:t>;</w:t>
      </w:r>
    </w:p>
    <w:p w14:paraId="1C62DD4D" w14:textId="0AE43BBA" w:rsidR="00415828" w:rsidRPr="00D87509" w:rsidRDefault="00415828" w:rsidP="004E1526">
      <w:pPr>
        <w:pStyle w:val="a7"/>
        <w:spacing w:before="240" w:after="0" w:line="240" w:lineRule="auto"/>
        <w:ind w:left="0" w:firstLine="709"/>
        <w:contextualSpacing w:val="0"/>
        <w:jc w:val="both"/>
        <w:rPr>
          <w:rFonts w:ascii="Times New Roman" w:hAnsi="Times New Roman"/>
          <w:sz w:val="28"/>
          <w:szCs w:val="28"/>
          <w:lang w:eastAsia="uk-UA"/>
        </w:rPr>
      </w:pPr>
      <w:r>
        <w:rPr>
          <w:rFonts w:ascii="Times New Roman" w:hAnsi="Times New Roman"/>
          <w:sz w:val="28"/>
          <w:szCs w:val="28"/>
          <w:lang w:val="ru-RU" w:eastAsia="uk-UA"/>
        </w:rPr>
        <w:t>5</w:t>
      </w:r>
      <w:r w:rsidRPr="00D87509">
        <w:rPr>
          <w:rFonts w:ascii="Times New Roman" w:hAnsi="Times New Roman"/>
          <w:sz w:val="28"/>
          <w:szCs w:val="28"/>
          <w:lang w:eastAsia="uk-UA"/>
        </w:rPr>
        <w:t>) у додатках до Регламенту:</w:t>
      </w:r>
    </w:p>
    <w:p w14:paraId="1B8A6F31" w14:textId="77777777" w:rsidR="00415828" w:rsidRPr="00D87509" w:rsidRDefault="00415828" w:rsidP="004E1526">
      <w:pPr>
        <w:pStyle w:val="a7"/>
        <w:spacing w:before="240" w:after="0" w:line="240" w:lineRule="auto"/>
        <w:ind w:left="0" w:firstLine="709"/>
        <w:contextualSpacing w:val="0"/>
        <w:jc w:val="both"/>
        <w:rPr>
          <w:rFonts w:ascii="Times New Roman" w:hAnsi="Times New Roman"/>
          <w:sz w:val="28"/>
          <w:szCs w:val="28"/>
          <w:lang w:eastAsia="uk-UA"/>
        </w:rPr>
      </w:pPr>
      <w:r w:rsidRPr="00D87509">
        <w:rPr>
          <w:rFonts w:ascii="Times New Roman" w:hAnsi="Times New Roman"/>
          <w:sz w:val="28"/>
          <w:szCs w:val="28"/>
          <w:lang w:eastAsia="uk-UA"/>
        </w:rPr>
        <w:t>у додатку 1:</w:t>
      </w:r>
    </w:p>
    <w:p w14:paraId="17B9BFAB" w14:textId="01CB61EE" w:rsidR="00415828" w:rsidRPr="00D87509" w:rsidRDefault="00415828" w:rsidP="004E1526">
      <w:pPr>
        <w:pStyle w:val="a7"/>
        <w:spacing w:before="240" w:after="0" w:line="240" w:lineRule="auto"/>
        <w:ind w:left="0" w:firstLine="709"/>
        <w:contextualSpacing w:val="0"/>
        <w:jc w:val="both"/>
        <w:rPr>
          <w:rFonts w:ascii="Times New Roman" w:hAnsi="Times New Roman"/>
          <w:sz w:val="28"/>
          <w:szCs w:val="28"/>
          <w:lang w:eastAsia="uk-UA"/>
        </w:rPr>
      </w:pPr>
      <w:r>
        <w:rPr>
          <w:rFonts w:ascii="Times New Roman" w:hAnsi="Times New Roman"/>
          <w:sz w:val="28"/>
          <w:szCs w:val="28"/>
          <w:lang w:val="ru-RU" w:eastAsia="uk-UA"/>
        </w:rPr>
        <w:t>слов</w:t>
      </w:r>
      <w:r w:rsidR="00252183">
        <w:rPr>
          <w:rFonts w:ascii="Times New Roman" w:hAnsi="Times New Roman"/>
          <w:sz w:val="28"/>
          <w:szCs w:val="28"/>
          <w:lang w:val="ru-RU" w:eastAsia="uk-UA"/>
        </w:rPr>
        <w:t>о</w:t>
      </w:r>
      <w:r>
        <w:rPr>
          <w:rFonts w:ascii="Times New Roman" w:hAnsi="Times New Roman"/>
          <w:sz w:val="28"/>
          <w:szCs w:val="28"/>
          <w:lang w:val="ru-RU" w:eastAsia="uk-UA"/>
        </w:rPr>
        <w:t xml:space="preserve"> «</w:t>
      </w:r>
      <w:r w:rsidRPr="00D87509">
        <w:rPr>
          <w:rFonts w:ascii="Times New Roman" w:hAnsi="Times New Roman"/>
          <w:sz w:val="28"/>
          <w:szCs w:val="28"/>
          <w:lang w:eastAsia="uk-UA"/>
        </w:rPr>
        <w:t>інформаційно-телекомунікаційних</w:t>
      </w:r>
      <w:r>
        <w:rPr>
          <w:rFonts w:ascii="Times New Roman" w:hAnsi="Times New Roman"/>
          <w:sz w:val="28"/>
          <w:szCs w:val="28"/>
          <w:lang w:val="ru-RU" w:eastAsia="uk-UA"/>
        </w:rPr>
        <w:t xml:space="preserve">» </w:t>
      </w:r>
      <w:r w:rsidRPr="00D87509">
        <w:rPr>
          <w:rFonts w:ascii="Times New Roman" w:hAnsi="Times New Roman"/>
          <w:sz w:val="28"/>
          <w:szCs w:val="28"/>
          <w:lang w:eastAsia="uk-UA"/>
        </w:rPr>
        <w:t>замінити</w:t>
      </w:r>
      <w:r>
        <w:rPr>
          <w:rFonts w:ascii="Times New Roman" w:hAnsi="Times New Roman"/>
          <w:sz w:val="28"/>
          <w:szCs w:val="28"/>
          <w:lang w:val="ru-RU" w:eastAsia="uk-UA"/>
        </w:rPr>
        <w:t xml:space="preserve"> слов</w:t>
      </w:r>
      <w:r w:rsidR="00252183">
        <w:rPr>
          <w:rFonts w:ascii="Times New Roman" w:hAnsi="Times New Roman"/>
          <w:sz w:val="28"/>
          <w:szCs w:val="28"/>
          <w:lang w:val="ru-RU" w:eastAsia="uk-UA"/>
        </w:rPr>
        <w:t>ом</w:t>
      </w:r>
      <w:r>
        <w:rPr>
          <w:rFonts w:ascii="Times New Roman" w:hAnsi="Times New Roman"/>
          <w:sz w:val="28"/>
          <w:szCs w:val="28"/>
          <w:lang w:val="ru-RU" w:eastAsia="uk-UA"/>
        </w:rPr>
        <w:t xml:space="preserve"> «</w:t>
      </w:r>
      <w:r w:rsidRPr="00D87509">
        <w:rPr>
          <w:rFonts w:ascii="Times New Roman" w:hAnsi="Times New Roman"/>
          <w:sz w:val="28"/>
          <w:szCs w:val="28"/>
          <w:lang w:eastAsia="uk-UA"/>
        </w:rPr>
        <w:t>інформаційно-комунікаційних»;</w:t>
      </w:r>
    </w:p>
    <w:p w14:paraId="4419F7C6" w14:textId="3450EEF1" w:rsidR="00415828" w:rsidRPr="00D87509" w:rsidRDefault="00415828" w:rsidP="004E1526">
      <w:pPr>
        <w:pStyle w:val="a7"/>
        <w:spacing w:before="240" w:after="0" w:line="240" w:lineRule="auto"/>
        <w:ind w:left="0" w:firstLine="709"/>
        <w:contextualSpacing w:val="0"/>
        <w:jc w:val="both"/>
        <w:rPr>
          <w:rFonts w:ascii="Times New Roman" w:hAnsi="Times New Roman"/>
          <w:sz w:val="28"/>
          <w:szCs w:val="28"/>
          <w:lang w:eastAsia="uk-UA"/>
        </w:rPr>
      </w:pPr>
      <w:r w:rsidRPr="00D87509">
        <w:rPr>
          <w:rFonts w:ascii="Times New Roman" w:hAnsi="Times New Roman"/>
          <w:sz w:val="28"/>
          <w:szCs w:val="28"/>
          <w:lang w:eastAsia="uk-UA"/>
        </w:rPr>
        <w:t>слово «ІТС» замінити словом «ІКС»;</w:t>
      </w:r>
    </w:p>
    <w:p w14:paraId="390EFB20" w14:textId="245549EC" w:rsidR="00415828" w:rsidRPr="00D87509" w:rsidRDefault="00415828" w:rsidP="002009E2">
      <w:pPr>
        <w:pStyle w:val="a7"/>
        <w:spacing w:before="240" w:after="0" w:line="240" w:lineRule="auto"/>
        <w:ind w:left="0" w:firstLine="709"/>
        <w:contextualSpacing w:val="0"/>
        <w:jc w:val="both"/>
        <w:rPr>
          <w:rFonts w:ascii="Times New Roman" w:hAnsi="Times New Roman"/>
          <w:sz w:val="28"/>
          <w:szCs w:val="28"/>
          <w:lang w:eastAsia="uk-UA"/>
        </w:rPr>
      </w:pPr>
      <w:r w:rsidRPr="00D87509">
        <w:rPr>
          <w:rFonts w:ascii="Times New Roman" w:hAnsi="Times New Roman"/>
          <w:sz w:val="28"/>
          <w:szCs w:val="28"/>
          <w:lang w:eastAsia="uk-UA"/>
        </w:rPr>
        <w:t>у додатках 2 – 11</w:t>
      </w:r>
      <w:r w:rsidR="002009E2" w:rsidRPr="00D87509">
        <w:rPr>
          <w:rFonts w:ascii="Times New Roman" w:hAnsi="Times New Roman"/>
          <w:sz w:val="28"/>
          <w:szCs w:val="28"/>
          <w:lang w:eastAsia="uk-UA"/>
        </w:rPr>
        <w:t xml:space="preserve"> </w:t>
      </w:r>
      <w:r w:rsidRPr="00D87509">
        <w:rPr>
          <w:rFonts w:ascii="Times New Roman" w:hAnsi="Times New Roman"/>
          <w:sz w:val="28"/>
          <w:szCs w:val="28"/>
          <w:lang w:eastAsia="uk-UA"/>
        </w:rPr>
        <w:t>слов</w:t>
      </w:r>
      <w:r w:rsidR="00252183" w:rsidRPr="00D87509">
        <w:rPr>
          <w:rFonts w:ascii="Times New Roman" w:hAnsi="Times New Roman"/>
          <w:sz w:val="28"/>
          <w:szCs w:val="28"/>
          <w:lang w:eastAsia="uk-UA"/>
        </w:rPr>
        <w:t>о</w:t>
      </w:r>
      <w:r w:rsidRPr="00D87509">
        <w:rPr>
          <w:rFonts w:ascii="Times New Roman" w:hAnsi="Times New Roman"/>
          <w:sz w:val="28"/>
          <w:szCs w:val="28"/>
          <w:lang w:eastAsia="uk-UA"/>
        </w:rPr>
        <w:t xml:space="preserve"> «інформаційно-телекомуні</w:t>
      </w:r>
      <w:r w:rsidR="00D87509">
        <w:rPr>
          <w:rFonts w:ascii="Times New Roman" w:hAnsi="Times New Roman"/>
          <w:sz w:val="28"/>
          <w:szCs w:val="28"/>
          <w:lang w:eastAsia="uk-UA"/>
        </w:rPr>
        <w:t>ка</w:t>
      </w:r>
      <w:r w:rsidRPr="00D87509">
        <w:rPr>
          <w:rFonts w:ascii="Times New Roman" w:hAnsi="Times New Roman"/>
          <w:sz w:val="28"/>
          <w:szCs w:val="28"/>
          <w:lang w:eastAsia="uk-UA"/>
        </w:rPr>
        <w:t>ційної» замінити слов</w:t>
      </w:r>
      <w:r w:rsidR="00252183" w:rsidRPr="00D87509">
        <w:rPr>
          <w:rFonts w:ascii="Times New Roman" w:hAnsi="Times New Roman"/>
          <w:sz w:val="28"/>
          <w:szCs w:val="28"/>
          <w:lang w:eastAsia="uk-UA"/>
        </w:rPr>
        <w:t>ом</w:t>
      </w:r>
      <w:r w:rsidRPr="00D87509">
        <w:rPr>
          <w:rFonts w:ascii="Times New Roman" w:hAnsi="Times New Roman"/>
          <w:sz w:val="28"/>
          <w:szCs w:val="28"/>
          <w:lang w:eastAsia="uk-UA"/>
        </w:rPr>
        <w:t xml:space="preserve"> «інформаційно-</w:t>
      </w:r>
      <w:r w:rsidR="00E54D72" w:rsidRPr="00D87509">
        <w:rPr>
          <w:rFonts w:ascii="Times New Roman" w:hAnsi="Times New Roman"/>
          <w:sz w:val="28"/>
          <w:szCs w:val="28"/>
          <w:lang w:eastAsia="uk-UA"/>
        </w:rPr>
        <w:t>комунікаційної</w:t>
      </w:r>
      <w:r w:rsidRPr="00D87509">
        <w:rPr>
          <w:rFonts w:ascii="Times New Roman" w:hAnsi="Times New Roman"/>
          <w:sz w:val="28"/>
          <w:szCs w:val="28"/>
          <w:lang w:eastAsia="uk-UA"/>
        </w:rPr>
        <w:t>»</w:t>
      </w:r>
      <w:r w:rsidR="00E54D72" w:rsidRPr="00D87509">
        <w:rPr>
          <w:rFonts w:ascii="Times New Roman" w:hAnsi="Times New Roman"/>
          <w:sz w:val="28"/>
          <w:szCs w:val="28"/>
          <w:lang w:eastAsia="uk-UA"/>
        </w:rPr>
        <w:t>.</w:t>
      </w:r>
    </w:p>
    <w:p w14:paraId="20B0A228" w14:textId="40323AE7" w:rsidR="00C96CEB" w:rsidRPr="00D87509" w:rsidRDefault="00C96CEB" w:rsidP="00B72634">
      <w:pPr>
        <w:pStyle w:val="a7"/>
        <w:spacing w:after="0" w:line="240" w:lineRule="auto"/>
        <w:ind w:left="0" w:firstLine="709"/>
        <w:contextualSpacing w:val="0"/>
        <w:jc w:val="both"/>
        <w:rPr>
          <w:rFonts w:ascii="Times New Roman" w:hAnsi="Times New Roman"/>
          <w:sz w:val="28"/>
          <w:szCs w:val="28"/>
          <w:lang w:eastAsia="uk-UA"/>
        </w:rPr>
      </w:pPr>
      <w:bookmarkStart w:id="0" w:name="_GoBack"/>
      <w:bookmarkEnd w:id="0"/>
    </w:p>
    <w:p w14:paraId="7EAB9A8C" w14:textId="6920C0CC" w:rsidR="008007F4" w:rsidRPr="00696395" w:rsidRDefault="00A971FB" w:rsidP="00B72634">
      <w:pPr>
        <w:pStyle w:val="a7"/>
        <w:spacing w:after="0" w:line="240" w:lineRule="auto"/>
        <w:ind w:left="0" w:firstLine="709"/>
        <w:contextualSpacing w:val="0"/>
        <w:jc w:val="both"/>
        <w:rPr>
          <w:rFonts w:ascii="Times New Roman" w:hAnsi="Times New Roman"/>
          <w:sz w:val="28"/>
          <w:szCs w:val="28"/>
          <w:lang w:eastAsia="uk-UA"/>
        </w:rPr>
      </w:pPr>
      <w:r w:rsidRPr="00696395">
        <w:rPr>
          <w:rFonts w:ascii="Times New Roman" w:hAnsi="Times New Roman"/>
          <w:sz w:val="28"/>
          <w:szCs w:val="28"/>
          <w:lang w:eastAsia="uk-UA"/>
        </w:rPr>
        <w:t>3</w:t>
      </w:r>
      <w:r w:rsidR="0034148B">
        <w:rPr>
          <w:rFonts w:ascii="Times New Roman" w:hAnsi="Times New Roman"/>
          <w:sz w:val="28"/>
          <w:szCs w:val="28"/>
          <w:lang w:eastAsia="uk-UA"/>
        </w:rPr>
        <w:t>. Директорату</w:t>
      </w:r>
      <w:r w:rsidR="008007F4" w:rsidRPr="00696395">
        <w:rPr>
          <w:rFonts w:ascii="Times New Roman" w:hAnsi="Times New Roman"/>
          <w:sz w:val="28"/>
          <w:szCs w:val="28"/>
          <w:lang w:eastAsia="uk-UA"/>
        </w:rPr>
        <w:t xml:space="preserve"> розвитку цифровізації подати цей наказ на державну реєстрацію в установленому законодавством порядку.</w:t>
      </w:r>
    </w:p>
    <w:p w14:paraId="521F0866" w14:textId="0B920A4C" w:rsidR="008007F4" w:rsidRPr="00696395" w:rsidRDefault="008007F4" w:rsidP="00B72634">
      <w:pPr>
        <w:pStyle w:val="a7"/>
        <w:spacing w:after="0" w:line="240" w:lineRule="auto"/>
        <w:ind w:left="0" w:firstLine="709"/>
        <w:contextualSpacing w:val="0"/>
        <w:jc w:val="both"/>
        <w:rPr>
          <w:rFonts w:ascii="Times New Roman" w:hAnsi="Times New Roman"/>
          <w:sz w:val="28"/>
          <w:szCs w:val="28"/>
          <w:lang w:eastAsia="uk-UA"/>
        </w:rPr>
      </w:pPr>
    </w:p>
    <w:p w14:paraId="7CA1C5E5" w14:textId="72C530B8" w:rsidR="008007F4" w:rsidRPr="00696395" w:rsidRDefault="00285D01" w:rsidP="00B72634">
      <w:pPr>
        <w:pStyle w:val="a7"/>
        <w:spacing w:after="0" w:line="240" w:lineRule="auto"/>
        <w:ind w:left="0" w:firstLine="709"/>
        <w:contextualSpacing w:val="0"/>
        <w:jc w:val="both"/>
        <w:rPr>
          <w:rFonts w:ascii="Times New Roman" w:hAnsi="Times New Roman"/>
          <w:sz w:val="28"/>
          <w:szCs w:val="28"/>
          <w:lang w:eastAsia="uk-UA"/>
        </w:rPr>
      </w:pPr>
      <w:r w:rsidRPr="00696395">
        <w:rPr>
          <w:rFonts w:ascii="Times New Roman" w:hAnsi="Times New Roman"/>
          <w:sz w:val="28"/>
          <w:szCs w:val="28"/>
          <w:lang w:eastAsia="uk-UA"/>
        </w:rPr>
        <w:t>4</w:t>
      </w:r>
      <w:r w:rsidR="008007F4" w:rsidRPr="00696395">
        <w:rPr>
          <w:rFonts w:ascii="Times New Roman" w:hAnsi="Times New Roman"/>
          <w:sz w:val="28"/>
          <w:szCs w:val="28"/>
          <w:lang w:eastAsia="uk-UA"/>
        </w:rPr>
        <w:t>. Цей наказ набирає чинності з дня його офіційного опублікування</w:t>
      </w:r>
      <w:r w:rsidR="001322CC" w:rsidRPr="00696395">
        <w:rPr>
          <w:rFonts w:ascii="Times New Roman" w:hAnsi="Times New Roman"/>
          <w:sz w:val="28"/>
          <w:szCs w:val="28"/>
          <w:lang w:eastAsia="uk-UA"/>
        </w:rPr>
        <w:t>.</w:t>
      </w:r>
    </w:p>
    <w:p w14:paraId="0AC9CA8B" w14:textId="77777777" w:rsidR="00C0320A" w:rsidRPr="00696395" w:rsidRDefault="00C0320A" w:rsidP="00B72634">
      <w:pPr>
        <w:pStyle w:val="a7"/>
        <w:spacing w:after="0" w:line="240" w:lineRule="auto"/>
        <w:ind w:left="0" w:firstLine="709"/>
        <w:contextualSpacing w:val="0"/>
        <w:jc w:val="both"/>
        <w:rPr>
          <w:rFonts w:ascii="Times New Roman" w:hAnsi="Times New Roman"/>
          <w:sz w:val="28"/>
          <w:szCs w:val="28"/>
        </w:rPr>
      </w:pPr>
    </w:p>
    <w:p w14:paraId="2920C687" w14:textId="2876E24A" w:rsidR="00A36606" w:rsidRPr="00696395" w:rsidRDefault="00285D01" w:rsidP="00B72634">
      <w:pPr>
        <w:tabs>
          <w:tab w:val="left" w:pos="0"/>
        </w:tabs>
        <w:suppressAutoHyphens w:val="0"/>
        <w:spacing w:after="0" w:line="240" w:lineRule="auto"/>
        <w:ind w:firstLine="709"/>
        <w:jc w:val="both"/>
        <w:rPr>
          <w:rFonts w:ascii="Times New Roman" w:eastAsia="Times New Roman" w:hAnsi="Times New Roman"/>
          <w:sz w:val="28"/>
          <w:szCs w:val="28"/>
          <w:lang w:eastAsia="uk-UA"/>
        </w:rPr>
      </w:pPr>
      <w:r w:rsidRPr="00696395">
        <w:rPr>
          <w:rFonts w:ascii="Times New Roman" w:eastAsia="Times New Roman" w:hAnsi="Times New Roman"/>
          <w:sz w:val="28"/>
          <w:szCs w:val="28"/>
          <w:lang w:eastAsia="uk-UA"/>
        </w:rPr>
        <w:t>5</w:t>
      </w:r>
      <w:r w:rsidR="00A36606" w:rsidRPr="00696395">
        <w:rPr>
          <w:rFonts w:ascii="Times New Roman" w:eastAsia="Times New Roman" w:hAnsi="Times New Roman"/>
          <w:sz w:val="28"/>
          <w:szCs w:val="28"/>
          <w:lang w:eastAsia="uk-UA"/>
        </w:rPr>
        <w:t>. </w:t>
      </w:r>
      <w:r w:rsidR="00991668" w:rsidRPr="00696395">
        <w:rPr>
          <w:rFonts w:ascii="Times New Roman" w:eastAsia="Times New Roman" w:hAnsi="Times New Roman"/>
          <w:sz w:val="28"/>
          <w:szCs w:val="28"/>
          <w:lang w:eastAsia="uk-UA"/>
        </w:rPr>
        <w:t xml:space="preserve">Контроль за виконанням цього наказу покласти на заступника Міністра відповідно до розподілу </w:t>
      </w:r>
      <w:r w:rsidR="002F1A0A" w:rsidRPr="00696395">
        <w:rPr>
          <w:rFonts w:ascii="Times New Roman" w:eastAsia="Times New Roman" w:hAnsi="Times New Roman"/>
          <w:sz w:val="28"/>
          <w:szCs w:val="28"/>
          <w:lang w:eastAsia="uk-UA"/>
        </w:rPr>
        <w:t>обов’язків</w:t>
      </w:r>
      <w:r w:rsidR="00991668" w:rsidRPr="00696395">
        <w:rPr>
          <w:rFonts w:ascii="Times New Roman" w:eastAsia="Times New Roman" w:hAnsi="Times New Roman"/>
          <w:sz w:val="28"/>
          <w:szCs w:val="28"/>
          <w:lang w:eastAsia="uk-UA"/>
        </w:rPr>
        <w:t>.</w:t>
      </w:r>
    </w:p>
    <w:p w14:paraId="2ABEF5DF" w14:textId="64941614" w:rsidR="00091F8C" w:rsidRPr="00696395" w:rsidRDefault="00091F8C" w:rsidP="00F43AEA">
      <w:pPr>
        <w:spacing w:after="0" w:line="240" w:lineRule="auto"/>
        <w:rPr>
          <w:rFonts w:ascii="Times New Roman" w:hAnsi="Times New Roman"/>
          <w:sz w:val="28"/>
          <w:szCs w:val="28"/>
        </w:rPr>
      </w:pPr>
    </w:p>
    <w:p w14:paraId="201FE040" w14:textId="77777777" w:rsidR="000310E2" w:rsidRPr="00696395" w:rsidRDefault="000310E2" w:rsidP="00F43AEA">
      <w:pPr>
        <w:spacing w:after="0" w:line="240" w:lineRule="auto"/>
        <w:rPr>
          <w:rFonts w:ascii="Times New Roman" w:hAnsi="Times New Roman"/>
          <w:sz w:val="28"/>
          <w:szCs w:val="28"/>
        </w:rPr>
      </w:pPr>
    </w:p>
    <w:p w14:paraId="6FC74E80" w14:textId="53F5DF36" w:rsidR="00714E7A" w:rsidRPr="00696395" w:rsidRDefault="00714E7A" w:rsidP="00F43AEA">
      <w:pPr>
        <w:pStyle w:val="a8"/>
        <w:rPr>
          <w:rFonts w:ascii="Times New Roman" w:hAnsi="Times New Roman"/>
          <w:b/>
          <w:bCs/>
          <w:sz w:val="28"/>
          <w:szCs w:val="28"/>
        </w:rPr>
      </w:pPr>
      <w:r w:rsidRPr="00696395">
        <w:rPr>
          <w:rFonts w:ascii="Times New Roman" w:hAnsi="Times New Roman"/>
          <w:b/>
          <w:bCs/>
          <w:sz w:val="28"/>
          <w:szCs w:val="28"/>
        </w:rPr>
        <w:t xml:space="preserve">Віце-прем’єр-міністр України – </w:t>
      </w:r>
    </w:p>
    <w:p w14:paraId="11D186F6" w14:textId="4FA7B99B" w:rsidR="004D6AE6" w:rsidRPr="002B141C" w:rsidRDefault="00714E7A" w:rsidP="00B0726D">
      <w:pPr>
        <w:pStyle w:val="a8"/>
        <w:rPr>
          <w:rFonts w:ascii="Times New Roman" w:hAnsi="Times New Roman"/>
          <w:b/>
          <w:bCs/>
          <w:sz w:val="28"/>
          <w:szCs w:val="28"/>
        </w:rPr>
      </w:pPr>
      <w:r w:rsidRPr="00696395">
        <w:rPr>
          <w:rFonts w:ascii="Times New Roman" w:hAnsi="Times New Roman"/>
          <w:b/>
          <w:bCs/>
          <w:sz w:val="28"/>
          <w:szCs w:val="28"/>
        </w:rPr>
        <w:t xml:space="preserve">Міністр                                                                               </w:t>
      </w:r>
      <w:r w:rsidR="00B0726D" w:rsidRPr="00696395">
        <w:rPr>
          <w:rFonts w:ascii="Times New Roman" w:hAnsi="Times New Roman"/>
          <w:b/>
          <w:bCs/>
          <w:sz w:val="28"/>
          <w:szCs w:val="28"/>
        </w:rPr>
        <w:t xml:space="preserve">  </w:t>
      </w:r>
      <w:r w:rsidRPr="00696395">
        <w:rPr>
          <w:rFonts w:ascii="Times New Roman" w:hAnsi="Times New Roman"/>
          <w:b/>
          <w:bCs/>
          <w:sz w:val="28"/>
          <w:szCs w:val="28"/>
        </w:rPr>
        <w:t xml:space="preserve">    Михайло ФЕДОР</w:t>
      </w:r>
      <w:r w:rsidR="004D6AE6" w:rsidRPr="00696395">
        <w:rPr>
          <w:rFonts w:ascii="Times New Roman" w:hAnsi="Times New Roman"/>
          <w:b/>
          <w:bCs/>
          <w:sz w:val="28"/>
          <w:szCs w:val="28"/>
        </w:rPr>
        <w:t>О</w:t>
      </w:r>
      <w:r w:rsidR="00B0726D" w:rsidRPr="00696395">
        <w:rPr>
          <w:rFonts w:ascii="Times New Roman" w:hAnsi="Times New Roman"/>
          <w:b/>
          <w:bCs/>
          <w:sz w:val="28"/>
          <w:szCs w:val="28"/>
        </w:rPr>
        <w:t>В</w:t>
      </w:r>
    </w:p>
    <w:sectPr w:rsidR="004D6AE6" w:rsidRPr="002B141C" w:rsidSect="00517306">
      <w:headerReference w:type="default" r:id="rId9"/>
      <w:pgSz w:w="11906" w:h="16838"/>
      <w:pgMar w:top="127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BFFAC" w14:textId="77777777" w:rsidR="00180FEF" w:rsidRDefault="00180FEF" w:rsidP="000C65D6">
      <w:pPr>
        <w:spacing w:after="0" w:line="240" w:lineRule="auto"/>
      </w:pPr>
      <w:r>
        <w:separator/>
      </w:r>
    </w:p>
  </w:endnote>
  <w:endnote w:type="continuationSeparator" w:id="0">
    <w:p w14:paraId="57BC78A3" w14:textId="77777777" w:rsidR="00180FEF" w:rsidRDefault="00180FEF" w:rsidP="000C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C37D" w14:textId="77777777" w:rsidR="00180FEF" w:rsidRDefault="00180FEF" w:rsidP="000C65D6">
      <w:pPr>
        <w:spacing w:after="0" w:line="240" w:lineRule="auto"/>
      </w:pPr>
      <w:r>
        <w:separator/>
      </w:r>
    </w:p>
  </w:footnote>
  <w:footnote w:type="continuationSeparator" w:id="0">
    <w:p w14:paraId="414E0964" w14:textId="77777777" w:rsidR="00180FEF" w:rsidRDefault="00180FEF" w:rsidP="000C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751620"/>
      <w:docPartObj>
        <w:docPartGallery w:val="Page Numbers (Top of Page)"/>
        <w:docPartUnique/>
      </w:docPartObj>
    </w:sdtPr>
    <w:sdtEndPr>
      <w:rPr>
        <w:rFonts w:ascii="Times New Roman" w:hAnsi="Times New Roman"/>
        <w:sz w:val="28"/>
        <w:szCs w:val="28"/>
      </w:rPr>
    </w:sdtEndPr>
    <w:sdtContent>
      <w:p w14:paraId="64402674" w14:textId="3DFEEFDA" w:rsidR="00517306" w:rsidRPr="00517306" w:rsidRDefault="00517306">
        <w:pPr>
          <w:pStyle w:val="a3"/>
          <w:jc w:val="center"/>
          <w:rPr>
            <w:rFonts w:ascii="Times New Roman" w:hAnsi="Times New Roman"/>
            <w:sz w:val="28"/>
            <w:szCs w:val="28"/>
          </w:rPr>
        </w:pPr>
        <w:r w:rsidRPr="00517306">
          <w:rPr>
            <w:rFonts w:ascii="Times New Roman" w:hAnsi="Times New Roman"/>
            <w:sz w:val="28"/>
            <w:szCs w:val="28"/>
          </w:rPr>
          <w:fldChar w:fldCharType="begin"/>
        </w:r>
        <w:r w:rsidRPr="00517306">
          <w:rPr>
            <w:rFonts w:ascii="Times New Roman" w:hAnsi="Times New Roman"/>
            <w:sz w:val="28"/>
            <w:szCs w:val="28"/>
          </w:rPr>
          <w:instrText>PAGE   \* MERGEFORMAT</w:instrText>
        </w:r>
        <w:r w:rsidRPr="00517306">
          <w:rPr>
            <w:rFonts w:ascii="Times New Roman" w:hAnsi="Times New Roman"/>
            <w:sz w:val="28"/>
            <w:szCs w:val="28"/>
          </w:rPr>
          <w:fldChar w:fldCharType="separate"/>
        </w:r>
        <w:r w:rsidR="00690B6D">
          <w:rPr>
            <w:rFonts w:ascii="Times New Roman" w:hAnsi="Times New Roman"/>
            <w:noProof/>
            <w:sz w:val="28"/>
            <w:szCs w:val="28"/>
          </w:rPr>
          <w:t>3</w:t>
        </w:r>
        <w:r w:rsidRPr="00517306">
          <w:rPr>
            <w:rFonts w:ascii="Times New Roman" w:hAnsi="Times New Roman"/>
            <w:sz w:val="28"/>
            <w:szCs w:val="28"/>
          </w:rPr>
          <w:fldChar w:fldCharType="end"/>
        </w:r>
      </w:p>
    </w:sdtContent>
  </w:sdt>
  <w:p w14:paraId="5CD2111A" w14:textId="77777777" w:rsidR="0066432D" w:rsidRDefault="006643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5E7"/>
    <w:multiLevelType w:val="hybridMultilevel"/>
    <w:tmpl w:val="7EA0458E"/>
    <w:lvl w:ilvl="0" w:tplc="39560C9E">
      <w:start w:val="1"/>
      <w:numFmt w:val="decimal"/>
      <w:lvlText w:val="%1."/>
      <w:lvlJc w:val="left"/>
      <w:pPr>
        <w:ind w:left="1069" w:hanging="360"/>
      </w:pPr>
      <w:rPr>
        <w:rFonts w:eastAsia="Calibri"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04"/>
    <w:rsid w:val="00011080"/>
    <w:rsid w:val="00015FA4"/>
    <w:rsid w:val="00020C4D"/>
    <w:rsid w:val="00025E41"/>
    <w:rsid w:val="000310E2"/>
    <w:rsid w:val="000319B3"/>
    <w:rsid w:val="00033FDE"/>
    <w:rsid w:val="00050A70"/>
    <w:rsid w:val="00062D83"/>
    <w:rsid w:val="00066411"/>
    <w:rsid w:val="00067178"/>
    <w:rsid w:val="00081E4A"/>
    <w:rsid w:val="00083E0F"/>
    <w:rsid w:val="00090C22"/>
    <w:rsid w:val="00091F8C"/>
    <w:rsid w:val="000B43E2"/>
    <w:rsid w:val="000C35C0"/>
    <w:rsid w:val="000C65D6"/>
    <w:rsid w:val="000F7614"/>
    <w:rsid w:val="001316C2"/>
    <w:rsid w:val="001322CC"/>
    <w:rsid w:val="00133BD5"/>
    <w:rsid w:val="00136E69"/>
    <w:rsid w:val="0015200F"/>
    <w:rsid w:val="00154836"/>
    <w:rsid w:val="00171A7D"/>
    <w:rsid w:val="00180910"/>
    <w:rsid w:val="00180FEF"/>
    <w:rsid w:val="001875B7"/>
    <w:rsid w:val="00187B39"/>
    <w:rsid w:val="00187B9B"/>
    <w:rsid w:val="00190ABC"/>
    <w:rsid w:val="00195667"/>
    <w:rsid w:val="001A568E"/>
    <w:rsid w:val="002009E2"/>
    <w:rsid w:val="00212333"/>
    <w:rsid w:val="002123F8"/>
    <w:rsid w:val="00236C2D"/>
    <w:rsid w:val="00252183"/>
    <w:rsid w:val="00285D01"/>
    <w:rsid w:val="0028670E"/>
    <w:rsid w:val="002A6342"/>
    <w:rsid w:val="002A6F2A"/>
    <w:rsid w:val="002B141C"/>
    <w:rsid w:val="002C6955"/>
    <w:rsid w:val="002E510F"/>
    <w:rsid w:val="002F1A0A"/>
    <w:rsid w:val="00311E4D"/>
    <w:rsid w:val="0032685C"/>
    <w:rsid w:val="003309DF"/>
    <w:rsid w:val="0034148B"/>
    <w:rsid w:val="00371EE0"/>
    <w:rsid w:val="003A1C33"/>
    <w:rsid w:val="003B3135"/>
    <w:rsid w:val="003B5BA6"/>
    <w:rsid w:val="003D0EF3"/>
    <w:rsid w:val="003D4FE3"/>
    <w:rsid w:val="003D5BAE"/>
    <w:rsid w:val="003F132B"/>
    <w:rsid w:val="003F65A3"/>
    <w:rsid w:val="00415828"/>
    <w:rsid w:val="00435886"/>
    <w:rsid w:val="004359AB"/>
    <w:rsid w:val="00437156"/>
    <w:rsid w:val="00443E1E"/>
    <w:rsid w:val="004562FE"/>
    <w:rsid w:val="00460204"/>
    <w:rsid w:val="00484D09"/>
    <w:rsid w:val="004A129C"/>
    <w:rsid w:val="004A1981"/>
    <w:rsid w:val="004B598F"/>
    <w:rsid w:val="004C3061"/>
    <w:rsid w:val="004D10D2"/>
    <w:rsid w:val="004D6AE6"/>
    <w:rsid w:val="004E1526"/>
    <w:rsid w:val="004F1FAC"/>
    <w:rsid w:val="004F3B1B"/>
    <w:rsid w:val="004F4469"/>
    <w:rsid w:val="005126FF"/>
    <w:rsid w:val="00517306"/>
    <w:rsid w:val="00523D68"/>
    <w:rsid w:val="00556283"/>
    <w:rsid w:val="005564D1"/>
    <w:rsid w:val="00564931"/>
    <w:rsid w:val="00574A3E"/>
    <w:rsid w:val="005A0B97"/>
    <w:rsid w:val="005A18CA"/>
    <w:rsid w:val="005B5D61"/>
    <w:rsid w:val="005B7204"/>
    <w:rsid w:val="005D46A3"/>
    <w:rsid w:val="005F5E1C"/>
    <w:rsid w:val="006128AB"/>
    <w:rsid w:val="00617E97"/>
    <w:rsid w:val="0063621F"/>
    <w:rsid w:val="0064080E"/>
    <w:rsid w:val="00645E82"/>
    <w:rsid w:val="00647B36"/>
    <w:rsid w:val="0065153A"/>
    <w:rsid w:val="00654352"/>
    <w:rsid w:val="006608AD"/>
    <w:rsid w:val="0066432D"/>
    <w:rsid w:val="00666E17"/>
    <w:rsid w:val="0066794C"/>
    <w:rsid w:val="00671ECA"/>
    <w:rsid w:val="00672E85"/>
    <w:rsid w:val="00690B6D"/>
    <w:rsid w:val="00691466"/>
    <w:rsid w:val="00696395"/>
    <w:rsid w:val="006A16EE"/>
    <w:rsid w:val="006C6A84"/>
    <w:rsid w:val="00714E7A"/>
    <w:rsid w:val="007540F7"/>
    <w:rsid w:val="007631CD"/>
    <w:rsid w:val="00775DCE"/>
    <w:rsid w:val="0078021E"/>
    <w:rsid w:val="00784BF8"/>
    <w:rsid w:val="00790E1D"/>
    <w:rsid w:val="007922BE"/>
    <w:rsid w:val="007C09AF"/>
    <w:rsid w:val="007C2B82"/>
    <w:rsid w:val="007C478F"/>
    <w:rsid w:val="007E1CC4"/>
    <w:rsid w:val="007E6541"/>
    <w:rsid w:val="007F2EBA"/>
    <w:rsid w:val="00800191"/>
    <w:rsid w:val="008007F4"/>
    <w:rsid w:val="00805508"/>
    <w:rsid w:val="0081130D"/>
    <w:rsid w:val="008135D3"/>
    <w:rsid w:val="008156E6"/>
    <w:rsid w:val="00817CEE"/>
    <w:rsid w:val="00833AFD"/>
    <w:rsid w:val="008455D6"/>
    <w:rsid w:val="00862E55"/>
    <w:rsid w:val="008652C7"/>
    <w:rsid w:val="00871042"/>
    <w:rsid w:val="00872192"/>
    <w:rsid w:val="008A302D"/>
    <w:rsid w:val="00904ED3"/>
    <w:rsid w:val="009168AD"/>
    <w:rsid w:val="009257A0"/>
    <w:rsid w:val="00953D8C"/>
    <w:rsid w:val="00956772"/>
    <w:rsid w:val="00957A38"/>
    <w:rsid w:val="00960BEA"/>
    <w:rsid w:val="0098436C"/>
    <w:rsid w:val="00990C90"/>
    <w:rsid w:val="00991668"/>
    <w:rsid w:val="009B03F8"/>
    <w:rsid w:val="009B1305"/>
    <w:rsid w:val="009B7956"/>
    <w:rsid w:val="009D13D2"/>
    <w:rsid w:val="009D2D68"/>
    <w:rsid w:val="009F5984"/>
    <w:rsid w:val="00A05E05"/>
    <w:rsid w:val="00A32DBD"/>
    <w:rsid w:val="00A36606"/>
    <w:rsid w:val="00A36B9F"/>
    <w:rsid w:val="00A53015"/>
    <w:rsid w:val="00A62F8C"/>
    <w:rsid w:val="00A7503F"/>
    <w:rsid w:val="00A87318"/>
    <w:rsid w:val="00A96D0C"/>
    <w:rsid w:val="00A971FB"/>
    <w:rsid w:val="00AA212F"/>
    <w:rsid w:val="00AC365C"/>
    <w:rsid w:val="00AC7560"/>
    <w:rsid w:val="00AE220E"/>
    <w:rsid w:val="00B00DD0"/>
    <w:rsid w:val="00B0726D"/>
    <w:rsid w:val="00B10F48"/>
    <w:rsid w:val="00B1364C"/>
    <w:rsid w:val="00B15272"/>
    <w:rsid w:val="00B5570A"/>
    <w:rsid w:val="00B72634"/>
    <w:rsid w:val="00B80372"/>
    <w:rsid w:val="00B814FB"/>
    <w:rsid w:val="00B8322C"/>
    <w:rsid w:val="00B92AA3"/>
    <w:rsid w:val="00BD6C30"/>
    <w:rsid w:val="00BD7367"/>
    <w:rsid w:val="00BE233C"/>
    <w:rsid w:val="00BF6842"/>
    <w:rsid w:val="00C0320A"/>
    <w:rsid w:val="00C04A62"/>
    <w:rsid w:val="00C04BB4"/>
    <w:rsid w:val="00C1477F"/>
    <w:rsid w:val="00C22640"/>
    <w:rsid w:val="00C32F60"/>
    <w:rsid w:val="00C35E02"/>
    <w:rsid w:val="00C44F01"/>
    <w:rsid w:val="00C561C8"/>
    <w:rsid w:val="00C64863"/>
    <w:rsid w:val="00C916AB"/>
    <w:rsid w:val="00C96CEB"/>
    <w:rsid w:val="00C9766C"/>
    <w:rsid w:val="00CA774F"/>
    <w:rsid w:val="00CC1936"/>
    <w:rsid w:val="00CD0ACB"/>
    <w:rsid w:val="00CD2DE4"/>
    <w:rsid w:val="00CE2B8C"/>
    <w:rsid w:val="00D04C85"/>
    <w:rsid w:val="00D27558"/>
    <w:rsid w:val="00D61BE3"/>
    <w:rsid w:val="00D62DDA"/>
    <w:rsid w:val="00D64213"/>
    <w:rsid w:val="00D666DA"/>
    <w:rsid w:val="00D67718"/>
    <w:rsid w:val="00D87509"/>
    <w:rsid w:val="00DA5609"/>
    <w:rsid w:val="00DB5D8F"/>
    <w:rsid w:val="00DC4E29"/>
    <w:rsid w:val="00DD4B30"/>
    <w:rsid w:val="00DF31FD"/>
    <w:rsid w:val="00E02891"/>
    <w:rsid w:val="00E50710"/>
    <w:rsid w:val="00E54D72"/>
    <w:rsid w:val="00E71B92"/>
    <w:rsid w:val="00E9760F"/>
    <w:rsid w:val="00EB2912"/>
    <w:rsid w:val="00EB5AC0"/>
    <w:rsid w:val="00EC7FDF"/>
    <w:rsid w:val="00F21697"/>
    <w:rsid w:val="00F43AEA"/>
    <w:rsid w:val="00F6296F"/>
    <w:rsid w:val="00F828EF"/>
    <w:rsid w:val="00F905D2"/>
    <w:rsid w:val="00FA141C"/>
    <w:rsid w:val="00FC558B"/>
    <w:rsid w:val="00FD4A8B"/>
    <w:rsid w:val="00FD5147"/>
    <w:rsid w:val="00FE5A0C"/>
    <w:rsid w:val="00FE7ADF"/>
    <w:rsid w:val="00FF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9CF7"/>
  <w15:docId w15:val="{ABF756DD-A5BD-488F-B60D-4AEB5922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04"/>
    <w:pPr>
      <w:suppressAutoHyphens/>
      <w:spacing w:line="252" w:lineRule="auto"/>
    </w:pPr>
    <w:rPr>
      <w:rFonts w:ascii="Calibri" w:eastAsia="Calibri" w:hAnsi="Calibri"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5D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C65D6"/>
    <w:rPr>
      <w:rFonts w:ascii="Calibri" w:eastAsia="Calibri" w:hAnsi="Calibri" w:cs="Times New Roman"/>
      <w:lang w:val="uk-UA" w:eastAsia="zh-CN"/>
    </w:rPr>
  </w:style>
  <w:style w:type="paragraph" w:styleId="a5">
    <w:name w:val="footer"/>
    <w:basedOn w:val="a"/>
    <w:link w:val="a6"/>
    <w:uiPriority w:val="99"/>
    <w:unhideWhenUsed/>
    <w:rsid w:val="000C65D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C65D6"/>
    <w:rPr>
      <w:rFonts w:ascii="Calibri" w:eastAsia="Calibri" w:hAnsi="Calibri" w:cs="Times New Roman"/>
      <w:lang w:val="uk-UA" w:eastAsia="zh-CN"/>
    </w:rPr>
  </w:style>
  <w:style w:type="paragraph" w:styleId="a7">
    <w:name w:val="List Paragraph"/>
    <w:basedOn w:val="a"/>
    <w:uiPriority w:val="34"/>
    <w:qFormat/>
    <w:rsid w:val="00091F8C"/>
    <w:pPr>
      <w:ind w:left="720"/>
      <w:contextualSpacing/>
    </w:pPr>
  </w:style>
  <w:style w:type="paragraph" w:styleId="a8">
    <w:name w:val="No Spacing"/>
    <w:uiPriority w:val="1"/>
    <w:qFormat/>
    <w:rsid w:val="00FF78D3"/>
    <w:pPr>
      <w:suppressAutoHyphens/>
      <w:spacing w:after="0" w:line="240" w:lineRule="auto"/>
    </w:pPr>
    <w:rPr>
      <w:rFonts w:ascii="Calibri" w:eastAsia="Calibri" w:hAnsi="Calibri" w:cs="Times New Roman"/>
      <w:lang w:val="uk-UA" w:eastAsia="zh-CN"/>
    </w:rPr>
  </w:style>
  <w:style w:type="paragraph" w:styleId="a9">
    <w:name w:val="Balloon Text"/>
    <w:basedOn w:val="a"/>
    <w:link w:val="aa"/>
    <w:uiPriority w:val="99"/>
    <w:semiHidden/>
    <w:unhideWhenUsed/>
    <w:rsid w:val="00F2169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1697"/>
    <w:rPr>
      <w:rFonts w:ascii="Segoe UI" w:eastAsia="Calibri" w:hAnsi="Segoe UI" w:cs="Segoe UI"/>
      <w:sz w:val="18"/>
      <w:szCs w:val="18"/>
      <w:lang w:val="uk-UA" w:eastAsia="zh-CN"/>
    </w:rPr>
  </w:style>
  <w:style w:type="paragraph" w:styleId="ab">
    <w:name w:val="Body Text Indent"/>
    <w:basedOn w:val="a"/>
    <w:link w:val="ac"/>
    <w:uiPriority w:val="99"/>
    <w:rsid w:val="00C04A62"/>
    <w:pPr>
      <w:widowControl w:val="0"/>
      <w:shd w:val="clear" w:color="auto" w:fill="FFFFFF"/>
      <w:suppressAutoHyphens w:val="0"/>
      <w:autoSpaceDE w:val="0"/>
      <w:autoSpaceDN w:val="0"/>
      <w:adjustRightInd w:val="0"/>
      <w:spacing w:after="0" w:line="240" w:lineRule="auto"/>
      <w:ind w:right="14" w:firstLine="426"/>
      <w:jc w:val="center"/>
    </w:pPr>
    <w:rPr>
      <w:rFonts w:ascii="Times New Roman" w:eastAsia="Times New Roman" w:hAnsi="Times New Roman"/>
      <w:sz w:val="28"/>
      <w:szCs w:val="20"/>
      <w:lang w:val="x-none" w:eastAsia="ru-RU"/>
    </w:rPr>
  </w:style>
  <w:style w:type="character" w:customStyle="1" w:styleId="ac">
    <w:name w:val="Основной текст с отступом Знак"/>
    <w:basedOn w:val="a0"/>
    <w:link w:val="ab"/>
    <w:uiPriority w:val="99"/>
    <w:rsid w:val="00C04A62"/>
    <w:rPr>
      <w:rFonts w:ascii="Times New Roman" w:eastAsia="Times New Roman" w:hAnsi="Times New Roman" w:cs="Times New Roman"/>
      <w:sz w:val="28"/>
      <w:szCs w:val="20"/>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15F6F-A3FE-437E-BD20-D97099AE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Косинська Ірина Анатоліївна</dc:creator>
  <cp:keywords/>
  <dc:description/>
  <cp:lastModifiedBy>Пользователь Windows</cp:lastModifiedBy>
  <cp:revision>2</cp:revision>
  <cp:lastPrinted>2020-09-14T14:23:00Z</cp:lastPrinted>
  <dcterms:created xsi:type="dcterms:W3CDTF">2022-10-20T08:23:00Z</dcterms:created>
  <dcterms:modified xsi:type="dcterms:W3CDTF">2022-10-20T08:23:00Z</dcterms:modified>
</cp:coreProperties>
</file>