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A1056E" w14:textId="77777777" w:rsidR="00940484" w:rsidRPr="00EC5E33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C5E33">
        <w:rPr>
          <w:noProof/>
          <w:lang w:eastAsia="uk-UA"/>
        </w:rPr>
        <w:drawing>
          <wp:anchor distT="0" distB="0" distL="114300" distR="114300" simplePos="0" relativeHeight="251659264" behindDoc="0" locked="0" layoutInCell="1" allowOverlap="1" wp14:anchorId="77BC90B5" wp14:editId="18087102">
            <wp:simplePos x="0" y="0"/>
            <wp:positionH relativeFrom="column">
              <wp:posOffset>2854325</wp:posOffset>
            </wp:positionH>
            <wp:positionV relativeFrom="page">
              <wp:posOffset>209550</wp:posOffset>
            </wp:positionV>
            <wp:extent cx="438785" cy="611505"/>
            <wp:effectExtent l="0" t="0" r="0" b="0"/>
            <wp:wrapSquare wrapText="bothSides"/>
            <wp:docPr id="1" name="Рисунок 1" descr="Результат пошуку зображень за запитом &quot;герб україни svg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езультат пошуку зображень за запитом &quot;герб україни svg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C5E33">
        <w:rPr>
          <w:rFonts w:ascii="Times New Roman" w:hAnsi="Times New Roman"/>
          <w:sz w:val="28"/>
          <w:szCs w:val="24"/>
        </w:rPr>
        <w:t>МІНІСТЕРСТВО ЦИФРОВОЇ ТРАНСФОРМАЦІЇ УКРАЇНИ</w:t>
      </w:r>
    </w:p>
    <w:p w14:paraId="215A0AC7" w14:textId="77777777" w:rsidR="00940484" w:rsidRPr="00EC5E33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165C4884" w14:textId="77777777" w:rsidR="00940484" w:rsidRPr="00EC5E33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  <w:r w:rsidRPr="00EC5E33">
        <w:rPr>
          <w:rFonts w:ascii="Times New Roman" w:hAnsi="Times New Roman"/>
          <w:b/>
          <w:spacing w:val="20"/>
          <w:sz w:val="28"/>
          <w:szCs w:val="24"/>
        </w:rPr>
        <w:t>НАКАЗ</w:t>
      </w:r>
    </w:p>
    <w:p w14:paraId="6D56A9B8" w14:textId="77777777" w:rsidR="00940484" w:rsidRPr="00EC5E33" w:rsidRDefault="00940484" w:rsidP="00940484">
      <w:pPr>
        <w:spacing w:after="0" w:line="240" w:lineRule="auto"/>
        <w:jc w:val="center"/>
        <w:rPr>
          <w:rFonts w:ascii="Times New Roman" w:hAnsi="Times New Roman"/>
          <w:sz w:val="28"/>
          <w:szCs w:val="24"/>
        </w:rPr>
      </w:pPr>
    </w:p>
    <w:p w14:paraId="5CB7A2E5" w14:textId="5A4773FE" w:rsidR="005B27DC" w:rsidRPr="00745D77" w:rsidRDefault="005B27DC" w:rsidP="005B27DC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</w:t>
      </w:r>
      <w:r w:rsidRPr="00745D77">
        <w:rPr>
          <w:rFonts w:ascii="Times New Roman" w:hAnsi="Times New Roman"/>
          <w:sz w:val="24"/>
          <w:szCs w:val="24"/>
        </w:rPr>
        <w:tab/>
        <w:t>Київ</w:t>
      </w:r>
      <w:r w:rsidRPr="00745D77">
        <w:rPr>
          <w:rFonts w:ascii="Times New Roman" w:hAnsi="Times New Roman"/>
          <w:sz w:val="24"/>
          <w:szCs w:val="24"/>
        </w:rPr>
        <w:tab/>
        <w:t>№ _____________</w:t>
      </w:r>
    </w:p>
    <w:p w14:paraId="69AFD334" w14:textId="77777777" w:rsidR="00940484" w:rsidRPr="00EC5E33" w:rsidRDefault="00940484" w:rsidP="0094048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19466D86" w14:textId="77777777" w:rsidR="00940484" w:rsidRPr="00EC5E33" w:rsidRDefault="00940484" w:rsidP="00940484">
      <w:pPr>
        <w:tabs>
          <w:tab w:val="left" w:pos="4536"/>
          <w:tab w:val="left" w:pos="7371"/>
        </w:tabs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14:paraId="3DE47C48" w14:textId="04AB4A06" w:rsidR="00940484" w:rsidRPr="005B27DC" w:rsidRDefault="00940484" w:rsidP="00B939E9">
      <w:pPr>
        <w:tabs>
          <w:tab w:val="left" w:pos="4820"/>
        </w:tabs>
        <w:spacing w:after="0" w:line="360" w:lineRule="auto"/>
        <w:ind w:right="4818"/>
        <w:jc w:val="both"/>
        <w:rPr>
          <w:rFonts w:ascii="Times New Roman" w:hAnsi="Times New Roman"/>
          <w:bCs/>
          <w:sz w:val="28"/>
          <w:szCs w:val="28"/>
        </w:rPr>
      </w:pPr>
      <w:r w:rsidRPr="005B27DC">
        <w:rPr>
          <w:rFonts w:ascii="Times New Roman" w:hAnsi="Times New Roman"/>
          <w:bCs/>
          <w:sz w:val="28"/>
          <w:szCs w:val="28"/>
        </w:rPr>
        <w:t xml:space="preserve">Про </w:t>
      </w:r>
      <w:r w:rsidR="00077329" w:rsidRPr="0087739B">
        <w:rPr>
          <w:rFonts w:ascii="Times New Roman" w:hAnsi="Times New Roman"/>
          <w:bCs/>
          <w:sz w:val="28"/>
          <w:szCs w:val="28"/>
        </w:rPr>
        <w:t>внесення змін</w:t>
      </w:r>
      <w:r w:rsidR="0025492A" w:rsidRPr="005B27DC">
        <w:rPr>
          <w:rFonts w:ascii="Times New Roman" w:hAnsi="Times New Roman"/>
          <w:bCs/>
          <w:sz w:val="28"/>
          <w:szCs w:val="28"/>
        </w:rPr>
        <w:t xml:space="preserve"> </w:t>
      </w:r>
      <w:r w:rsidRPr="005B27DC">
        <w:rPr>
          <w:rFonts w:ascii="Times New Roman" w:hAnsi="Times New Roman"/>
          <w:bCs/>
          <w:sz w:val="28"/>
          <w:szCs w:val="28"/>
        </w:rPr>
        <w:t>до наказу Міністерства цифрової трансформації України від 20 травня 2020 року № 72</w:t>
      </w:r>
    </w:p>
    <w:p w14:paraId="01809E64" w14:textId="77777777" w:rsidR="00940484" w:rsidRPr="005B27DC" w:rsidRDefault="00940484" w:rsidP="00940484">
      <w:pPr>
        <w:spacing w:line="360" w:lineRule="auto"/>
        <w:rPr>
          <w:rFonts w:ascii="Times New Roman" w:hAnsi="Times New Roman"/>
          <w:bCs/>
          <w:sz w:val="28"/>
          <w:szCs w:val="28"/>
        </w:rPr>
      </w:pPr>
    </w:p>
    <w:p w14:paraId="3E4919B3" w14:textId="3A05CDE3" w:rsidR="00940484" w:rsidRPr="005B27DC" w:rsidRDefault="00940484" w:rsidP="005B27DC">
      <w:pPr>
        <w:tabs>
          <w:tab w:val="left" w:pos="4536"/>
        </w:tabs>
        <w:spacing w:after="12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B27DC">
        <w:rPr>
          <w:rFonts w:ascii="Times New Roman" w:hAnsi="Times New Roman"/>
          <w:sz w:val="28"/>
          <w:szCs w:val="28"/>
        </w:rPr>
        <w:t xml:space="preserve">Відповідно до статті 6 Закону України «Про захист персональних даних», </w:t>
      </w:r>
      <w:r w:rsidRPr="005B27DC">
        <w:rPr>
          <w:rFonts w:ascii="Times New Roman" w:hAnsi="Times New Roman"/>
          <w:sz w:val="28"/>
          <w:szCs w:val="28"/>
          <w:shd w:val="clear" w:color="auto" w:fill="FFFFFF"/>
        </w:rPr>
        <w:t xml:space="preserve">пункту 1.2 розділу 1 Типового порядку обробки персональних даних, затвердженого наказом Уповноваженого Верховної Ради України з прав людини від 08 січня 2014 року № 1/02-14, підпункту 13 пункту 4, пунктів 8, 10 Положення про Міністерство цифрової трансформації України, затвердженого постановою Кабінету Міністрів України від 18 вересня 2019 року № 856, постанови Кабінету Міністрів України від 03 лютого 2021 року № 72 «Про </w:t>
      </w:r>
      <w:r w:rsidRPr="0087739B">
        <w:rPr>
          <w:rFonts w:ascii="Times New Roman" w:hAnsi="Times New Roman"/>
          <w:sz w:val="28"/>
          <w:szCs w:val="28"/>
          <w:shd w:val="clear" w:color="auto" w:fill="FFFFFF"/>
        </w:rPr>
        <w:t>Національну</w:t>
      </w:r>
      <w:r w:rsidR="00077329" w:rsidRPr="0087739B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Pr="0087739B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Pr="005B27DC">
        <w:rPr>
          <w:rFonts w:ascii="Times New Roman" w:hAnsi="Times New Roman"/>
          <w:sz w:val="28"/>
          <w:szCs w:val="28"/>
          <w:shd w:val="clear" w:color="auto" w:fill="FFFFFF"/>
        </w:rPr>
        <w:t>еб-платформу центрів надання адміністративних послуг»</w:t>
      </w:r>
    </w:p>
    <w:p w14:paraId="156BCAC9" w14:textId="77777777" w:rsidR="00940484" w:rsidRPr="00C42A93" w:rsidRDefault="00940484" w:rsidP="00077329">
      <w:pPr>
        <w:pStyle w:val="a4"/>
        <w:spacing w:before="240" w:beforeAutospacing="0" w:after="0" w:afterAutospacing="0" w:line="360" w:lineRule="auto"/>
        <w:jc w:val="both"/>
        <w:rPr>
          <w:b/>
          <w:sz w:val="28"/>
          <w:szCs w:val="28"/>
          <w:lang w:val="uk-UA"/>
        </w:rPr>
      </w:pPr>
      <w:r w:rsidRPr="0087739B">
        <w:rPr>
          <w:b/>
          <w:sz w:val="28"/>
          <w:szCs w:val="28"/>
          <w:lang w:val="uk-UA"/>
        </w:rPr>
        <w:t>наказую</w:t>
      </w:r>
      <w:r w:rsidRPr="0087739B">
        <w:rPr>
          <w:bCs/>
          <w:sz w:val="28"/>
          <w:szCs w:val="28"/>
          <w:lang w:val="uk-UA"/>
        </w:rPr>
        <w:t>:</w:t>
      </w:r>
      <w:bookmarkStart w:id="0" w:name="_GoBack"/>
      <w:bookmarkEnd w:id="0"/>
    </w:p>
    <w:p w14:paraId="634F4F65" w14:textId="287C0BCF" w:rsidR="00940484" w:rsidRDefault="00940484" w:rsidP="00077329">
      <w:pPr>
        <w:pStyle w:val="a3"/>
        <w:spacing w:before="240" w:line="360" w:lineRule="auto"/>
        <w:ind w:left="0" w:firstLine="709"/>
        <w:jc w:val="both"/>
        <w:rPr>
          <w:sz w:val="28"/>
          <w:szCs w:val="28"/>
        </w:rPr>
      </w:pPr>
      <w:r w:rsidRPr="005B27DC">
        <w:rPr>
          <w:sz w:val="28"/>
          <w:szCs w:val="28"/>
        </w:rPr>
        <w:t>1. У преамбулі наказу Міністерства цифрової трансформації України</w:t>
      </w:r>
      <w:r w:rsidRPr="005B27DC">
        <w:rPr>
          <w:sz w:val="28"/>
          <w:szCs w:val="28"/>
        </w:rPr>
        <w:br/>
        <w:t xml:space="preserve">від 20 травня 2020 року № 72 </w:t>
      </w:r>
      <w:r w:rsidRPr="005B27DC">
        <w:rPr>
          <w:sz w:val="28"/>
          <w:szCs w:val="28"/>
          <w:shd w:val="clear" w:color="auto" w:fill="FFFFFF"/>
        </w:rPr>
        <w:t xml:space="preserve">«Про затвердження </w:t>
      </w:r>
      <w:r w:rsidRPr="005B27DC">
        <w:rPr>
          <w:sz w:val="28"/>
          <w:szCs w:val="28"/>
        </w:rPr>
        <w:t>Порядку обробки та захисту персональних даних, володільцем яких є Міністерство цифрової трансформації України</w:t>
      </w:r>
      <w:r w:rsidRPr="005B27DC">
        <w:rPr>
          <w:sz w:val="28"/>
          <w:szCs w:val="28"/>
          <w:shd w:val="clear" w:color="auto" w:fill="FFFFFF"/>
        </w:rPr>
        <w:t>»</w:t>
      </w:r>
      <w:r w:rsidRPr="005B27DC">
        <w:rPr>
          <w:sz w:val="28"/>
          <w:szCs w:val="28"/>
        </w:rPr>
        <w:t xml:space="preserve">, зареєстрованого в Міністерстві юстиції України 05 червня 2020 року за № 495/34778, слова та цифри </w:t>
      </w:r>
      <w:r w:rsidRPr="005B27DC">
        <w:rPr>
          <w:sz w:val="28"/>
          <w:szCs w:val="28"/>
          <w:shd w:val="clear" w:color="auto" w:fill="FFFFFF"/>
        </w:rPr>
        <w:t>«постанови Кабінету Міністрів України</w:t>
      </w:r>
      <w:r w:rsidRPr="005B27DC">
        <w:rPr>
          <w:sz w:val="28"/>
          <w:szCs w:val="28"/>
        </w:rPr>
        <w:br/>
      </w:r>
      <w:r w:rsidRPr="005B27DC">
        <w:rPr>
          <w:sz w:val="28"/>
          <w:szCs w:val="28"/>
          <w:shd w:val="clear" w:color="auto" w:fill="FFFFFF"/>
        </w:rPr>
        <w:t>від 04 грудня 2019 року № 1137 «Питання Єдиного державного веб-порталу електронних послуг та Єдиного державного порталу адміністративних послуг» замінити словами та цифрами «постанов Кабінету Міністрів України</w:t>
      </w:r>
      <w:r w:rsidRPr="005B27DC">
        <w:rPr>
          <w:sz w:val="28"/>
          <w:szCs w:val="28"/>
        </w:rPr>
        <w:br/>
      </w:r>
      <w:r w:rsidRPr="005B27DC">
        <w:rPr>
          <w:sz w:val="28"/>
          <w:szCs w:val="28"/>
          <w:shd w:val="clear" w:color="auto" w:fill="FFFFFF"/>
        </w:rPr>
        <w:t xml:space="preserve">від 04 грудня 2019 року № 1137 «Питання Єдиного державного веб-порталу електронних послуг та Єдиного державного порталу адміністративних послуг» </w:t>
      </w:r>
      <w:r w:rsidRPr="005B27DC">
        <w:rPr>
          <w:sz w:val="28"/>
          <w:szCs w:val="28"/>
          <w:shd w:val="clear" w:color="auto" w:fill="FFFFFF"/>
        </w:rPr>
        <w:lastRenderedPageBreak/>
        <w:t>та від 03 лютого 2021 року № 72 «Про Національну веб-платформу центрів надання адміністративних послуг»</w:t>
      </w:r>
      <w:r w:rsidRPr="005B27DC">
        <w:rPr>
          <w:sz w:val="28"/>
          <w:szCs w:val="28"/>
        </w:rPr>
        <w:t>.</w:t>
      </w:r>
    </w:p>
    <w:p w14:paraId="35DACBE5" w14:textId="629197CE" w:rsidR="005155C6" w:rsidRDefault="00940484" w:rsidP="00077329">
      <w:pPr>
        <w:pStyle w:val="a3"/>
        <w:spacing w:before="240" w:line="360" w:lineRule="auto"/>
        <w:ind w:left="0" w:firstLine="709"/>
        <w:contextualSpacing w:val="0"/>
        <w:jc w:val="both"/>
        <w:rPr>
          <w:sz w:val="28"/>
          <w:szCs w:val="28"/>
        </w:rPr>
      </w:pPr>
      <w:r w:rsidRPr="005155C6">
        <w:rPr>
          <w:sz w:val="28"/>
          <w:szCs w:val="28"/>
        </w:rPr>
        <w:t>2. </w:t>
      </w:r>
      <w:r w:rsidR="005155C6" w:rsidRPr="005155C6">
        <w:rPr>
          <w:sz w:val="28"/>
          <w:szCs w:val="28"/>
        </w:rPr>
        <w:t xml:space="preserve">Затвердити </w:t>
      </w:r>
      <w:r w:rsidR="00D4007A">
        <w:rPr>
          <w:sz w:val="28"/>
          <w:szCs w:val="28"/>
        </w:rPr>
        <w:t>З</w:t>
      </w:r>
      <w:r w:rsidR="005155C6" w:rsidRPr="005155C6">
        <w:rPr>
          <w:sz w:val="28"/>
          <w:szCs w:val="28"/>
        </w:rPr>
        <w:t xml:space="preserve">міни </w:t>
      </w:r>
      <w:r w:rsidRPr="005155C6">
        <w:rPr>
          <w:sz w:val="28"/>
          <w:szCs w:val="28"/>
        </w:rPr>
        <w:t>до Порядку обробки та захисту персональних даних, володільцем яких є Міністерство цифрової трансформації України, затвердженого наказом Міністерства цифрової трансформації України</w:t>
      </w:r>
      <w:r w:rsidRPr="005155C6">
        <w:rPr>
          <w:sz w:val="28"/>
          <w:szCs w:val="28"/>
        </w:rPr>
        <w:br/>
        <w:t>від 20 травня 2020 року № 72, зареєстрованого в Міністерстві юстиції України 05 червня 2020 року за № 495/34778,</w:t>
      </w:r>
      <w:r w:rsidR="005155C6">
        <w:rPr>
          <w:sz w:val="28"/>
          <w:szCs w:val="28"/>
        </w:rPr>
        <w:t xml:space="preserve"> що додаються.</w:t>
      </w:r>
    </w:p>
    <w:p w14:paraId="4B1A2054" w14:textId="2BD35CB1" w:rsidR="00940484" w:rsidRDefault="00B25460" w:rsidP="00077329">
      <w:pPr>
        <w:pStyle w:val="a4"/>
        <w:tabs>
          <w:tab w:val="left" w:pos="0"/>
        </w:tabs>
        <w:spacing w:before="240" w:beforeAutospacing="0" w:after="0" w:afterAutospacing="0" w:line="360" w:lineRule="auto"/>
        <w:ind w:firstLine="709"/>
        <w:jc w:val="both"/>
        <w:rPr>
          <w:sz w:val="28"/>
          <w:szCs w:val="28"/>
          <w:lang w:val="uk-UA"/>
        </w:rPr>
      </w:pPr>
      <w:r w:rsidRPr="005155C6">
        <w:rPr>
          <w:sz w:val="28"/>
          <w:szCs w:val="28"/>
          <w:lang w:val="uk-UA"/>
        </w:rPr>
        <w:t>3</w:t>
      </w:r>
      <w:r w:rsidR="00940484" w:rsidRPr="005155C6">
        <w:rPr>
          <w:sz w:val="28"/>
          <w:szCs w:val="28"/>
          <w:lang w:val="uk-UA"/>
        </w:rPr>
        <w:t xml:space="preserve">. Директорату функціонального розвитку </w:t>
      </w:r>
      <w:proofErr w:type="spellStart"/>
      <w:r w:rsidR="00940484" w:rsidRPr="005155C6">
        <w:rPr>
          <w:sz w:val="28"/>
          <w:szCs w:val="28"/>
          <w:lang w:val="uk-UA"/>
        </w:rPr>
        <w:t>цифровізації</w:t>
      </w:r>
      <w:proofErr w:type="spellEnd"/>
      <w:r w:rsidR="00940484" w:rsidRPr="005155C6">
        <w:rPr>
          <w:sz w:val="28"/>
          <w:szCs w:val="28"/>
          <w:lang w:val="uk-UA"/>
        </w:rPr>
        <w:t xml:space="preserve"> забезпечити подання цього наказу на державну реєстрацію до Міністерства юстиції України в установленому законодавством порядку.</w:t>
      </w:r>
    </w:p>
    <w:p w14:paraId="445700C5" w14:textId="67687F4B" w:rsidR="00940484" w:rsidRDefault="00B25460" w:rsidP="00332F1E">
      <w:pPr>
        <w:tabs>
          <w:tab w:val="left" w:pos="0"/>
          <w:tab w:val="left" w:pos="851"/>
          <w:tab w:val="left" w:pos="1134"/>
        </w:tabs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n513"/>
      <w:bookmarkEnd w:id="1"/>
      <w:r w:rsidRPr="005155C6">
        <w:rPr>
          <w:rFonts w:ascii="Times New Roman" w:hAnsi="Times New Roman"/>
          <w:sz w:val="28"/>
          <w:szCs w:val="28"/>
        </w:rPr>
        <w:t>4</w:t>
      </w:r>
      <w:r w:rsidR="00940484" w:rsidRPr="005155C6">
        <w:rPr>
          <w:rFonts w:ascii="Times New Roman" w:hAnsi="Times New Roman"/>
          <w:sz w:val="28"/>
          <w:szCs w:val="28"/>
        </w:rPr>
        <w:t>. Цей наказ набирає чинності з дня його офіційного опублікування.</w:t>
      </w:r>
    </w:p>
    <w:p w14:paraId="58C55FA1" w14:textId="4842873B" w:rsidR="00940484" w:rsidRPr="005155C6" w:rsidRDefault="00B25460" w:rsidP="00332F1E">
      <w:pPr>
        <w:spacing w:before="240"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5C6">
        <w:rPr>
          <w:rFonts w:ascii="Times New Roman" w:eastAsia="Times New Roman" w:hAnsi="Times New Roman"/>
          <w:sz w:val="28"/>
          <w:szCs w:val="28"/>
          <w:lang w:eastAsia="uk-UA"/>
        </w:rPr>
        <w:t>5</w:t>
      </w:r>
      <w:r w:rsidR="00940484" w:rsidRPr="005155C6">
        <w:rPr>
          <w:rFonts w:ascii="Times New Roman" w:eastAsia="Times New Roman" w:hAnsi="Times New Roman"/>
          <w:sz w:val="28"/>
          <w:szCs w:val="28"/>
          <w:lang w:eastAsia="uk-UA"/>
        </w:rPr>
        <w:t xml:space="preserve">. Контроль за виконанням цього наказу покласти на заступника Міністра </w:t>
      </w:r>
      <w:proofErr w:type="spellStart"/>
      <w:r w:rsidR="00940484" w:rsidRPr="005155C6">
        <w:rPr>
          <w:rFonts w:ascii="Times New Roman" w:eastAsia="Times New Roman" w:hAnsi="Times New Roman"/>
          <w:sz w:val="28"/>
          <w:szCs w:val="28"/>
          <w:lang w:eastAsia="uk-UA"/>
        </w:rPr>
        <w:t>Рабчинську</w:t>
      </w:r>
      <w:proofErr w:type="spellEnd"/>
      <w:r w:rsidR="00940484" w:rsidRPr="005155C6">
        <w:rPr>
          <w:rFonts w:ascii="Times New Roman" w:eastAsia="Times New Roman" w:hAnsi="Times New Roman"/>
          <w:sz w:val="28"/>
          <w:szCs w:val="28"/>
          <w:lang w:eastAsia="uk-UA"/>
        </w:rPr>
        <w:t xml:space="preserve"> Л.С.</w:t>
      </w:r>
    </w:p>
    <w:p w14:paraId="26F28A11" w14:textId="77777777" w:rsidR="00940484" w:rsidRPr="005155C6" w:rsidRDefault="00940484" w:rsidP="00940484">
      <w:pPr>
        <w:jc w:val="both"/>
        <w:rPr>
          <w:rFonts w:ascii="Times New Roman" w:hAnsi="Times New Roman"/>
          <w:sz w:val="28"/>
          <w:szCs w:val="28"/>
        </w:rPr>
      </w:pPr>
    </w:p>
    <w:p w14:paraId="41A77B34" w14:textId="28B57B27" w:rsidR="00940484" w:rsidRPr="005155C6" w:rsidRDefault="00940484" w:rsidP="00940484">
      <w:pPr>
        <w:rPr>
          <w:rFonts w:ascii="Times New Roman" w:hAnsi="Times New Roman"/>
          <w:b/>
          <w:sz w:val="28"/>
          <w:szCs w:val="28"/>
        </w:rPr>
      </w:pPr>
      <w:r w:rsidRPr="005155C6">
        <w:rPr>
          <w:rFonts w:ascii="Times New Roman" w:hAnsi="Times New Roman"/>
          <w:b/>
          <w:sz w:val="28"/>
          <w:szCs w:val="28"/>
        </w:rPr>
        <w:t>Віце-</w:t>
      </w:r>
      <w:r w:rsidR="00EC7E86" w:rsidRPr="005155C6">
        <w:rPr>
          <w:rFonts w:ascii="Times New Roman" w:hAnsi="Times New Roman"/>
          <w:b/>
          <w:sz w:val="28"/>
          <w:szCs w:val="28"/>
        </w:rPr>
        <w:t>прем’єр</w:t>
      </w:r>
      <w:r w:rsidRPr="005155C6">
        <w:rPr>
          <w:rFonts w:ascii="Times New Roman" w:hAnsi="Times New Roman"/>
          <w:b/>
          <w:sz w:val="28"/>
          <w:szCs w:val="28"/>
        </w:rPr>
        <w:t>-міністр України –</w:t>
      </w:r>
    </w:p>
    <w:p w14:paraId="512E493D" w14:textId="77777777" w:rsidR="00940484" w:rsidRPr="00EC5E33" w:rsidRDefault="00940484" w:rsidP="00940484">
      <w:pPr>
        <w:tabs>
          <w:tab w:val="right" w:pos="9638"/>
        </w:tabs>
        <w:rPr>
          <w:rFonts w:ascii="Times New Roman" w:hAnsi="Times New Roman"/>
          <w:sz w:val="28"/>
          <w:szCs w:val="28"/>
        </w:rPr>
      </w:pPr>
      <w:r w:rsidRPr="005155C6">
        <w:rPr>
          <w:rFonts w:ascii="Times New Roman" w:hAnsi="Times New Roman"/>
          <w:b/>
          <w:sz w:val="28"/>
          <w:szCs w:val="28"/>
        </w:rPr>
        <w:t xml:space="preserve">Міністр </w:t>
      </w:r>
      <w:r w:rsidRPr="005155C6">
        <w:rPr>
          <w:rFonts w:ascii="Times New Roman" w:hAnsi="Times New Roman"/>
          <w:b/>
          <w:sz w:val="28"/>
          <w:szCs w:val="28"/>
        </w:rPr>
        <w:tab/>
        <w:t>Михайло ФЕДОРОВ</w:t>
      </w:r>
    </w:p>
    <w:sectPr w:rsidR="00940484" w:rsidRPr="00EC5E33" w:rsidSect="00A24E6F">
      <w:headerReference w:type="default" r:id="rId7"/>
      <w:pgSz w:w="11906" w:h="16838"/>
      <w:pgMar w:top="136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A2105C" w14:textId="77777777" w:rsidR="008B7A67" w:rsidRDefault="008B7A67">
      <w:pPr>
        <w:spacing w:after="0" w:line="240" w:lineRule="auto"/>
      </w:pPr>
      <w:r>
        <w:separator/>
      </w:r>
    </w:p>
  </w:endnote>
  <w:endnote w:type="continuationSeparator" w:id="0">
    <w:p w14:paraId="07BC9ABD" w14:textId="77777777" w:rsidR="008B7A67" w:rsidRDefault="008B7A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21A756" w14:textId="77777777" w:rsidR="008B7A67" w:rsidRDefault="008B7A67">
      <w:pPr>
        <w:spacing w:after="0" w:line="240" w:lineRule="auto"/>
      </w:pPr>
      <w:r>
        <w:separator/>
      </w:r>
    </w:p>
  </w:footnote>
  <w:footnote w:type="continuationSeparator" w:id="0">
    <w:p w14:paraId="361B79C2" w14:textId="77777777" w:rsidR="008B7A67" w:rsidRDefault="008B7A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77154327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16E419F1" w14:textId="3B060DD8" w:rsidR="00980D88" w:rsidRPr="0026006E" w:rsidRDefault="00940484">
        <w:pPr>
          <w:pStyle w:val="a5"/>
          <w:jc w:val="center"/>
          <w:rPr>
            <w:rFonts w:ascii="Times New Roman" w:hAnsi="Times New Roman"/>
          </w:rPr>
        </w:pPr>
        <w:r w:rsidRPr="001E2433">
          <w:rPr>
            <w:rFonts w:ascii="Times New Roman" w:hAnsi="Times New Roman"/>
            <w:sz w:val="28"/>
            <w:szCs w:val="28"/>
          </w:rPr>
          <w:fldChar w:fldCharType="begin"/>
        </w:r>
        <w:r w:rsidRPr="001E2433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1E2433">
          <w:rPr>
            <w:rFonts w:ascii="Times New Roman" w:hAnsi="Times New Roman"/>
            <w:sz w:val="28"/>
            <w:szCs w:val="28"/>
          </w:rPr>
          <w:fldChar w:fldCharType="separate"/>
        </w:r>
        <w:r w:rsidR="0087739B">
          <w:rPr>
            <w:rFonts w:ascii="Times New Roman" w:hAnsi="Times New Roman"/>
            <w:noProof/>
            <w:sz w:val="28"/>
            <w:szCs w:val="28"/>
          </w:rPr>
          <w:t>2</w:t>
        </w:r>
        <w:r w:rsidRPr="001E2433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47C3FF94" w14:textId="77777777" w:rsidR="00980D88" w:rsidRDefault="008B7A6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0484"/>
    <w:rsid w:val="00077329"/>
    <w:rsid w:val="00087F4C"/>
    <w:rsid w:val="0009098B"/>
    <w:rsid w:val="000F7415"/>
    <w:rsid w:val="001E2433"/>
    <w:rsid w:val="002160D4"/>
    <w:rsid w:val="0025492A"/>
    <w:rsid w:val="00296BE9"/>
    <w:rsid w:val="002C2E0C"/>
    <w:rsid w:val="00332F1E"/>
    <w:rsid w:val="00385FA3"/>
    <w:rsid w:val="00426B1E"/>
    <w:rsid w:val="004B4701"/>
    <w:rsid w:val="004C13A3"/>
    <w:rsid w:val="00505E2F"/>
    <w:rsid w:val="005155C6"/>
    <w:rsid w:val="00515E3E"/>
    <w:rsid w:val="0059555E"/>
    <w:rsid w:val="005B27DC"/>
    <w:rsid w:val="0068114B"/>
    <w:rsid w:val="00686DED"/>
    <w:rsid w:val="00716A52"/>
    <w:rsid w:val="00722111"/>
    <w:rsid w:val="007576F4"/>
    <w:rsid w:val="007D2D6D"/>
    <w:rsid w:val="007F47F9"/>
    <w:rsid w:val="00821F9C"/>
    <w:rsid w:val="008363AA"/>
    <w:rsid w:val="0087739B"/>
    <w:rsid w:val="008936ED"/>
    <w:rsid w:val="008B7A67"/>
    <w:rsid w:val="0092321F"/>
    <w:rsid w:val="00940484"/>
    <w:rsid w:val="0099268D"/>
    <w:rsid w:val="009B4003"/>
    <w:rsid w:val="00A06010"/>
    <w:rsid w:val="00A54C9D"/>
    <w:rsid w:val="00A935CD"/>
    <w:rsid w:val="00AA4DBF"/>
    <w:rsid w:val="00AF3AFA"/>
    <w:rsid w:val="00B2229A"/>
    <w:rsid w:val="00B25460"/>
    <w:rsid w:val="00B65D63"/>
    <w:rsid w:val="00B802C8"/>
    <w:rsid w:val="00B939E9"/>
    <w:rsid w:val="00C1099E"/>
    <w:rsid w:val="00C42A93"/>
    <w:rsid w:val="00C53ED9"/>
    <w:rsid w:val="00C575A0"/>
    <w:rsid w:val="00CA1004"/>
    <w:rsid w:val="00CD5849"/>
    <w:rsid w:val="00CE68B6"/>
    <w:rsid w:val="00CF7246"/>
    <w:rsid w:val="00D3689C"/>
    <w:rsid w:val="00D4007A"/>
    <w:rsid w:val="00D9708B"/>
    <w:rsid w:val="00DA4B62"/>
    <w:rsid w:val="00E20AA4"/>
    <w:rsid w:val="00E237C5"/>
    <w:rsid w:val="00E23F7E"/>
    <w:rsid w:val="00E6194C"/>
    <w:rsid w:val="00E7679E"/>
    <w:rsid w:val="00EC7E86"/>
    <w:rsid w:val="00F04724"/>
    <w:rsid w:val="00F83F0D"/>
    <w:rsid w:val="00FF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6E877"/>
  <w15:chartTrackingRefBased/>
  <w15:docId w15:val="{06CAB47F-E208-4CFA-8D00-571FC2E3D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0484"/>
    <w:pPr>
      <w:suppressAutoHyphens/>
      <w:spacing w:line="252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0484"/>
    <w:pPr>
      <w:suppressAutoHyphens w:val="0"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4">
    <w:name w:val="Normal (Web)"/>
    <w:basedOn w:val="a"/>
    <w:uiPriority w:val="99"/>
    <w:unhideWhenUsed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a5">
    <w:name w:val="header"/>
    <w:basedOn w:val="a"/>
    <w:link w:val="a6"/>
    <w:uiPriority w:val="99"/>
    <w:unhideWhenUsed/>
    <w:rsid w:val="009404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940484"/>
    <w:rPr>
      <w:rFonts w:ascii="Calibri" w:eastAsia="Calibri" w:hAnsi="Calibri" w:cs="Times New Roman"/>
      <w:lang w:eastAsia="zh-CN"/>
    </w:rPr>
  </w:style>
  <w:style w:type="paragraph" w:customStyle="1" w:styleId="rvps2">
    <w:name w:val="rvps2"/>
    <w:basedOn w:val="a"/>
    <w:rsid w:val="0094048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7">
    <w:name w:val="footer"/>
    <w:basedOn w:val="a"/>
    <w:link w:val="a8"/>
    <w:uiPriority w:val="99"/>
    <w:unhideWhenUsed/>
    <w:rsid w:val="001E24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1E2433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1473</Words>
  <Characters>840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</dc:creator>
  <cp:keywords/>
  <dc:description/>
  <cp:lastModifiedBy>андрей</cp:lastModifiedBy>
  <cp:revision>3</cp:revision>
  <dcterms:created xsi:type="dcterms:W3CDTF">2021-05-14T05:46:00Z</dcterms:created>
  <dcterms:modified xsi:type="dcterms:W3CDTF">2021-05-17T06:27:00Z</dcterms:modified>
</cp:coreProperties>
</file>