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67E9" w14:textId="7E97D8DD" w:rsidR="003E2B57" w:rsidRPr="00963133" w:rsidRDefault="00963133" w:rsidP="000A3B61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13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2678D93" w14:textId="2581CC39" w:rsidR="00963133" w:rsidRPr="00963133" w:rsidRDefault="00963133" w:rsidP="000A3B61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133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</w:p>
    <w:p w14:paraId="5794D555" w14:textId="529CFF98" w:rsidR="00963133" w:rsidRDefault="00963133" w:rsidP="000A3B61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13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963133">
        <w:rPr>
          <w:rFonts w:ascii="Times New Roman" w:hAnsi="Times New Roman" w:cs="Times New Roman"/>
          <w:sz w:val="28"/>
          <w:szCs w:val="28"/>
          <w:lang w:val="uk-UA"/>
        </w:rPr>
        <w:t xml:space="preserve">   2021 р. №</w:t>
      </w:r>
    </w:p>
    <w:p w14:paraId="6C065CEE" w14:textId="4B281A2F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816380" w14:textId="6AD30AF3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580A3B" w14:textId="758D604F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B49F99" w14:textId="0C450E78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048C3CC" w14:textId="77A28B9B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 Кабінету Міністрів України, </w:t>
      </w:r>
    </w:p>
    <w:p w14:paraId="4ED2D306" w14:textId="103CB696" w:rsidR="00963133" w:rsidRDefault="00963133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втратили чинність</w:t>
      </w:r>
    </w:p>
    <w:p w14:paraId="04355736" w14:textId="0D5F675F" w:rsidR="00E4680C" w:rsidRDefault="00E4680C" w:rsidP="000A3B61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65AAE3" w14:textId="06E04A9E" w:rsidR="00E4680C" w:rsidRDefault="00E4680C" w:rsidP="000A3B6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240" w:line="240" w:lineRule="auto"/>
        <w:ind w:left="0"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4680C">
        <w:rPr>
          <w:rFonts w:ascii="Times New Roman" w:eastAsia="Times New Roman" w:hAnsi="Times New Roman" w:cs="Times New Roman"/>
          <w:sz w:val="28"/>
          <w:szCs w:val="28"/>
        </w:rPr>
        <w:t>останов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2020 р. </w:t>
      </w:r>
      <w:r w:rsidR="000A3B61">
        <w:rPr>
          <w:rFonts w:ascii="Times New Roman" w:eastAsia="Times New Roman" w:hAnsi="Times New Roman" w:cs="Times New Roman"/>
          <w:sz w:val="28"/>
          <w:szCs w:val="28"/>
        </w:rPr>
        <w:br/>
      </w:r>
      <w:hyperlink r:id="rId5">
        <w:r w:rsidRPr="00E4680C">
          <w:rPr>
            <w:rFonts w:ascii="Times New Roman" w:eastAsia="Times New Roman" w:hAnsi="Times New Roman" w:cs="Times New Roman"/>
            <w:sz w:val="28"/>
            <w:szCs w:val="28"/>
          </w:rPr>
          <w:t>№ 278</w:t>
        </w:r>
      </w:hyperlink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“Про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експериментального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електронному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міститься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паспорті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електронному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міститься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паспорті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виїзду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за кордон” (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Офіційний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вісник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>, 2020 р., № 34, ст. 1134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D323776" w14:textId="77777777" w:rsidR="000A3B61" w:rsidRPr="00E4680C" w:rsidRDefault="000A3B61" w:rsidP="000A3B61">
      <w:pPr>
        <w:pStyle w:val="a3"/>
        <w:shd w:val="clear" w:color="auto" w:fill="FFFFFF"/>
        <w:tabs>
          <w:tab w:val="left" w:pos="993"/>
        </w:tabs>
        <w:spacing w:after="240" w:line="240" w:lineRule="auto"/>
        <w:ind w:left="709" w:right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599A16" w14:textId="760B25FD" w:rsidR="00E4680C" w:rsidRDefault="00E4680C" w:rsidP="000A3B6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4680C">
        <w:rPr>
          <w:rFonts w:ascii="Times New Roman" w:eastAsia="Times New Roman" w:hAnsi="Times New Roman" w:cs="Times New Roman"/>
          <w:sz w:val="28"/>
          <w:szCs w:val="28"/>
        </w:rPr>
        <w:t>останов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вересня 2020 р.</w:t>
      </w:r>
      <w:r w:rsidR="008703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885 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квітня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 р. № 278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Офіційний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вісник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2020 р., № 79,</w:t>
      </w:r>
      <w:r w:rsidR="008703C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ст. 2525)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4F34E60" w14:textId="77777777" w:rsidR="000A3B61" w:rsidRPr="000A3B61" w:rsidRDefault="000A3B61" w:rsidP="000A3B61">
      <w:pPr>
        <w:shd w:val="clear" w:color="auto" w:fill="FFFFFF"/>
        <w:tabs>
          <w:tab w:val="left" w:pos="993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790CBD" w14:textId="6D2D8C51" w:rsidR="00E4680C" w:rsidRDefault="00E4680C" w:rsidP="000A3B61">
      <w:pPr>
        <w:shd w:val="clear" w:color="auto" w:fill="FFFFFF"/>
        <w:tabs>
          <w:tab w:val="left" w:pos="993"/>
        </w:tabs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4680C">
        <w:rPr>
          <w:rFonts w:ascii="Times New Roman" w:eastAsia="Times New Roman" w:hAnsi="Times New Roman" w:cs="Times New Roman"/>
          <w:sz w:val="28"/>
          <w:szCs w:val="28"/>
        </w:rPr>
        <w:t>останов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 вересня 2020 р.</w:t>
      </w:r>
      <w:r w:rsidR="008703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№ 912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 </w:t>
      </w:r>
      <w:proofErr w:type="spellStart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>квітня</w:t>
      </w:r>
      <w:proofErr w:type="spellEnd"/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 р. № 278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Офіційний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вісник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80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E468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2020 р., № 82,</w:t>
      </w:r>
      <w:r w:rsidR="008703C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4680C">
        <w:rPr>
          <w:rFonts w:ascii="Times New Roman" w:eastAsia="Times New Roman" w:hAnsi="Times New Roman" w:cs="Times New Roman"/>
          <w:sz w:val="28"/>
          <w:szCs w:val="28"/>
          <w:lang w:val="uk-UA"/>
        </w:rPr>
        <w:t>ст. 2653</w:t>
      </w:r>
      <w:r w:rsidRPr="00E468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076D00C1" w14:textId="458E9933" w:rsidR="003D1ACA" w:rsidRPr="00E4680C" w:rsidRDefault="003D1ACA" w:rsidP="003D1ACA">
      <w:pPr>
        <w:shd w:val="clear" w:color="auto" w:fill="FFFFFF"/>
        <w:tabs>
          <w:tab w:val="left" w:pos="993"/>
        </w:tabs>
        <w:spacing w:after="0" w:line="240" w:lineRule="auto"/>
        <w:ind w:right="566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14:paraId="200D5632" w14:textId="77777777" w:rsidR="00E4680C" w:rsidRPr="00963133" w:rsidRDefault="00E4680C" w:rsidP="00E46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680C" w:rsidRPr="0096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C007E"/>
    <w:multiLevelType w:val="hybridMultilevel"/>
    <w:tmpl w:val="22DE2540"/>
    <w:lvl w:ilvl="0" w:tplc="48B241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31"/>
    <w:rsid w:val="000A3B61"/>
    <w:rsid w:val="003D1ACA"/>
    <w:rsid w:val="003E2B57"/>
    <w:rsid w:val="005C7331"/>
    <w:rsid w:val="008703CF"/>
    <w:rsid w:val="00963133"/>
    <w:rsid w:val="00E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5E9E"/>
  <w15:chartTrackingRefBased/>
  <w15:docId w15:val="{2B0DB4DC-6FAC-48A2-B716-BF2F632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8-2020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2021-08-06T14:38:00Z</dcterms:created>
  <dcterms:modified xsi:type="dcterms:W3CDTF">2021-08-06T14:44:00Z</dcterms:modified>
</cp:coreProperties>
</file>