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96BB1FB" w:rsidR="00555AAD" w:rsidRDefault="0053260B">
      <w:pPr>
        <w:ind w:left="284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Звіт про громадське обговорення проекту постанови Кабінету Міністрів України “</w:t>
      </w:r>
      <w:r w:rsidR="00F02510" w:rsidRPr="00F025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внесення змін до постанов Кабінету Міністрів України від 29 грудня 2021 р. № 1445 і від 30 грудня 2022 р. № 1492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14:paraId="00000002" w14:textId="77777777" w:rsidR="00555AAD" w:rsidRDefault="00555AAD">
      <w:pPr>
        <w:ind w:left="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555AAD" w:rsidRDefault="0053260B">
      <w:pPr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Найменування органу виконавчої влади, який проводив обговорення: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4" w14:textId="77777777" w:rsidR="00555AAD" w:rsidRDefault="0053260B">
      <w:pPr>
        <w:ind w:left="284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Міністерство цифрової трансформації України. </w:t>
      </w:r>
    </w:p>
    <w:p w14:paraId="00000005" w14:textId="77777777" w:rsidR="00555AAD" w:rsidRDefault="0053260B">
      <w:pPr>
        <w:ind w:lef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Зміст питання або назва проекту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що виносилися на обговорення: </w:t>
      </w:r>
    </w:p>
    <w:p w14:paraId="00000006" w14:textId="3ADADBFA" w:rsidR="00555AAD" w:rsidRPr="00F02510" w:rsidRDefault="005326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510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постанови Кабінету Міністрів України </w:t>
      </w:r>
      <w:r w:rsidR="00F02510" w:rsidRPr="00F02510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F02510" w:rsidRPr="00F02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внесення змін до постанов Кабінету Міністрів України від 29 грудня 2021 р. № 1445 і від </w:t>
      </w:r>
      <w:r w:rsidR="00F02510" w:rsidRPr="00F0251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02510" w:rsidRPr="00F02510">
        <w:rPr>
          <w:rFonts w:ascii="Times New Roman" w:eastAsia="Times New Roman" w:hAnsi="Times New Roman" w:cs="Times New Roman"/>
          <w:color w:val="000000"/>
          <w:sz w:val="28"/>
          <w:szCs w:val="28"/>
        </w:rPr>
        <w:t>30 грудня 2022 р. № 1492</w:t>
      </w:r>
      <w:r w:rsidR="00F02510" w:rsidRPr="00F02510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025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510" w:rsidRPr="00F02510">
        <w:rPr>
          <w:rFonts w:ascii="Times New Roman" w:eastAsia="Times New Roman" w:hAnsi="Times New Roman" w:cs="Times New Roman"/>
          <w:sz w:val="28"/>
          <w:szCs w:val="28"/>
        </w:rPr>
        <w:t xml:space="preserve">розроблено з метою приведення у відповідність положень постанов Кабінету Міністрів України від 29 грудня 2021 р. № 1445 “Деякі питання реалізації положень Закону України “Про стимулювання розвитку цифрової економіки в Україні” </w:t>
      </w:r>
      <w:r w:rsidR="00F02510" w:rsidRPr="00F02510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F02510" w:rsidRPr="00F02510">
        <w:rPr>
          <w:rFonts w:ascii="Times New Roman" w:eastAsia="Times New Roman" w:hAnsi="Times New Roman" w:cs="Times New Roman"/>
          <w:color w:val="000000"/>
          <w:sz w:val="28"/>
          <w:szCs w:val="28"/>
        </w:rPr>
        <w:t>від 30 грудня 2022 р. № 1492</w:t>
      </w:r>
      <w:r w:rsidR="00F02510" w:rsidRPr="00F02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2510" w:rsidRPr="00F0251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02510" w:rsidRPr="00F02510">
        <w:rPr>
          <w:rFonts w:ascii="Times New Roman" w:eastAsia="Times New Roman" w:hAnsi="Times New Roman" w:cs="Times New Roman"/>
          <w:sz w:val="28"/>
          <w:szCs w:val="28"/>
        </w:rPr>
        <w:t>“Деякі питання адміністративного оскарження рішення про втрату статусу резидента Дія Сіті та звітності резидентів Дія Сіті”</w:t>
      </w:r>
      <w:r w:rsidR="00F02510" w:rsidRPr="00F025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510" w:rsidRPr="00F02510">
        <w:rPr>
          <w:rFonts w:ascii="Times New Roman" w:eastAsia="Times New Roman" w:hAnsi="Times New Roman" w:cs="Times New Roman"/>
          <w:sz w:val="28"/>
          <w:szCs w:val="28"/>
        </w:rPr>
        <w:t>до Закону України “Про стимулювання розвитку цифрової економіки в Україні” та уточнення деяких інших положень щодо функціонування правового режиму Дія Сіті</w:t>
      </w:r>
      <w:r w:rsidRPr="00F025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7" w14:textId="77777777" w:rsidR="00555AAD" w:rsidRDefault="0053260B">
      <w:pPr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8" w14:textId="77777777" w:rsidR="00555AAD" w:rsidRDefault="0053260B">
      <w:pPr>
        <w:ind w:left="284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Інформація про осіб, що взяли участь в обговоренні: </w:t>
      </w:r>
    </w:p>
    <w:p w14:paraId="00000009" w14:textId="37EAFF48" w:rsidR="00555AAD" w:rsidRDefault="0053260B">
      <w:pPr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опубліковано </w:t>
      </w:r>
      <w:r w:rsidR="00F02510"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02510"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0251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офіційному веб-сайті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Мінцифри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сайті: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Міністерство цифрової транс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ф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ормації України (thedigital.gov.ua)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A" w14:textId="0A5C91AE" w:rsidR="00555AAD" w:rsidRDefault="0053260B">
      <w:pPr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Зауваження та пропозиції від громадськості приймалися протягом одного місяця з дня оприлюднення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03150 м. Київ вул. Ділова, буд. 24,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02510" w:rsidRPr="00F02510">
        <w:rPr>
          <w:rFonts w:ascii="Times New Roman" w:eastAsia="Times New Roman" w:hAnsi="Times New Roman" w:cs="Times New Roman"/>
          <w:sz w:val="28"/>
          <w:szCs w:val="28"/>
        </w:rPr>
        <w:t>yatsenko@thedigital.gov.ua</w:t>
      </w:r>
      <w:r w:rsidR="00F0251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B" w14:textId="746A67AD" w:rsidR="00555AAD" w:rsidRDefault="0053260B">
      <w:pPr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Станом на </w:t>
      </w:r>
      <w:r w:rsidR="00F02510">
        <w:rPr>
          <w:rFonts w:ascii="Times New Roman" w:eastAsia="Times New Roman" w:hAnsi="Times New Roman" w:cs="Times New Roman"/>
          <w:sz w:val="28"/>
          <w:szCs w:val="28"/>
        </w:rPr>
        <w:t>0</w:t>
      </w:r>
      <w:r w:rsidR="00CA2EC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02510"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0251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зауважень і пропозицій до проекту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аналізу регуляторного впливу не надходило.</w:t>
      </w:r>
    </w:p>
    <w:p w14:paraId="0000000C" w14:textId="77777777" w:rsidR="00555AAD" w:rsidRDefault="00555AAD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D" w14:textId="77777777" w:rsidR="00555AAD" w:rsidRDefault="00555AAD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E" w14:textId="77777777" w:rsidR="00555AAD" w:rsidRDefault="00555AAD">
      <w:pPr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sectPr w:rsidR="00555AAD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AD"/>
    <w:rsid w:val="002562C5"/>
    <w:rsid w:val="0053260B"/>
    <w:rsid w:val="00555AAD"/>
    <w:rsid w:val="006930F7"/>
    <w:rsid w:val="00CA2EC2"/>
    <w:rsid w:val="00F02510"/>
    <w:rsid w:val="00F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F404FB"/>
  <w15:docId w15:val="{6C27881E-D5CE-5C44-A6A9-917AA795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16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hedigital.gov.ua/regulations/Powidomlennya-pro-opryliudnennya-proiektu-postanovy-Kabinetu-Ministriv-Ukrainy-&#171;Pro-vnesennya-zmin-do-postanov-Kabinetu-Ministriv-Ukrainy-vid-29-hrudnya-2021-r.-&#8470;-1445-i-vid-30-hrudnya-2022-r.-&#8470;-1492&#18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z62WKBcSxwifJz45/2C03Lwc1Q==">CgMxLjAyCGguZ2pkZ3hzOAByITFVbF9GU2piNVB2S3RwU2xDMEc1ZUFsMXZQZkUwRlZxYw==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Марина Овакімян</cp:lastModifiedBy>
  <cp:revision>3</cp:revision>
  <dcterms:created xsi:type="dcterms:W3CDTF">2025-04-28T07:14:00Z</dcterms:created>
  <dcterms:modified xsi:type="dcterms:W3CDTF">2025-04-28T07:32:00Z</dcterms:modified>
</cp:coreProperties>
</file>