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60" w:rsidRPr="000A5756" w:rsidRDefault="00037E7D">
      <w:pPr>
        <w:jc w:val="center"/>
        <w:rPr>
          <w:rFonts w:ascii="Times New Roman" w:eastAsia="Times New Roman" w:hAnsi="Times New Roman" w:cs="Times New Roman"/>
          <w:b/>
          <w:sz w:val="32"/>
          <w:szCs w:val="32"/>
        </w:rPr>
      </w:pPr>
      <w:r w:rsidRPr="000A5756">
        <w:rPr>
          <w:rFonts w:ascii="Times New Roman" w:eastAsia="Times New Roman" w:hAnsi="Times New Roman" w:cs="Times New Roman"/>
          <w:b/>
          <w:sz w:val="32"/>
          <w:szCs w:val="32"/>
        </w:rPr>
        <w:t xml:space="preserve">Звіт про громадське обговорення проекту Закону України            </w:t>
      </w:r>
      <w:r w:rsidR="0010529B" w:rsidRPr="000A5756">
        <w:rPr>
          <w:rFonts w:ascii="Times New Roman" w:eastAsia="Times New Roman" w:hAnsi="Times New Roman" w:cs="Times New Roman"/>
          <w:b/>
          <w:sz w:val="28"/>
          <w:szCs w:val="28"/>
        </w:rPr>
        <w:t>«</w:t>
      </w:r>
      <w:r w:rsidR="0010529B" w:rsidRPr="000A5756">
        <w:rPr>
          <w:rFonts w:ascii="Times New Roman" w:hAnsi="Times New Roman" w:cs="Times New Roman"/>
          <w:b/>
          <w:sz w:val="28"/>
          <w:szCs w:val="28"/>
        </w:rPr>
        <w:t>Про внесення змін до деяких законодавчих актів України, що регулюють земельні відносини, щодо спрощення процедури відведення земельних ділянок для розвитку цифрової інфраструктури</w:t>
      </w:r>
      <w:r w:rsidR="0010529B" w:rsidRPr="000A5756">
        <w:rPr>
          <w:rFonts w:ascii="Times New Roman" w:eastAsia="Times New Roman" w:hAnsi="Times New Roman" w:cs="Times New Roman"/>
          <w:b/>
          <w:sz w:val="28"/>
          <w:szCs w:val="28"/>
        </w:rPr>
        <w:t>»</w:t>
      </w:r>
    </w:p>
    <w:p w:rsidR="001A3460" w:rsidRPr="000A5756" w:rsidRDefault="001A3460">
      <w:pPr>
        <w:jc w:val="center"/>
        <w:rPr>
          <w:rFonts w:ascii="Times New Roman" w:eastAsia="Times New Roman" w:hAnsi="Times New Roman" w:cs="Times New Roman"/>
          <w:b/>
          <w:sz w:val="28"/>
          <w:szCs w:val="28"/>
        </w:rPr>
      </w:pPr>
    </w:p>
    <w:p w:rsidR="001A3460" w:rsidRPr="000A5756" w:rsidRDefault="00037E7D">
      <w:pPr>
        <w:ind w:firstLine="426"/>
        <w:jc w:val="both"/>
        <w:rPr>
          <w:rFonts w:ascii="Times New Roman" w:eastAsia="Times New Roman" w:hAnsi="Times New Roman" w:cs="Times New Roman"/>
          <w:sz w:val="28"/>
          <w:szCs w:val="28"/>
        </w:rPr>
      </w:pPr>
      <w:r w:rsidRPr="000A5756">
        <w:rPr>
          <w:rFonts w:ascii="Times New Roman" w:eastAsia="Times New Roman" w:hAnsi="Times New Roman" w:cs="Times New Roman"/>
          <w:b/>
          <w:sz w:val="28"/>
          <w:szCs w:val="28"/>
        </w:rPr>
        <w:t>1. Найменування органу виконавчої влади, який проводив обговорення:</w:t>
      </w:r>
      <w:r w:rsidRPr="000A5756">
        <w:rPr>
          <w:rFonts w:ascii="Times New Roman" w:eastAsia="Times New Roman" w:hAnsi="Times New Roman" w:cs="Times New Roman"/>
          <w:sz w:val="28"/>
          <w:szCs w:val="28"/>
        </w:rPr>
        <w:t xml:space="preserve"> </w:t>
      </w:r>
    </w:p>
    <w:p w:rsidR="001A3460" w:rsidRPr="000A5756" w:rsidRDefault="00037E7D">
      <w:pPr>
        <w:ind w:firstLine="426"/>
        <w:rPr>
          <w:rFonts w:ascii="Times New Roman" w:eastAsia="Times New Roman" w:hAnsi="Times New Roman" w:cs="Times New Roman"/>
          <w:sz w:val="28"/>
          <w:szCs w:val="28"/>
        </w:rPr>
      </w:pPr>
      <w:r w:rsidRPr="000A5756">
        <w:rPr>
          <w:rFonts w:ascii="Times New Roman" w:eastAsia="Times New Roman" w:hAnsi="Times New Roman" w:cs="Times New Roman"/>
          <w:sz w:val="28"/>
          <w:szCs w:val="28"/>
        </w:rPr>
        <w:t xml:space="preserve">Міністерство цифрової трансформації України. </w:t>
      </w:r>
    </w:p>
    <w:p w:rsidR="001A3460" w:rsidRPr="000A5756" w:rsidRDefault="00037E7D">
      <w:pPr>
        <w:ind w:firstLine="426"/>
        <w:jc w:val="both"/>
        <w:rPr>
          <w:rFonts w:ascii="Times New Roman" w:eastAsia="Times New Roman" w:hAnsi="Times New Roman" w:cs="Times New Roman"/>
          <w:b/>
          <w:sz w:val="28"/>
          <w:szCs w:val="28"/>
        </w:rPr>
      </w:pPr>
      <w:r w:rsidRPr="000A5756">
        <w:rPr>
          <w:rFonts w:ascii="Times New Roman" w:eastAsia="Times New Roman" w:hAnsi="Times New Roman" w:cs="Times New Roman"/>
          <w:b/>
          <w:sz w:val="28"/>
          <w:szCs w:val="28"/>
        </w:rPr>
        <w:t xml:space="preserve">2. Зміст питання або назва проекту акта, що виносилися на обговорення: </w:t>
      </w:r>
    </w:p>
    <w:p w:rsidR="001A3460" w:rsidRPr="000A5756" w:rsidRDefault="0010529B">
      <w:pPr>
        <w:ind w:firstLine="426"/>
        <w:jc w:val="both"/>
        <w:rPr>
          <w:rFonts w:ascii="Times New Roman" w:eastAsia="Times New Roman" w:hAnsi="Times New Roman" w:cs="Times New Roman"/>
          <w:sz w:val="28"/>
          <w:szCs w:val="28"/>
        </w:rPr>
      </w:pPr>
      <w:r w:rsidRPr="000A5756">
        <w:rPr>
          <w:rFonts w:ascii="Times New Roman" w:eastAsia="Times New Roman" w:hAnsi="Times New Roman" w:cs="Times New Roman"/>
          <w:sz w:val="28"/>
          <w:szCs w:val="28"/>
        </w:rPr>
        <w:t xml:space="preserve">З метою з’ясування думки та отримання пропозицій стосовно спрощення процедури отримання </w:t>
      </w:r>
      <w:r w:rsidRPr="000A5756">
        <w:rPr>
          <w:rFonts w:ascii="Times New Roman" w:hAnsi="Times New Roman" w:cs="Times New Roman"/>
          <w:sz w:val="28"/>
          <w:szCs w:val="28"/>
        </w:rPr>
        <w:t>постачальниками електронних комунікаційних послуг та/або мереж</w:t>
      </w:r>
      <w:r w:rsidRPr="000A5756">
        <w:rPr>
          <w:rFonts w:ascii="Times New Roman" w:eastAsia="Times New Roman" w:hAnsi="Times New Roman" w:cs="Times New Roman"/>
          <w:sz w:val="28"/>
          <w:szCs w:val="28"/>
        </w:rPr>
        <w:t xml:space="preserve"> права на користування земельними ділянками для </w:t>
      </w:r>
      <w:r w:rsidRPr="000A5756">
        <w:rPr>
          <w:rFonts w:ascii="Times New Roman" w:eastAsiaTheme="minorHAnsi" w:hAnsi="Times New Roman" w:cs="Times New Roman"/>
          <w:sz w:val="28"/>
          <w:szCs w:val="28"/>
        </w:rPr>
        <w:t>розміщення (будівництва), експлуатації</w:t>
      </w:r>
      <w:r w:rsidRPr="000A5756">
        <w:rPr>
          <w:rFonts w:ascii="Times New Roman" w:hAnsi="Times New Roman" w:cs="Times New Roman"/>
          <w:sz w:val="28"/>
          <w:szCs w:val="28"/>
        </w:rPr>
        <w:t xml:space="preserve"> та</w:t>
      </w:r>
      <w:r w:rsidRPr="000A5756">
        <w:rPr>
          <w:rFonts w:ascii="Times New Roman" w:eastAsiaTheme="minorHAnsi" w:hAnsi="Times New Roman" w:cs="Times New Roman"/>
          <w:sz w:val="28"/>
          <w:szCs w:val="28"/>
        </w:rPr>
        <w:t xml:space="preserve"> обслуговування технічних засобів електронних комунікацій</w:t>
      </w:r>
      <w:r w:rsidRPr="000A5756">
        <w:rPr>
          <w:rFonts w:ascii="Times New Roman" w:hAnsi="Times New Roman" w:cs="Times New Roman"/>
          <w:sz w:val="28"/>
          <w:szCs w:val="28"/>
        </w:rPr>
        <w:t xml:space="preserve"> </w:t>
      </w:r>
      <w:r w:rsidRPr="000A5756">
        <w:rPr>
          <w:rFonts w:ascii="Times New Roman" w:eastAsiaTheme="minorHAnsi" w:hAnsi="Times New Roman" w:cs="Times New Roman"/>
          <w:sz w:val="28"/>
          <w:szCs w:val="28"/>
        </w:rPr>
        <w:t xml:space="preserve">та/або споруд електронних комунікацій </w:t>
      </w:r>
      <w:r w:rsidR="00976FB6" w:rsidRPr="000A5756">
        <w:rPr>
          <w:rFonts w:ascii="Times New Roman" w:eastAsia="Times New Roman" w:hAnsi="Times New Roman" w:cs="Times New Roman"/>
          <w:sz w:val="28"/>
          <w:szCs w:val="28"/>
        </w:rPr>
        <w:t>на громадське обговорення виносився проект</w:t>
      </w:r>
      <w:r w:rsidRPr="000A5756">
        <w:rPr>
          <w:rFonts w:ascii="Times New Roman" w:eastAsia="Times New Roman" w:hAnsi="Times New Roman" w:cs="Times New Roman"/>
          <w:sz w:val="28"/>
          <w:szCs w:val="28"/>
        </w:rPr>
        <w:t xml:space="preserve"> Закону України «</w:t>
      </w:r>
      <w:r w:rsidRPr="000A5756">
        <w:rPr>
          <w:rFonts w:ascii="Times New Roman" w:hAnsi="Times New Roman" w:cs="Times New Roman"/>
          <w:sz w:val="28"/>
          <w:szCs w:val="28"/>
        </w:rPr>
        <w:t>Про внесення змін до деяких законодавчих актів України, що регулюють земельні відносини, щодо спрощення процедури відведення земельних ділянок для розвитку цифрової інфраструктури</w:t>
      </w:r>
      <w:r w:rsidRPr="000A5756">
        <w:rPr>
          <w:rFonts w:ascii="Times New Roman" w:eastAsia="Times New Roman" w:hAnsi="Times New Roman" w:cs="Times New Roman"/>
          <w:sz w:val="28"/>
          <w:szCs w:val="28"/>
        </w:rPr>
        <w:t>»</w:t>
      </w:r>
      <w:r w:rsidR="00037E7D" w:rsidRPr="000A5756">
        <w:rPr>
          <w:rFonts w:ascii="Times New Roman" w:eastAsia="Times New Roman" w:hAnsi="Times New Roman" w:cs="Times New Roman"/>
          <w:sz w:val="28"/>
          <w:szCs w:val="28"/>
        </w:rPr>
        <w:t xml:space="preserve"> (далі – проект акта). </w:t>
      </w:r>
    </w:p>
    <w:p w:rsidR="001A3460" w:rsidRPr="000A5756" w:rsidRDefault="00037E7D">
      <w:pPr>
        <w:ind w:firstLine="426"/>
        <w:rPr>
          <w:rFonts w:ascii="Times New Roman" w:eastAsia="Times New Roman" w:hAnsi="Times New Roman" w:cs="Times New Roman"/>
          <w:b/>
          <w:sz w:val="28"/>
          <w:szCs w:val="28"/>
        </w:rPr>
      </w:pPr>
      <w:r w:rsidRPr="000A5756">
        <w:rPr>
          <w:rFonts w:ascii="Times New Roman" w:eastAsia="Times New Roman" w:hAnsi="Times New Roman" w:cs="Times New Roman"/>
          <w:b/>
          <w:sz w:val="28"/>
          <w:szCs w:val="28"/>
        </w:rPr>
        <w:t xml:space="preserve">3. Інформація про осіб, що взяли участь в обговоренні: </w:t>
      </w:r>
    </w:p>
    <w:p w:rsidR="00976FB6" w:rsidRPr="000A5756" w:rsidRDefault="00037E7D" w:rsidP="00A863BA">
      <w:pPr>
        <w:ind w:firstLine="426"/>
        <w:jc w:val="both"/>
        <w:rPr>
          <w:rFonts w:ascii="Times New Roman" w:eastAsia="Times New Roman" w:hAnsi="Times New Roman" w:cs="Times New Roman"/>
          <w:sz w:val="28"/>
          <w:szCs w:val="28"/>
        </w:rPr>
      </w:pPr>
      <w:r w:rsidRPr="000A5756">
        <w:rPr>
          <w:rFonts w:ascii="Times New Roman" w:eastAsia="Times New Roman" w:hAnsi="Times New Roman" w:cs="Times New Roman"/>
          <w:sz w:val="28"/>
          <w:szCs w:val="28"/>
        </w:rPr>
        <w:t xml:space="preserve">Проект акта опубліковано </w:t>
      </w:r>
      <w:r w:rsidR="00976FB6" w:rsidRPr="000A5756">
        <w:rPr>
          <w:rFonts w:ascii="Times New Roman" w:eastAsia="Times New Roman" w:hAnsi="Times New Roman" w:cs="Times New Roman"/>
          <w:sz w:val="28"/>
          <w:szCs w:val="28"/>
        </w:rPr>
        <w:t>13</w:t>
      </w:r>
      <w:r w:rsidRPr="000A5756">
        <w:rPr>
          <w:rFonts w:ascii="Times New Roman" w:eastAsia="Times New Roman" w:hAnsi="Times New Roman" w:cs="Times New Roman"/>
          <w:sz w:val="28"/>
          <w:szCs w:val="28"/>
        </w:rPr>
        <w:t>.0</w:t>
      </w:r>
      <w:r w:rsidR="00976FB6" w:rsidRPr="000A5756">
        <w:rPr>
          <w:rFonts w:ascii="Times New Roman" w:eastAsia="Times New Roman" w:hAnsi="Times New Roman" w:cs="Times New Roman"/>
          <w:sz w:val="28"/>
          <w:szCs w:val="28"/>
        </w:rPr>
        <w:t>7</w:t>
      </w:r>
      <w:r w:rsidRPr="000A5756">
        <w:rPr>
          <w:rFonts w:ascii="Times New Roman" w:eastAsia="Times New Roman" w:hAnsi="Times New Roman" w:cs="Times New Roman"/>
          <w:sz w:val="28"/>
          <w:szCs w:val="28"/>
        </w:rPr>
        <w:t>.202</w:t>
      </w:r>
      <w:r w:rsidR="00976FB6" w:rsidRPr="000A5756">
        <w:rPr>
          <w:rFonts w:ascii="Times New Roman" w:eastAsia="Times New Roman" w:hAnsi="Times New Roman" w:cs="Times New Roman"/>
          <w:sz w:val="28"/>
          <w:szCs w:val="28"/>
        </w:rPr>
        <w:t>2</w:t>
      </w:r>
      <w:r w:rsidRPr="000A5756">
        <w:rPr>
          <w:rFonts w:ascii="Times New Roman" w:eastAsia="Times New Roman" w:hAnsi="Times New Roman" w:cs="Times New Roman"/>
          <w:sz w:val="28"/>
          <w:szCs w:val="28"/>
        </w:rPr>
        <w:t xml:space="preserve"> на офіційному веб-сайті Мінцифри</w:t>
      </w:r>
      <w:r w:rsidR="00976FB6" w:rsidRPr="000A5756">
        <w:rPr>
          <w:rFonts w:ascii="Times New Roman" w:eastAsia="Times New Roman" w:hAnsi="Times New Roman" w:cs="Times New Roman"/>
          <w:sz w:val="28"/>
          <w:szCs w:val="28"/>
        </w:rPr>
        <w:t xml:space="preserve"> </w:t>
      </w:r>
      <w:hyperlink r:id="rId6" w:history="1">
        <w:r w:rsidR="00976FB6" w:rsidRPr="000A5756">
          <w:rPr>
            <w:rStyle w:val="a6"/>
            <w:rFonts w:ascii="Times New Roman" w:eastAsia="Times New Roman" w:hAnsi="Times New Roman" w:cs="Times New Roman"/>
            <w:sz w:val="28"/>
            <w:szCs w:val="28"/>
          </w:rPr>
          <w:t>https://thedigital.gov.ua/regulations/zakonu-ukrayini-pro-vnesennya-zmin-do-deyakih-zakonodavchih-aktiv-ukrayini-sho-regulyuyut-zemelni-vidnosini-shodo-sproshennya-proceduri-vidvedennya-zemelnih-dilyanok-dlya-rozvitku-cifrovoyi-infrastrukturi</w:t>
        </w:r>
      </w:hyperlink>
      <w:r w:rsidR="00976FB6" w:rsidRPr="000A5756">
        <w:rPr>
          <w:rFonts w:ascii="Times New Roman" w:eastAsia="Times New Roman" w:hAnsi="Times New Roman" w:cs="Times New Roman"/>
          <w:sz w:val="28"/>
          <w:szCs w:val="28"/>
        </w:rPr>
        <w:t>.</w:t>
      </w:r>
    </w:p>
    <w:p w:rsidR="001A3460" w:rsidRPr="000A5756" w:rsidRDefault="00037E7D">
      <w:pPr>
        <w:ind w:firstLine="426"/>
        <w:jc w:val="both"/>
        <w:rPr>
          <w:rFonts w:ascii="Times New Roman" w:eastAsia="Times New Roman" w:hAnsi="Times New Roman" w:cs="Times New Roman"/>
          <w:sz w:val="28"/>
          <w:szCs w:val="28"/>
        </w:rPr>
      </w:pPr>
      <w:bookmarkStart w:id="0" w:name="_gjdgxs" w:colFirst="0" w:colLast="0"/>
      <w:bookmarkEnd w:id="0"/>
      <w:r w:rsidRPr="000A5756">
        <w:rPr>
          <w:rFonts w:ascii="Times New Roman" w:eastAsia="Times New Roman" w:hAnsi="Times New Roman" w:cs="Times New Roman"/>
          <w:sz w:val="28"/>
          <w:szCs w:val="28"/>
        </w:rPr>
        <w:t xml:space="preserve">Зауваження та пропозиції від громадськості приймалися </w:t>
      </w:r>
      <w:r w:rsidR="00976FB6" w:rsidRPr="000A5756">
        <w:rPr>
          <w:rFonts w:ascii="Times New Roman" w:eastAsia="Times New Roman" w:hAnsi="Times New Roman" w:cs="Times New Roman"/>
          <w:sz w:val="28"/>
          <w:szCs w:val="28"/>
        </w:rPr>
        <w:t>впродовж 15</w:t>
      </w:r>
      <w:r w:rsidR="00A863BA" w:rsidRPr="000A5756">
        <w:rPr>
          <w:rFonts w:ascii="Times New Roman" w:eastAsia="Times New Roman" w:hAnsi="Times New Roman" w:cs="Times New Roman"/>
          <w:sz w:val="28"/>
          <w:szCs w:val="28"/>
        </w:rPr>
        <w:t> </w:t>
      </w:r>
      <w:r w:rsidR="00976FB6" w:rsidRPr="000A5756">
        <w:rPr>
          <w:rFonts w:ascii="Times New Roman" w:eastAsia="Times New Roman" w:hAnsi="Times New Roman" w:cs="Times New Roman"/>
          <w:sz w:val="28"/>
          <w:szCs w:val="28"/>
        </w:rPr>
        <w:t xml:space="preserve">календарних днів з дня оприлюднення проекту </w:t>
      </w:r>
      <w:r w:rsidRPr="000A5756">
        <w:rPr>
          <w:rFonts w:ascii="Times New Roman" w:eastAsia="Times New Roman" w:hAnsi="Times New Roman" w:cs="Times New Roman"/>
          <w:sz w:val="28"/>
          <w:szCs w:val="28"/>
        </w:rPr>
        <w:t>за адресою: 03150 м. Київ вул. Ділова, 24, e-</w:t>
      </w:r>
      <w:proofErr w:type="spellStart"/>
      <w:r w:rsidRPr="000A5756">
        <w:rPr>
          <w:rFonts w:ascii="Times New Roman" w:eastAsia="Times New Roman" w:hAnsi="Times New Roman" w:cs="Times New Roman"/>
          <w:sz w:val="28"/>
          <w:szCs w:val="28"/>
        </w:rPr>
        <w:t>mail</w:t>
      </w:r>
      <w:proofErr w:type="spellEnd"/>
      <w:r w:rsidRPr="000A5756">
        <w:rPr>
          <w:rFonts w:ascii="Times New Roman" w:eastAsia="Times New Roman" w:hAnsi="Times New Roman" w:cs="Times New Roman"/>
          <w:sz w:val="28"/>
          <w:szCs w:val="28"/>
        </w:rPr>
        <w:t xml:space="preserve">: </w:t>
      </w:r>
      <w:hyperlink r:id="rId7" w:history="1">
        <w:r w:rsidR="00976FB6" w:rsidRPr="000A5756">
          <w:rPr>
            <w:rStyle w:val="a6"/>
            <w:rFonts w:ascii="Times New Roman" w:eastAsia="Times New Roman" w:hAnsi="Times New Roman" w:cs="Times New Roman"/>
            <w:sz w:val="28"/>
            <w:szCs w:val="28"/>
          </w:rPr>
          <w:t>brostivska@thedigital.gov.ua</w:t>
        </w:r>
      </w:hyperlink>
      <w:r w:rsidRPr="000A5756">
        <w:rPr>
          <w:rFonts w:ascii="Times New Roman" w:eastAsia="Times New Roman" w:hAnsi="Times New Roman" w:cs="Times New Roman"/>
          <w:sz w:val="28"/>
          <w:szCs w:val="28"/>
        </w:rPr>
        <w:t>.</w:t>
      </w:r>
    </w:p>
    <w:p w:rsidR="001A3460" w:rsidRPr="000A5756" w:rsidRDefault="00037E7D">
      <w:pPr>
        <w:ind w:firstLine="426"/>
        <w:jc w:val="both"/>
        <w:rPr>
          <w:rFonts w:ascii="Times New Roman" w:eastAsia="Times New Roman" w:hAnsi="Times New Roman" w:cs="Times New Roman"/>
          <w:sz w:val="28"/>
          <w:szCs w:val="28"/>
        </w:rPr>
      </w:pPr>
      <w:r w:rsidRPr="000A5756">
        <w:rPr>
          <w:rFonts w:ascii="Times New Roman" w:eastAsia="Times New Roman" w:hAnsi="Times New Roman" w:cs="Times New Roman"/>
          <w:sz w:val="28"/>
          <w:szCs w:val="28"/>
        </w:rPr>
        <w:t xml:space="preserve">Під час громадського обговорення отримано пропозиції від </w:t>
      </w:r>
      <w:r w:rsidR="00976FB6" w:rsidRPr="000A5756">
        <w:rPr>
          <w:rFonts w:ascii="Times New Roman" w:eastAsia="Times New Roman" w:hAnsi="Times New Roman" w:cs="Times New Roman"/>
          <w:sz w:val="28"/>
          <w:szCs w:val="28"/>
        </w:rPr>
        <w:t>Української асоціації операторів зв’язку «</w:t>
      </w:r>
      <w:proofErr w:type="spellStart"/>
      <w:r w:rsidR="00976FB6" w:rsidRPr="000A5756">
        <w:rPr>
          <w:rFonts w:ascii="Times New Roman" w:eastAsia="Times New Roman" w:hAnsi="Times New Roman" w:cs="Times New Roman"/>
          <w:sz w:val="28"/>
          <w:szCs w:val="28"/>
        </w:rPr>
        <w:t>Телас</w:t>
      </w:r>
      <w:proofErr w:type="spellEnd"/>
      <w:r w:rsidR="00976FB6" w:rsidRPr="000A5756">
        <w:rPr>
          <w:rFonts w:ascii="Times New Roman" w:eastAsia="Times New Roman" w:hAnsi="Times New Roman" w:cs="Times New Roman"/>
          <w:sz w:val="28"/>
          <w:szCs w:val="28"/>
        </w:rPr>
        <w:t>», Інтернет Асоціації України</w:t>
      </w:r>
      <w:r w:rsidR="00A863BA" w:rsidRPr="000A5756">
        <w:rPr>
          <w:rFonts w:ascii="Times New Roman" w:eastAsia="Times New Roman" w:hAnsi="Times New Roman" w:cs="Times New Roman"/>
          <w:sz w:val="28"/>
          <w:szCs w:val="28"/>
        </w:rPr>
        <w:t xml:space="preserve"> та ПрАТ «</w:t>
      </w:r>
      <w:r w:rsidRPr="000A5756">
        <w:rPr>
          <w:rFonts w:ascii="Times New Roman" w:eastAsia="Times New Roman" w:hAnsi="Times New Roman" w:cs="Times New Roman"/>
          <w:sz w:val="28"/>
          <w:szCs w:val="28"/>
        </w:rPr>
        <w:t>Київстар</w:t>
      </w:r>
      <w:r w:rsidR="00A863BA" w:rsidRPr="000A5756">
        <w:rPr>
          <w:rFonts w:ascii="Times New Roman" w:eastAsia="Times New Roman" w:hAnsi="Times New Roman" w:cs="Times New Roman"/>
          <w:sz w:val="28"/>
          <w:szCs w:val="28"/>
        </w:rPr>
        <w:t>»</w:t>
      </w:r>
      <w:r w:rsidRPr="000A5756">
        <w:rPr>
          <w:rFonts w:ascii="Times New Roman" w:eastAsia="Times New Roman" w:hAnsi="Times New Roman" w:cs="Times New Roman"/>
          <w:sz w:val="28"/>
          <w:szCs w:val="28"/>
        </w:rPr>
        <w:t>.</w:t>
      </w:r>
    </w:p>
    <w:tbl>
      <w:tblPr>
        <w:tblStyle w:val="a5"/>
        <w:tblW w:w="96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3780"/>
        <w:gridCol w:w="2850"/>
      </w:tblGrid>
      <w:tr w:rsidR="001A3460" w:rsidRPr="000A5756">
        <w:tc>
          <w:tcPr>
            <w:tcW w:w="3045" w:type="dxa"/>
            <w:shd w:val="clear" w:color="auto" w:fill="auto"/>
            <w:tcMar>
              <w:top w:w="100" w:type="dxa"/>
              <w:left w:w="100" w:type="dxa"/>
              <w:bottom w:w="100" w:type="dxa"/>
              <w:right w:w="100" w:type="dxa"/>
            </w:tcMar>
          </w:tcPr>
          <w:p w:rsidR="001A3460" w:rsidRPr="000A5756" w:rsidRDefault="00272ACE" w:rsidP="00272ACE">
            <w:pPr>
              <w:widowControl w:val="0"/>
              <w:pBdr>
                <w:top w:val="nil"/>
                <w:left w:val="nil"/>
                <w:bottom w:val="nil"/>
                <w:right w:val="nil"/>
                <w:between w:val="nil"/>
              </w:pBdr>
              <w:spacing w:after="0" w:line="240" w:lineRule="auto"/>
              <w:ind w:right="-133"/>
              <w:jc w:val="center"/>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 xml:space="preserve">Зміни, передбачені </w:t>
            </w:r>
            <w:r w:rsidR="00854C49" w:rsidRPr="000A5756">
              <w:rPr>
                <w:rFonts w:ascii="Times New Roman" w:eastAsia="Times New Roman" w:hAnsi="Times New Roman" w:cs="Times New Roman"/>
                <w:b/>
                <w:sz w:val="24"/>
                <w:szCs w:val="24"/>
              </w:rPr>
              <w:t>проект</w:t>
            </w:r>
            <w:r w:rsidRPr="000A5756">
              <w:rPr>
                <w:rFonts w:ascii="Times New Roman" w:eastAsia="Times New Roman" w:hAnsi="Times New Roman" w:cs="Times New Roman"/>
                <w:b/>
                <w:sz w:val="24"/>
                <w:szCs w:val="24"/>
              </w:rPr>
              <w:t>ом</w:t>
            </w:r>
            <w:r w:rsidR="00854C49" w:rsidRPr="000A5756">
              <w:rPr>
                <w:rFonts w:ascii="Times New Roman" w:eastAsia="Times New Roman" w:hAnsi="Times New Roman" w:cs="Times New Roman"/>
                <w:b/>
                <w:sz w:val="24"/>
                <w:szCs w:val="24"/>
              </w:rPr>
              <w:t xml:space="preserve"> акта</w:t>
            </w:r>
          </w:p>
        </w:tc>
        <w:tc>
          <w:tcPr>
            <w:tcW w:w="3780" w:type="dxa"/>
            <w:shd w:val="clear" w:color="auto" w:fill="auto"/>
            <w:tcMar>
              <w:top w:w="100" w:type="dxa"/>
              <w:left w:w="100" w:type="dxa"/>
              <w:bottom w:w="100" w:type="dxa"/>
              <w:right w:w="100" w:type="dxa"/>
            </w:tcMar>
          </w:tcPr>
          <w:p w:rsidR="001A3460" w:rsidRPr="000A5756" w:rsidRDefault="00037E7D">
            <w:pPr>
              <w:widowControl w:val="0"/>
              <w:pBdr>
                <w:top w:val="nil"/>
                <w:left w:val="nil"/>
                <w:bottom w:val="nil"/>
                <w:right w:val="nil"/>
                <w:between w:val="nil"/>
              </w:pBdr>
              <w:spacing w:after="0" w:line="240" w:lineRule="auto"/>
              <w:ind w:right="-133"/>
              <w:jc w:val="center"/>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Зауваження та пропозиції, що надійшли від фізичних, юридичних осіб та їх об’єднань</w:t>
            </w:r>
          </w:p>
        </w:tc>
        <w:tc>
          <w:tcPr>
            <w:tcW w:w="2850" w:type="dxa"/>
            <w:shd w:val="clear" w:color="auto" w:fill="auto"/>
            <w:tcMar>
              <w:top w:w="100" w:type="dxa"/>
              <w:left w:w="100" w:type="dxa"/>
              <w:bottom w:w="100" w:type="dxa"/>
              <w:right w:w="100" w:type="dxa"/>
            </w:tcMar>
          </w:tcPr>
          <w:p w:rsidR="001A3460" w:rsidRPr="000A5756" w:rsidRDefault="00037E7D">
            <w:pPr>
              <w:widowControl w:val="0"/>
              <w:pBdr>
                <w:top w:val="nil"/>
                <w:left w:val="nil"/>
                <w:bottom w:val="nil"/>
                <w:right w:val="nil"/>
                <w:between w:val="nil"/>
              </w:pBdr>
              <w:spacing w:after="0" w:line="240" w:lineRule="auto"/>
              <w:ind w:right="-133"/>
              <w:jc w:val="center"/>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 xml:space="preserve">Позиція Мінцифри, </w:t>
            </w:r>
            <w:r w:rsidR="001D767E" w:rsidRPr="000A5756">
              <w:rPr>
                <w:rFonts w:ascii="Times New Roman" w:eastAsia="Times New Roman" w:hAnsi="Times New Roman" w:cs="Times New Roman"/>
                <w:b/>
                <w:sz w:val="24"/>
                <w:szCs w:val="24"/>
              </w:rPr>
              <w:t>обґрунтування</w:t>
            </w:r>
          </w:p>
        </w:tc>
      </w:tr>
      <w:tr w:rsidR="001D767E" w:rsidRPr="000A5756">
        <w:tc>
          <w:tcPr>
            <w:tcW w:w="3045" w:type="dxa"/>
            <w:shd w:val="clear" w:color="auto" w:fill="auto"/>
            <w:tcMar>
              <w:top w:w="100" w:type="dxa"/>
              <w:left w:w="100" w:type="dxa"/>
              <w:bottom w:w="100" w:type="dxa"/>
              <w:right w:w="100" w:type="dxa"/>
            </w:tcMar>
          </w:tcPr>
          <w:p w:rsidR="001D767E" w:rsidRPr="000A5756" w:rsidRDefault="001D767E" w:rsidP="00E537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Проектом акта передбачається внести зміни до деяких законодавчих актів в частині спрощення </w:t>
            </w:r>
            <w:r w:rsidR="00272ACE" w:rsidRPr="000A5756">
              <w:rPr>
                <w:rFonts w:ascii="Times New Roman" w:eastAsia="Times New Roman" w:hAnsi="Times New Roman" w:cs="Times New Roman"/>
                <w:sz w:val="24"/>
                <w:szCs w:val="24"/>
              </w:rPr>
              <w:t xml:space="preserve">процедури </w:t>
            </w:r>
            <w:r w:rsidRPr="000A5756">
              <w:rPr>
                <w:rFonts w:ascii="Times New Roman" w:eastAsia="Times New Roman" w:hAnsi="Times New Roman" w:cs="Times New Roman"/>
                <w:sz w:val="24"/>
                <w:szCs w:val="24"/>
              </w:rPr>
              <w:t xml:space="preserve">отримання права користування </w:t>
            </w:r>
            <w:r w:rsidRPr="000A5756">
              <w:rPr>
                <w:rFonts w:ascii="Times New Roman" w:eastAsia="Times New Roman" w:hAnsi="Times New Roman" w:cs="Times New Roman"/>
                <w:sz w:val="24"/>
                <w:szCs w:val="24"/>
              </w:rPr>
              <w:lastRenderedPageBreak/>
              <w:t>земельними ділянками для розгортання та експлуатації електронних комунікаційних мереж та/або інфраструктури</w:t>
            </w:r>
          </w:p>
        </w:tc>
        <w:tc>
          <w:tcPr>
            <w:tcW w:w="3780" w:type="dxa"/>
            <w:shd w:val="clear" w:color="auto" w:fill="auto"/>
            <w:tcMar>
              <w:top w:w="100" w:type="dxa"/>
              <w:left w:w="100" w:type="dxa"/>
              <w:bottom w:w="100" w:type="dxa"/>
              <w:right w:w="100" w:type="dxa"/>
            </w:tcMar>
          </w:tcPr>
          <w:p w:rsidR="001D767E" w:rsidRPr="000A5756" w:rsidRDefault="001D767E">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Пропозиція Інтернет Асоціації України</w:t>
            </w:r>
          </w:p>
          <w:p w:rsidR="001D767E" w:rsidRPr="000A5756" w:rsidRDefault="00272ACE" w:rsidP="00272ACE">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Пропонується</w:t>
            </w:r>
            <w:r w:rsidR="001D767E" w:rsidRPr="000A5756">
              <w:rPr>
                <w:rFonts w:ascii="Times New Roman" w:eastAsia="Times New Roman" w:hAnsi="Times New Roman" w:cs="Times New Roman"/>
                <w:sz w:val="24"/>
                <w:szCs w:val="24"/>
              </w:rPr>
              <w:t xml:space="preserve"> приве</w:t>
            </w:r>
            <w:r w:rsidRPr="000A5756">
              <w:rPr>
                <w:rFonts w:ascii="Times New Roman" w:eastAsia="Times New Roman" w:hAnsi="Times New Roman" w:cs="Times New Roman"/>
                <w:sz w:val="24"/>
                <w:szCs w:val="24"/>
              </w:rPr>
              <w:t>сти</w:t>
            </w:r>
            <w:r w:rsidR="001D767E" w:rsidRPr="000A5756">
              <w:rPr>
                <w:rFonts w:ascii="Times New Roman" w:eastAsia="Times New Roman" w:hAnsi="Times New Roman" w:cs="Times New Roman"/>
                <w:sz w:val="24"/>
                <w:szCs w:val="24"/>
              </w:rPr>
              <w:t xml:space="preserve"> у відповідність термінологі</w:t>
            </w:r>
            <w:r w:rsidRPr="000A5756">
              <w:rPr>
                <w:rFonts w:ascii="Times New Roman" w:eastAsia="Times New Roman" w:hAnsi="Times New Roman" w:cs="Times New Roman"/>
                <w:sz w:val="24"/>
                <w:szCs w:val="24"/>
              </w:rPr>
              <w:t>ю, що застосовується в проекті акта,</w:t>
            </w:r>
            <w:r w:rsidR="001D767E" w:rsidRPr="000A5756">
              <w:rPr>
                <w:rFonts w:ascii="Times New Roman" w:eastAsia="Times New Roman" w:hAnsi="Times New Roman" w:cs="Times New Roman"/>
                <w:sz w:val="24"/>
                <w:szCs w:val="24"/>
              </w:rPr>
              <w:t xml:space="preserve"> шляхом заміни слів «електронних комунікаційних мереж загального </w:t>
            </w:r>
            <w:r w:rsidR="001D767E" w:rsidRPr="000A5756">
              <w:rPr>
                <w:rFonts w:ascii="Times New Roman" w:eastAsia="Times New Roman" w:hAnsi="Times New Roman" w:cs="Times New Roman"/>
                <w:sz w:val="24"/>
                <w:szCs w:val="24"/>
              </w:rPr>
              <w:lastRenderedPageBreak/>
              <w:t>користування та/або інфраструктури» по тексту проекту акта словами «електронних комунікаційних мереж та/або інфраструктури»</w:t>
            </w:r>
          </w:p>
        </w:tc>
        <w:tc>
          <w:tcPr>
            <w:tcW w:w="2850" w:type="dxa"/>
            <w:shd w:val="clear" w:color="auto" w:fill="auto"/>
            <w:tcMar>
              <w:top w:w="100" w:type="dxa"/>
              <w:left w:w="100" w:type="dxa"/>
              <w:bottom w:w="100" w:type="dxa"/>
              <w:right w:w="100" w:type="dxa"/>
            </w:tcMar>
          </w:tcPr>
          <w:p w:rsidR="001D767E" w:rsidRPr="000A5756" w:rsidRDefault="001D767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Враховано</w:t>
            </w:r>
          </w:p>
          <w:p w:rsidR="001D767E" w:rsidRPr="000A5756" w:rsidRDefault="001D767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 xml:space="preserve">Внесення наданої пропозиції забезпечить приведення у відповідність термінології та врегулювання порядку </w:t>
            </w:r>
            <w:r w:rsidRPr="000A5756">
              <w:rPr>
                <w:rFonts w:ascii="Times New Roman" w:eastAsia="Times New Roman" w:hAnsi="Times New Roman" w:cs="Times New Roman"/>
                <w:sz w:val="24"/>
                <w:szCs w:val="24"/>
              </w:rPr>
              <w:lastRenderedPageBreak/>
              <w:t>отримання права користування земельними ділянками для розгортання та експлуатації електронних комунікаційних мереж та/або інфраструктури</w:t>
            </w:r>
          </w:p>
        </w:tc>
      </w:tr>
      <w:tr w:rsidR="001A3460" w:rsidRPr="000A5756">
        <w:tc>
          <w:tcPr>
            <w:tcW w:w="3045" w:type="dxa"/>
            <w:shd w:val="clear" w:color="auto" w:fill="auto"/>
            <w:tcMar>
              <w:top w:w="100" w:type="dxa"/>
              <w:left w:w="100" w:type="dxa"/>
              <w:bottom w:w="100" w:type="dxa"/>
              <w:right w:w="100" w:type="dxa"/>
            </w:tcMar>
          </w:tcPr>
          <w:p w:rsidR="001A3460" w:rsidRPr="000A5756" w:rsidRDefault="001A3460" w:rsidP="00E537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rsidR="001A3460" w:rsidRPr="000A5756" w:rsidRDefault="00037E7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 xml:space="preserve">Пропозиція </w:t>
            </w:r>
            <w:r w:rsidR="00A863BA" w:rsidRPr="000A5756">
              <w:rPr>
                <w:rFonts w:ascii="Times New Roman" w:eastAsia="Times New Roman" w:hAnsi="Times New Roman" w:cs="Times New Roman"/>
                <w:b/>
                <w:sz w:val="24"/>
                <w:szCs w:val="24"/>
              </w:rPr>
              <w:t>Української асоціації операторів зв’язку «</w:t>
            </w:r>
            <w:proofErr w:type="spellStart"/>
            <w:r w:rsidR="00A863BA" w:rsidRPr="000A5756">
              <w:rPr>
                <w:rFonts w:ascii="Times New Roman" w:eastAsia="Times New Roman" w:hAnsi="Times New Roman" w:cs="Times New Roman"/>
                <w:b/>
                <w:sz w:val="24"/>
                <w:szCs w:val="24"/>
              </w:rPr>
              <w:t>Телас</w:t>
            </w:r>
            <w:proofErr w:type="spellEnd"/>
            <w:r w:rsidR="00A863BA" w:rsidRPr="000A5756">
              <w:rPr>
                <w:rFonts w:ascii="Times New Roman" w:eastAsia="Times New Roman" w:hAnsi="Times New Roman" w:cs="Times New Roman"/>
                <w:b/>
                <w:sz w:val="24"/>
                <w:szCs w:val="24"/>
              </w:rPr>
              <w:t>»</w:t>
            </w:r>
          </w:p>
          <w:p w:rsidR="001A3460" w:rsidRPr="000A5756" w:rsidRDefault="00037E7D" w:rsidP="00A863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Пропонується </w:t>
            </w:r>
            <w:r w:rsidR="00A863BA" w:rsidRPr="000A5756">
              <w:rPr>
                <w:rFonts w:ascii="Times New Roman" w:eastAsia="Times New Roman" w:hAnsi="Times New Roman" w:cs="Times New Roman"/>
                <w:sz w:val="24"/>
                <w:szCs w:val="24"/>
              </w:rPr>
              <w:t xml:space="preserve">доповнити частину третю статті 20 </w:t>
            </w:r>
            <w:r w:rsidR="000D58D5" w:rsidRPr="000A5756">
              <w:rPr>
                <w:rFonts w:ascii="Times New Roman" w:eastAsia="Times New Roman" w:hAnsi="Times New Roman" w:cs="Times New Roman"/>
                <w:sz w:val="24"/>
                <w:szCs w:val="24"/>
              </w:rPr>
              <w:t xml:space="preserve">Земельного кодексу України </w:t>
            </w:r>
            <w:r w:rsidR="00A863BA" w:rsidRPr="000A5756">
              <w:rPr>
                <w:rFonts w:ascii="Times New Roman" w:eastAsia="Times New Roman" w:hAnsi="Times New Roman" w:cs="Times New Roman"/>
                <w:sz w:val="24"/>
                <w:szCs w:val="24"/>
              </w:rPr>
              <w:t xml:space="preserve">новим положенням, згідно з яким встановлення цільового призначення земельної ділянки може здійснюватися без додержання вимог, передбачених абзацом першим частини третьої статті 20 </w:t>
            </w:r>
            <w:r w:rsidR="000D58D5" w:rsidRPr="000A5756">
              <w:rPr>
                <w:rFonts w:ascii="Times New Roman" w:eastAsia="Times New Roman" w:hAnsi="Times New Roman" w:cs="Times New Roman"/>
                <w:sz w:val="24"/>
                <w:szCs w:val="24"/>
              </w:rPr>
              <w:t xml:space="preserve">Земельного кодексу України </w:t>
            </w:r>
            <w:r w:rsidR="00A863BA" w:rsidRPr="000A5756">
              <w:rPr>
                <w:rFonts w:ascii="Times New Roman" w:eastAsia="Times New Roman" w:hAnsi="Times New Roman" w:cs="Times New Roman"/>
                <w:sz w:val="24"/>
                <w:szCs w:val="24"/>
              </w:rPr>
              <w:t>у випадку передачі в користування земельних ділянок для розгортання, в тому числі будівництва та експлуатації електронних комунікаційних мереж та/або інфраструктури таких мереж чи пов’язаних засобів, а також електричних мереж та/або ліній електропередачі, що використовуються для розгортання та експлуатації електронних комунікаційних мереж та/або інфраструктури таких мереж</w:t>
            </w:r>
          </w:p>
        </w:tc>
        <w:tc>
          <w:tcPr>
            <w:tcW w:w="2850" w:type="dxa"/>
            <w:shd w:val="clear" w:color="auto" w:fill="auto"/>
            <w:tcMar>
              <w:top w:w="100" w:type="dxa"/>
              <w:left w:w="100" w:type="dxa"/>
              <w:bottom w:w="100" w:type="dxa"/>
              <w:right w:w="100" w:type="dxa"/>
            </w:tcMar>
          </w:tcPr>
          <w:p w:rsidR="001A3460" w:rsidRPr="000A5756" w:rsidRDefault="001D25D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0A5756">
              <w:rPr>
                <w:rFonts w:ascii="Times New Roman" w:eastAsia="Times New Roman" w:hAnsi="Times New Roman" w:cs="Times New Roman"/>
                <w:b/>
                <w:sz w:val="24"/>
                <w:szCs w:val="24"/>
              </w:rPr>
              <w:t>Відхилено</w:t>
            </w:r>
            <w:proofErr w:type="spellEnd"/>
          </w:p>
          <w:p w:rsidR="001A3460" w:rsidRPr="000A5756" w:rsidRDefault="00E537F3"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hAnsi="Times New Roman" w:cs="Times New Roman"/>
                <w:color w:val="222222"/>
                <w:sz w:val="24"/>
                <w:szCs w:val="24"/>
              </w:rPr>
              <w:t>Встановлення та зміна цільового призначення земельних ділянок, зокрема для розміщення на них ліній зовнішнього електроживлення, має здійснюватися відповідно до вимог</w:t>
            </w:r>
            <w:r w:rsidR="00854C49" w:rsidRPr="000A5756">
              <w:rPr>
                <w:rFonts w:ascii="Times New Roman" w:eastAsia="Times New Roman" w:hAnsi="Times New Roman" w:cs="Times New Roman"/>
                <w:sz w:val="24"/>
                <w:szCs w:val="24"/>
              </w:rPr>
              <w:t xml:space="preserve">, зокрема передбачених абзацом першим частини третьої статті 20 </w:t>
            </w:r>
            <w:r w:rsidR="000D58D5" w:rsidRPr="000A5756">
              <w:rPr>
                <w:rFonts w:ascii="Times New Roman" w:eastAsia="Times New Roman" w:hAnsi="Times New Roman" w:cs="Times New Roman"/>
                <w:sz w:val="24"/>
                <w:szCs w:val="24"/>
              </w:rPr>
              <w:t>Земельного кодексу України</w:t>
            </w:r>
          </w:p>
        </w:tc>
      </w:tr>
      <w:tr w:rsidR="00487ECB" w:rsidRPr="000A5756">
        <w:tc>
          <w:tcPr>
            <w:tcW w:w="3045" w:type="dxa"/>
            <w:shd w:val="clear" w:color="auto" w:fill="auto"/>
            <w:tcMar>
              <w:top w:w="100" w:type="dxa"/>
              <w:left w:w="100" w:type="dxa"/>
              <w:bottom w:w="100" w:type="dxa"/>
              <w:right w:w="100" w:type="dxa"/>
            </w:tcMar>
          </w:tcPr>
          <w:p w:rsidR="00487ECB" w:rsidRPr="000A5756" w:rsidRDefault="00487EC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rsidR="00487ECB" w:rsidRPr="000A5756" w:rsidRDefault="00487ECB" w:rsidP="00487ECB">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Інтернет Асоціації України</w:t>
            </w:r>
          </w:p>
          <w:p w:rsidR="00487ECB" w:rsidRPr="000A5756" w:rsidRDefault="00487ECB" w:rsidP="00487ECB">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Пропонується з формулювання, що наведене в підпункті в</w:t>
            </w:r>
            <w:r w:rsidRPr="000A5756">
              <w:rPr>
                <w:rFonts w:ascii="Times New Roman" w:eastAsia="Times New Roman" w:hAnsi="Times New Roman" w:cs="Times New Roman"/>
                <w:sz w:val="24"/>
                <w:szCs w:val="24"/>
                <w:vertAlign w:val="superscript"/>
              </w:rPr>
              <w:t>4</w:t>
            </w:r>
            <w:r w:rsidRPr="000A5756">
              <w:rPr>
                <w:rFonts w:ascii="Times New Roman" w:eastAsia="Times New Roman" w:hAnsi="Times New Roman" w:cs="Times New Roman"/>
                <w:sz w:val="24"/>
                <w:szCs w:val="24"/>
              </w:rPr>
              <w:t xml:space="preserve"> пункту в) статті 99 Земельного кодексу України виключити слово «зв’язку», оскільки лінії зв’язку відповідно до Закону України «Про електронні комунікації» є елементом інфраструктури електронних комунікаційних мереж</w:t>
            </w:r>
          </w:p>
        </w:tc>
        <w:tc>
          <w:tcPr>
            <w:tcW w:w="2850" w:type="dxa"/>
            <w:shd w:val="clear" w:color="auto" w:fill="auto"/>
            <w:tcMar>
              <w:top w:w="100" w:type="dxa"/>
              <w:left w:w="100" w:type="dxa"/>
              <w:bottom w:w="100" w:type="dxa"/>
              <w:right w:w="100" w:type="dxa"/>
            </w:tcMar>
          </w:tcPr>
          <w:p w:rsidR="00487ECB" w:rsidRPr="000A5756" w:rsidRDefault="00487ECB" w:rsidP="00487EC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487ECB" w:rsidRPr="000A5756" w:rsidRDefault="00487ECB" w:rsidP="00487EC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Внесення наданої пропозиції забезпечить усунення дублювання у положеннях норм закону</w:t>
            </w:r>
          </w:p>
        </w:tc>
      </w:tr>
      <w:tr w:rsidR="001A3460" w:rsidRPr="000A5756">
        <w:tc>
          <w:tcPr>
            <w:tcW w:w="3045" w:type="dxa"/>
            <w:shd w:val="clear" w:color="auto" w:fill="auto"/>
            <w:tcMar>
              <w:top w:w="100" w:type="dxa"/>
              <w:left w:w="100" w:type="dxa"/>
              <w:bottom w:w="100" w:type="dxa"/>
              <w:right w:w="100" w:type="dxa"/>
            </w:tcMar>
          </w:tcPr>
          <w:p w:rsidR="001A3460" w:rsidRPr="000A5756" w:rsidRDefault="00EF086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Проектом акта передбачається внести зміни до деяких законодавчих актів в </w:t>
            </w:r>
            <w:r w:rsidRPr="000A5756">
              <w:rPr>
                <w:rFonts w:ascii="Times New Roman" w:eastAsia="Times New Roman" w:hAnsi="Times New Roman" w:cs="Times New Roman"/>
                <w:sz w:val="24"/>
                <w:szCs w:val="24"/>
              </w:rPr>
              <w:lastRenderedPageBreak/>
              <w:t xml:space="preserve">частині спрощення </w:t>
            </w:r>
            <w:r w:rsidR="001D25DA" w:rsidRPr="000A5756">
              <w:rPr>
                <w:rFonts w:ascii="Times New Roman" w:eastAsia="Times New Roman" w:hAnsi="Times New Roman" w:cs="Times New Roman"/>
                <w:sz w:val="24"/>
                <w:szCs w:val="24"/>
              </w:rPr>
              <w:t xml:space="preserve">процедури </w:t>
            </w:r>
            <w:r w:rsidRPr="000A5756">
              <w:rPr>
                <w:rFonts w:ascii="Times New Roman" w:eastAsia="Times New Roman" w:hAnsi="Times New Roman" w:cs="Times New Roman"/>
                <w:sz w:val="24"/>
                <w:szCs w:val="24"/>
              </w:rPr>
              <w:t>отримання права користування земельними ділянками для розгортання та експлуатації електронних комунікаційних мереж та/або інфраструктури</w:t>
            </w:r>
          </w:p>
        </w:tc>
        <w:tc>
          <w:tcPr>
            <w:tcW w:w="3780" w:type="dxa"/>
            <w:shd w:val="clear" w:color="auto" w:fill="auto"/>
            <w:tcMar>
              <w:top w:w="100" w:type="dxa"/>
              <w:left w:w="100" w:type="dxa"/>
              <w:bottom w:w="100" w:type="dxa"/>
              <w:right w:w="100" w:type="dxa"/>
            </w:tcMar>
          </w:tcPr>
          <w:p w:rsidR="00854C49" w:rsidRPr="000A5756" w:rsidRDefault="00854C49" w:rsidP="00854C4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1A3460" w:rsidRPr="000A5756" w:rsidRDefault="00854C49" w:rsidP="000D58D5">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Пропонується в тексті </w:t>
            </w:r>
            <w:r w:rsidRPr="000A5756">
              <w:rPr>
                <w:rFonts w:ascii="Times New Roman" w:eastAsia="Times New Roman" w:hAnsi="Times New Roman" w:cs="Times New Roman"/>
                <w:sz w:val="24"/>
                <w:szCs w:val="24"/>
              </w:rPr>
              <w:lastRenderedPageBreak/>
              <w:t>законопроекту замість терміну «розгортання та експлуатацію електронних комунікаційних мереж загального користування та/або інфраструктури»</w:t>
            </w:r>
            <w:r w:rsidR="000D58D5" w:rsidRPr="000A5756">
              <w:rPr>
                <w:rFonts w:ascii="Times New Roman" w:eastAsia="Times New Roman" w:hAnsi="Times New Roman" w:cs="Times New Roman"/>
                <w:sz w:val="24"/>
                <w:szCs w:val="24"/>
              </w:rPr>
              <w:t xml:space="preserve"> застосувати більш широке визначення, а саме: «розгортання, в тому числі будівництво та експлуатацію електронних комунікаційних мереж та/або інфраструктури таких мереж чи пов’язаних засобів, а також  електричних мереж та/або ліній електропередачі, що використовуються для розгортання та експлуатації електронних комунікаційних мереж та/або інфраструктури таких мереж»</w:t>
            </w:r>
          </w:p>
        </w:tc>
        <w:tc>
          <w:tcPr>
            <w:tcW w:w="2850" w:type="dxa"/>
            <w:shd w:val="clear" w:color="auto" w:fill="auto"/>
            <w:tcMar>
              <w:top w:w="100" w:type="dxa"/>
              <w:left w:w="100" w:type="dxa"/>
              <w:bottom w:w="100" w:type="dxa"/>
              <w:right w:w="100" w:type="dxa"/>
            </w:tcMar>
          </w:tcPr>
          <w:p w:rsidR="000D58D5" w:rsidRPr="000A5756" w:rsidRDefault="000D58D5" w:rsidP="000D58D5">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b/>
                <w:sz w:val="24"/>
                <w:szCs w:val="24"/>
              </w:rPr>
              <w:lastRenderedPageBreak/>
              <w:t>Враховано редакційно</w:t>
            </w:r>
          </w:p>
          <w:p w:rsidR="001A3460" w:rsidRPr="000A5756" w:rsidRDefault="000D58D5" w:rsidP="001D25D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Пропозицію враховано шляхом внесення змін до Закону України «Про </w:t>
            </w:r>
            <w:r w:rsidRPr="000A5756">
              <w:rPr>
                <w:rFonts w:ascii="Times New Roman" w:eastAsia="Times New Roman" w:hAnsi="Times New Roman" w:cs="Times New Roman"/>
                <w:sz w:val="24"/>
                <w:szCs w:val="24"/>
              </w:rPr>
              <w:lastRenderedPageBreak/>
              <w:t>електронні комунікації», в частині визначення терміну «розгортання та експлуатація електронних комунікаційних мереж» та внесення змін до статті 25</w:t>
            </w:r>
            <w:r w:rsidR="001D25DA" w:rsidRPr="000A5756">
              <w:rPr>
                <w:rFonts w:ascii="Times New Roman" w:eastAsia="Times New Roman" w:hAnsi="Times New Roman" w:cs="Times New Roman"/>
                <w:sz w:val="24"/>
                <w:szCs w:val="24"/>
              </w:rPr>
              <w:t xml:space="preserve"> згаданого закону</w:t>
            </w:r>
          </w:p>
        </w:tc>
      </w:tr>
      <w:tr w:rsidR="008541C6" w:rsidRPr="000A5756">
        <w:tc>
          <w:tcPr>
            <w:tcW w:w="3045" w:type="dxa"/>
            <w:vMerge w:val="restart"/>
            <w:shd w:val="clear" w:color="auto" w:fill="auto"/>
            <w:tcMar>
              <w:top w:w="100" w:type="dxa"/>
              <w:left w:w="100" w:type="dxa"/>
              <w:bottom w:w="100" w:type="dxa"/>
              <w:right w:w="100" w:type="dxa"/>
            </w:tcMar>
          </w:tcPr>
          <w:p w:rsidR="008541C6" w:rsidRPr="000A5756" w:rsidRDefault="008541C6" w:rsidP="0081333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lastRenderedPageBreak/>
              <w:t>Передбачається внести зміни до статті 100 Земельного кодексу України, доповнивши її частиною п’ятою, якою врегулювати питання щодо встановлення земельного сервітуту на землях приватної форми власності для розгортання та експлуатації електронних комунікаційних мереж та/або інфраструктури, а також визначити, що такий сервітут може бути встановлений строком не менше ніж на 10 років.</w:t>
            </w:r>
          </w:p>
        </w:tc>
        <w:tc>
          <w:tcPr>
            <w:tcW w:w="3780" w:type="dxa"/>
            <w:shd w:val="clear" w:color="auto" w:fill="auto"/>
            <w:tcMar>
              <w:top w:w="100" w:type="dxa"/>
              <w:left w:w="100" w:type="dxa"/>
              <w:bottom w:w="100" w:type="dxa"/>
              <w:right w:w="100" w:type="dxa"/>
            </w:tcMar>
          </w:tcPr>
          <w:p w:rsidR="008541C6" w:rsidRPr="000A5756" w:rsidRDefault="008541C6" w:rsidP="000D58D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8541C6" w:rsidRPr="000A5756" w:rsidRDefault="008541C6" w:rsidP="000D58D5">
            <w:pPr>
              <w:pStyle w:val="a7"/>
              <w:shd w:val="clear" w:color="auto" w:fill="FFFFFF"/>
              <w:spacing w:before="0" w:beforeAutospacing="0" w:after="0" w:afterAutospacing="0"/>
              <w:ind w:firstLine="457"/>
              <w:jc w:val="both"/>
              <w:rPr>
                <w:color w:val="000000"/>
                <w:shd w:val="clear" w:color="auto" w:fill="FFFFFF"/>
              </w:rPr>
            </w:pPr>
            <w:r w:rsidRPr="000A5756">
              <w:t>Пропонується доповнити абзац другий частини п’ятої статті 100 Земельного кодексу України положенням, яке забезпечить можливість укладення договору про встановлення земельного сервітуту</w:t>
            </w:r>
            <w:r w:rsidRPr="000A5756">
              <w:rPr>
                <w:color w:val="000000"/>
              </w:rPr>
              <w:t xml:space="preserve"> </w:t>
            </w:r>
            <w:r w:rsidRPr="000A5756">
              <w:t xml:space="preserve">за згодою </w:t>
            </w:r>
            <w:r w:rsidRPr="000A5756">
              <w:rPr>
                <w:color w:val="000000"/>
              </w:rPr>
              <w:t xml:space="preserve"> особи, яка використовує земельну ділянку на праві </w:t>
            </w:r>
            <w:r w:rsidRPr="000A5756">
              <w:rPr>
                <w:bCs/>
                <w:color w:val="000000"/>
              </w:rPr>
              <w:t>оренди.</w:t>
            </w:r>
            <w:r w:rsidRPr="000A5756">
              <w:rPr>
                <w:color w:val="000000"/>
                <w:shd w:val="clear" w:color="auto" w:fill="FFFFFF"/>
              </w:rPr>
              <w:t> </w:t>
            </w:r>
          </w:p>
          <w:p w:rsidR="008541C6" w:rsidRPr="000A5756" w:rsidRDefault="008541C6" w:rsidP="0081333A">
            <w:pPr>
              <w:pStyle w:val="a7"/>
              <w:shd w:val="clear" w:color="auto" w:fill="FFFFFF"/>
              <w:spacing w:before="0" w:beforeAutospacing="0" w:after="0" w:afterAutospacing="0"/>
              <w:ind w:firstLine="457"/>
              <w:jc w:val="both"/>
              <w:rPr>
                <w:b/>
              </w:rPr>
            </w:pPr>
            <w:r w:rsidRPr="000A5756">
              <w:rPr>
                <w:color w:val="000000"/>
              </w:rPr>
              <w:t>Також пропонується коригування мінімального строку, на який може бути укладений договір сервітуту шляхом зменшення такого строку до 5  років, якщо інший строк не буде обговорений сторонами</w:t>
            </w:r>
          </w:p>
        </w:tc>
        <w:tc>
          <w:tcPr>
            <w:tcW w:w="2850" w:type="dxa"/>
            <w:shd w:val="clear" w:color="auto" w:fill="auto"/>
            <w:tcMar>
              <w:top w:w="100" w:type="dxa"/>
              <w:left w:w="100" w:type="dxa"/>
              <w:bottom w:w="100" w:type="dxa"/>
              <w:right w:w="100" w:type="dxa"/>
            </w:tcMar>
          </w:tcPr>
          <w:p w:rsidR="008541C6" w:rsidRPr="000A5756" w:rsidRDefault="008541C6">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8541C6" w:rsidRPr="000A5756" w:rsidRDefault="008541C6" w:rsidP="0081333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Врахування наданих пропозицій забезпечить встановлення земельного сервітуту на землях приватної форми власності, які передано в оренду, а також отримання земельних ділянок на праві сервітуту, які перебувають в користуванні інших  осіб на менший строк ніж 10 років</w:t>
            </w:r>
          </w:p>
          <w:p w:rsidR="008541C6" w:rsidRPr="000A5756" w:rsidRDefault="008541C6">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r>
      <w:tr w:rsidR="008541C6" w:rsidRPr="000A5756">
        <w:tc>
          <w:tcPr>
            <w:tcW w:w="3045" w:type="dxa"/>
            <w:vMerge/>
            <w:shd w:val="clear" w:color="auto" w:fill="auto"/>
            <w:tcMar>
              <w:top w:w="100" w:type="dxa"/>
              <w:left w:w="100" w:type="dxa"/>
              <w:bottom w:w="100" w:type="dxa"/>
              <w:right w:w="100" w:type="dxa"/>
            </w:tcMar>
          </w:tcPr>
          <w:p w:rsidR="008541C6" w:rsidRPr="000A5756" w:rsidRDefault="008541C6" w:rsidP="0081333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rsidR="008541C6" w:rsidRPr="000A5756" w:rsidRDefault="008541C6" w:rsidP="008541C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Інтернет Асоціації України</w:t>
            </w:r>
          </w:p>
          <w:p w:rsidR="008541C6" w:rsidRPr="000A5756" w:rsidRDefault="008541C6" w:rsidP="008541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shd w:val="clear" w:color="auto" w:fill="FFFFFF"/>
              </w:rPr>
            </w:pPr>
            <w:r w:rsidRPr="000A5756">
              <w:rPr>
                <w:rFonts w:ascii="Times New Roman" w:eastAsia="Times New Roman" w:hAnsi="Times New Roman" w:cs="Times New Roman"/>
                <w:sz w:val="24"/>
                <w:szCs w:val="24"/>
              </w:rPr>
              <w:t xml:space="preserve">Пропонується </w:t>
            </w:r>
            <w:r w:rsidRPr="000A5756">
              <w:rPr>
                <w:rFonts w:ascii="Times New Roman" w:eastAsia="Times New Roman" w:hAnsi="Times New Roman" w:cs="Times New Roman"/>
                <w:color w:val="000000"/>
                <w:sz w:val="24"/>
                <w:szCs w:val="24"/>
                <w:shd w:val="clear" w:color="auto" w:fill="FFFFFF"/>
              </w:rPr>
              <w:t xml:space="preserve">врегулювати порядок визначення розміру плати за встановлення земельного сервітуту або порядку його встановлення, оскільки відсутність </w:t>
            </w:r>
          </w:p>
          <w:p w:rsidR="008541C6" w:rsidRPr="000A5756" w:rsidRDefault="008541C6" w:rsidP="008541C6">
            <w:pPr>
              <w:pStyle w:val="a7"/>
              <w:shd w:val="clear" w:color="auto" w:fill="FFFFFF"/>
              <w:spacing w:before="0" w:beforeAutospacing="0" w:after="0" w:afterAutospacing="0"/>
              <w:jc w:val="both"/>
            </w:pPr>
            <w:r w:rsidRPr="000A5756">
              <w:rPr>
                <w:color w:val="000000"/>
                <w:shd w:val="clear" w:color="auto" w:fill="FFFFFF"/>
              </w:rPr>
              <w:t xml:space="preserve">такого положення у законодавстві може мати вкрай негативні наслідки для постачальників електронних комунікаційних </w:t>
            </w:r>
            <w:r w:rsidRPr="000A5756">
              <w:rPr>
                <w:color w:val="000000"/>
                <w:shd w:val="clear" w:color="auto" w:fill="FFFFFF"/>
              </w:rPr>
              <w:lastRenderedPageBreak/>
              <w:t xml:space="preserve">мереж та/або послуг, які прокладають в землях волоконно-оптичні кабелі зв’язку </w:t>
            </w:r>
          </w:p>
        </w:tc>
        <w:tc>
          <w:tcPr>
            <w:tcW w:w="2850" w:type="dxa"/>
            <w:shd w:val="clear" w:color="auto" w:fill="auto"/>
            <w:tcMar>
              <w:top w:w="100" w:type="dxa"/>
              <w:left w:w="100" w:type="dxa"/>
              <w:bottom w:w="100" w:type="dxa"/>
              <w:right w:w="100" w:type="dxa"/>
            </w:tcMar>
          </w:tcPr>
          <w:p w:rsidR="008541C6" w:rsidRPr="000A5756" w:rsidRDefault="008541C6">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Враховано частково</w:t>
            </w:r>
          </w:p>
          <w:p w:rsidR="008541C6" w:rsidRPr="000A5756" w:rsidRDefault="008541C6" w:rsidP="001D25DA">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color w:val="000000"/>
                <w:sz w:val="24"/>
                <w:szCs w:val="24"/>
                <w:shd w:val="clear" w:color="auto" w:fill="FFFFFF"/>
              </w:rPr>
              <w:t>Питання щодо прокладання</w:t>
            </w:r>
            <w:r w:rsidR="00BC7C38" w:rsidRPr="000A5756">
              <w:rPr>
                <w:rFonts w:ascii="Times New Roman" w:eastAsia="Times New Roman" w:hAnsi="Times New Roman" w:cs="Times New Roman"/>
                <w:color w:val="000000"/>
                <w:sz w:val="24"/>
                <w:szCs w:val="24"/>
                <w:shd w:val="clear" w:color="auto" w:fill="FFFFFF"/>
              </w:rPr>
              <w:t xml:space="preserve"> </w:t>
            </w:r>
            <w:r w:rsidRPr="000A5756">
              <w:rPr>
                <w:rFonts w:ascii="Times New Roman" w:eastAsia="Times New Roman" w:hAnsi="Times New Roman" w:cs="Times New Roman"/>
                <w:color w:val="000000"/>
                <w:sz w:val="24"/>
                <w:szCs w:val="24"/>
                <w:shd w:val="clear" w:color="auto" w:fill="FFFFFF"/>
              </w:rPr>
              <w:t xml:space="preserve">волоконно-оптичних кабелів зв’язку вирішено врегулювати шляхом внесення змін до Закону України </w:t>
            </w:r>
            <w:r w:rsidR="00BC7C38" w:rsidRPr="000A5756">
              <w:rPr>
                <w:rFonts w:ascii="Times New Roman" w:eastAsia="Times New Roman" w:hAnsi="Times New Roman" w:cs="Times New Roman"/>
                <w:color w:val="000000"/>
                <w:sz w:val="24"/>
                <w:szCs w:val="24"/>
                <w:shd w:val="clear" w:color="auto" w:fill="FFFFFF"/>
              </w:rPr>
              <w:t xml:space="preserve">«Про регулювання містобудівної діяльності». </w:t>
            </w:r>
            <w:r w:rsidRPr="000A5756">
              <w:rPr>
                <w:rFonts w:ascii="Times New Roman" w:eastAsia="Times New Roman" w:hAnsi="Times New Roman" w:cs="Times New Roman"/>
                <w:color w:val="000000"/>
                <w:sz w:val="24"/>
                <w:szCs w:val="24"/>
                <w:shd w:val="clear" w:color="auto" w:fill="FFFFFF"/>
              </w:rPr>
              <w:t xml:space="preserve">Також проектом акта </w:t>
            </w:r>
            <w:r w:rsidR="00BC7C38" w:rsidRPr="000A5756">
              <w:rPr>
                <w:rFonts w:ascii="Times New Roman" w:eastAsia="Times New Roman" w:hAnsi="Times New Roman" w:cs="Times New Roman"/>
                <w:color w:val="000000"/>
                <w:sz w:val="24"/>
                <w:szCs w:val="24"/>
                <w:shd w:val="clear" w:color="auto" w:fill="FFFFFF"/>
              </w:rPr>
              <w:t xml:space="preserve">передбачено </w:t>
            </w:r>
            <w:r w:rsidR="00BC7C38" w:rsidRPr="000A5756">
              <w:rPr>
                <w:rFonts w:ascii="Times New Roman" w:eastAsia="Times New Roman" w:hAnsi="Times New Roman" w:cs="Times New Roman"/>
                <w:color w:val="000000"/>
                <w:sz w:val="24"/>
                <w:szCs w:val="24"/>
                <w:shd w:val="clear" w:color="auto" w:fill="FFFFFF"/>
              </w:rPr>
              <w:lastRenderedPageBreak/>
              <w:t xml:space="preserve">встановлення максимальної межі розміру </w:t>
            </w:r>
            <w:r w:rsidR="001D25DA" w:rsidRPr="000A5756">
              <w:rPr>
                <w:rFonts w:ascii="Times New Roman" w:eastAsia="Times New Roman" w:hAnsi="Times New Roman" w:cs="Times New Roman"/>
                <w:color w:val="000000"/>
                <w:sz w:val="24"/>
                <w:szCs w:val="24"/>
                <w:shd w:val="clear" w:color="auto" w:fill="FFFFFF"/>
              </w:rPr>
              <w:t xml:space="preserve">плати за користування земельним  </w:t>
            </w:r>
            <w:r w:rsidR="00BC7C38" w:rsidRPr="000A5756">
              <w:rPr>
                <w:rFonts w:ascii="Times New Roman" w:eastAsia="Times New Roman" w:hAnsi="Times New Roman" w:cs="Times New Roman"/>
                <w:color w:val="000000"/>
                <w:sz w:val="24"/>
                <w:szCs w:val="24"/>
                <w:shd w:val="clear" w:color="auto" w:fill="FFFFFF"/>
              </w:rPr>
              <w:t>сервітут</w:t>
            </w:r>
            <w:r w:rsidR="001D25DA" w:rsidRPr="000A5756">
              <w:rPr>
                <w:rFonts w:ascii="Times New Roman" w:eastAsia="Times New Roman" w:hAnsi="Times New Roman" w:cs="Times New Roman"/>
                <w:color w:val="000000"/>
                <w:sz w:val="24"/>
                <w:szCs w:val="24"/>
                <w:shd w:val="clear" w:color="auto" w:fill="FFFFFF"/>
              </w:rPr>
              <w:t>ом</w:t>
            </w:r>
            <w:r w:rsidR="00BC7C38" w:rsidRPr="000A5756">
              <w:rPr>
                <w:rFonts w:ascii="Times New Roman" w:eastAsia="Times New Roman" w:hAnsi="Times New Roman" w:cs="Times New Roman"/>
                <w:color w:val="000000"/>
                <w:sz w:val="24"/>
                <w:szCs w:val="24"/>
                <w:shd w:val="clear" w:color="auto" w:fill="FFFFFF"/>
              </w:rPr>
              <w:t xml:space="preserve"> на землях державної та комунальної власності.</w:t>
            </w:r>
          </w:p>
        </w:tc>
      </w:tr>
      <w:tr w:rsidR="00854C49" w:rsidRPr="000A5756">
        <w:tc>
          <w:tcPr>
            <w:tcW w:w="3045" w:type="dxa"/>
            <w:shd w:val="clear" w:color="auto" w:fill="auto"/>
            <w:tcMar>
              <w:top w:w="100" w:type="dxa"/>
              <w:left w:w="100" w:type="dxa"/>
              <w:bottom w:w="100" w:type="dxa"/>
              <w:right w:w="100" w:type="dxa"/>
            </w:tcMar>
          </w:tcPr>
          <w:p w:rsidR="00854C49" w:rsidRPr="000A5756" w:rsidRDefault="004C17E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lastRenderedPageBreak/>
              <w:t>По тексту законопроекту щодо змін до Земельного кодексу України</w:t>
            </w:r>
          </w:p>
        </w:tc>
        <w:tc>
          <w:tcPr>
            <w:tcW w:w="3780" w:type="dxa"/>
            <w:shd w:val="clear" w:color="auto" w:fill="auto"/>
            <w:tcMar>
              <w:top w:w="100" w:type="dxa"/>
              <w:left w:w="100" w:type="dxa"/>
              <w:bottom w:w="100" w:type="dxa"/>
              <w:right w:w="100" w:type="dxa"/>
            </w:tcMar>
          </w:tcPr>
          <w:p w:rsidR="004C17E0" w:rsidRPr="000A5756" w:rsidRDefault="004C17E0" w:rsidP="004C17E0">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854C49" w:rsidRPr="000A5756" w:rsidRDefault="004C17E0" w:rsidP="004C17E0">
            <w:pPr>
              <w:widowControl w:val="0"/>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Пропонується виключити в запропонованих проектом акта змінах до Земельного кодексу України посилання на статус особи, яка звертається із відповідним клопотанням про розроблення проекту землеустрою, а саме – постачальник електронних комунікаційних мереж та/або послуг.</w:t>
            </w:r>
          </w:p>
        </w:tc>
        <w:tc>
          <w:tcPr>
            <w:tcW w:w="2850" w:type="dxa"/>
            <w:shd w:val="clear" w:color="auto" w:fill="auto"/>
            <w:tcMar>
              <w:top w:w="100" w:type="dxa"/>
              <w:left w:w="100" w:type="dxa"/>
              <w:bottom w:w="100" w:type="dxa"/>
              <w:right w:w="100" w:type="dxa"/>
            </w:tcMar>
          </w:tcPr>
          <w:p w:rsidR="004C17E0" w:rsidRPr="000A5756" w:rsidRDefault="004C17E0" w:rsidP="004C17E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854C49" w:rsidRPr="000A5756" w:rsidRDefault="004C17E0" w:rsidP="004C17E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Врахування вказаної пропозиції дозволить розширити коло суб’єктів, які можуть отримувати земельні ділянки для мети використання земельної ділянки – розгортання мереж електронних комунікацій та/або інфраструктури</w:t>
            </w:r>
          </w:p>
        </w:tc>
      </w:tr>
      <w:tr w:rsidR="00854C49" w:rsidRPr="000A5756">
        <w:tc>
          <w:tcPr>
            <w:tcW w:w="3045" w:type="dxa"/>
            <w:shd w:val="clear" w:color="auto" w:fill="auto"/>
            <w:tcMar>
              <w:top w:w="100" w:type="dxa"/>
              <w:left w:w="100" w:type="dxa"/>
              <w:bottom w:w="100" w:type="dxa"/>
              <w:right w:w="100" w:type="dxa"/>
            </w:tcMar>
          </w:tcPr>
          <w:p w:rsidR="00854C49" w:rsidRPr="000A5756" w:rsidRDefault="00A368BB" w:rsidP="008550E9">
            <w:pPr>
              <w:pStyle w:val="a7"/>
              <w:spacing w:before="0" w:beforeAutospacing="0" w:after="0" w:afterAutospacing="0"/>
              <w:jc w:val="both"/>
              <w:rPr>
                <w:color w:val="000000"/>
              </w:rPr>
            </w:pPr>
            <w:r w:rsidRPr="000A5756">
              <w:t>Проектом акта передбачається доповнити статтю 124</w:t>
            </w:r>
            <w:r w:rsidRPr="000A5756">
              <w:rPr>
                <w:vertAlign w:val="superscript"/>
              </w:rPr>
              <w:t>1</w:t>
            </w:r>
            <w:r w:rsidRPr="000A5756">
              <w:t xml:space="preserve"> Земельного кодексу України новою частиною 3</w:t>
            </w:r>
            <w:r w:rsidRPr="000A5756">
              <w:rPr>
                <w:vertAlign w:val="superscript"/>
              </w:rPr>
              <w:t>1</w:t>
            </w:r>
            <w:r w:rsidRPr="000A5756">
              <w:t xml:space="preserve">, якою врегулювати </w:t>
            </w:r>
            <w:r w:rsidR="005A0B37" w:rsidRPr="000A5756">
              <w:rPr>
                <w:color w:val="000000"/>
              </w:rPr>
              <w:t>п</w:t>
            </w:r>
            <w:r w:rsidRPr="000A5756">
              <w:rPr>
                <w:color w:val="000000"/>
              </w:rPr>
              <w:t>орядок встановлення земельних сервітутів на землях державної, комунальної власності</w:t>
            </w:r>
            <w:r w:rsidR="005A0B37" w:rsidRPr="000A5756">
              <w:rPr>
                <w:color w:val="000000"/>
              </w:rPr>
              <w:t xml:space="preserve"> для розгортання та експлуатації електронних комунікаційних мереж та/або інфраструктури, зокрема встановити максимальну межу розміру плати за користування земельним сервітутом</w:t>
            </w:r>
          </w:p>
        </w:tc>
        <w:tc>
          <w:tcPr>
            <w:tcW w:w="3780" w:type="dxa"/>
            <w:shd w:val="clear" w:color="auto" w:fill="auto"/>
            <w:tcMar>
              <w:top w:w="100" w:type="dxa"/>
              <w:left w:w="100" w:type="dxa"/>
              <w:bottom w:w="100" w:type="dxa"/>
              <w:right w:w="100" w:type="dxa"/>
            </w:tcMar>
          </w:tcPr>
          <w:p w:rsidR="005A0B37" w:rsidRPr="000A5756" w:rsidRDefault="005A0B37" w:rsidP="005A0B37">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5A0B37" w:rsidRPr="000A5756" w:rsidRDefault="005A0B37" w:rsidP="005A0B37">
            <w:pPr>
              <w:pStyle w:val="a7"/>
              <w:spacing w:before="0" w:beforeAutospacing="0" w:after="0" w:afterAutospacing="0"/>
              <w:jc w:val="both"/>
            </w:pPr>
            <w:r w:rsidRPr="000A5756">
              <w:rPr>
                <w:color w:val="000000"/>
              </w:rPr>
              <w:t xml:space="preserve">Пропонується встановити розмір плати залежно від нормативної грошової оцінки частини земельної ділянки, на яку встановлюється земельний сервітут, а не від оцінки усієї земельної ділянки, а також визначати розмір плати коли проведена нормативна грошова оцінка земельної ділянки і коли не проведена. </w:t>
            </w:r>
          </w:p>
          <w:p w:rsidR="00854C49" w:rsidRPr="000A5756" w:rsidRDefault="00854C49" w:rsidP="00854C49">
            <w:pPr>
              <w:widowControl w:val="0"/>
              <w:spacing w:after="0" w:line="240" w:lineRule="auto"/>
              <w:jc w:val="both"/>
              <w:rPr>
                <w:rFonts w:ascii="Times New Roman" w:eastAsia="Times New Roman" w:hAnsi="Times New Roman" w:cs="Times New Roman"/>
                <w:sz w:val="24"/>
                <w:szCs w:val="24"/>
              </w:rPr>
            </w:pPr>
          </w:p>
        </w:tc>
        <w:tc>
          <w:tcPr>
            <w:tcW w:w="2850" w:type="dxa"/>
            <w:shd w:val="clear" w:color="auto" w:fill="auto"/>
            <w:tcMar>
              <w:top w:w="100" w:type="dxa"/>
              <w:left w:w="100" w:type="dxa"/>
              <w:bottom w:w="100" w:type="dxa"/>
              <w:right w:w="100" w:type="dxa"/>
            </w:tcMar>
          </w:tcPr>
          <w:p w:rsidR="005A0B37" w:rsidRPr="000A5756" w:rsidRDefault="005A0B37" w:rsidP="005A0B37">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5A0B37" w:rsidRPr="000A5756" w:rsidRDefault="005A0B37" w:rsidP="005A0B37">
            <w:pPr>
              <w:pStyle w:val="a7"/>
              <w:spacing w:before="0" w:beforeAutospacing="0" w:after="0" w:afterAutospacing="0"/>
              <w:jc w:val="both"/>
              <w:rPr>
                <w:color w:val="000000"/>
              </w:rPr>
            </w:pPr>
            <w:r w:rsidRPr="000A5756">
              <w:t xml:space="preserve">Врахування вказаної пропозиції дозволить встановити </w:t>
            </w:r>
            <w:r w:rsidRPr="000A5756">
              <w:rPr>
                <w:color w:val="000000"/>
              </w:rPr>
              <w:t>розмір плати за користування земельним сервітутом в залежності від наявності проведеної нормативної грошової оцінки земельної ділянки або її відсутності.</w:t>
            </w:r>
          </w:p>
          <w:p w:rsidR="00854C49" w:rsidRPr="000A5756" w:rsidRDefault="00854C49" w:rsidP="005A0B37">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8550E9" w:rsidRPr="000A5756">
        <w:tc>
          <w:tcPr>
            <w:tcW w:w="3045" w:type="dxa"/>
            <w:shd w:val="clear" w:color="auto" w:fill="auto"/>
            <w:tcMar>
              <w:top w:w="100" w:type="dxa"/>
              <w:left w:w="100" w:type="dxa"/>
              <w:bottom w:w="100" w:type="dxa"/>
              <w:right w:w="100" w:type="dxa"/>
            </w:tcMar>
          </w:tcPr>
          <w:p w:rsidR="008550E9" w:rsidRPr="000A5756" w:rsidRDefault="008550E9" w:rsidP="008550E9">
            <w:pPr>
              <w:pStyle w:val="a7"/>
              <w:spacing w:before="0" w:beforeAutospacing="0" w:after="0" w:afterAutospacing="0"/>
              <w:jc w:val="both"/>
            </w:pPr>
          </w:p>
        </w:tc>
        <w:tc>
          <w:tcPr>
            <w:tcW w:w="3780" w:type="dxa"/>
            <w:shd w:val="clear" w:color="auto" w:fill="auto"/>
            <w:tcMar>
              <w:top w:w="100" w:type="dxa"/>
              <w:left w:w="100" w:type="dxa"/>
              <w:bottom w:w="100" w:type="dxa"/>
              <w:right w:w="100" w:type="dxa"/>
            </w:tcMar>
          </w:tcPr>
          <w:p w:rsidR="008550E9" w:rsidRPr="000A5756" w:rsidRDefault="008550E9" w:rsidP="005A0B37">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 xml:space="preserve">Пропозиція ПрАТ «Київстар» </w:t>
            </w:r>
          </w:p>
          <w:p w:rsidR="008550E9" w:rsidRPr="000A5756" w:rsidRDefault="008550E9" w:rsidP="008550E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color w:val="000000"/>
                <w:sz w:val="24"/>
                <w:szCs w:val="24"/>
              </w:rPr>
              <w:t xml:space="preserve">Пропонується доповнити </w:t>
            </w:r>
            <w:r w:rsidRPr="000A5756">
              <w:rPr>
                <w:rFonts w:ascii="Times New Roman" w:eastAsia="Times New Roman" w:hAnsi="Times New Roman" w:cs="Times New Roman"/>
                <w:color w:val="000000"/>
                <w:sz w:val="24"/>
                <w:szCs w:val="24"/>
                <w:shd w:val="clear" w:color="auto" w:fill="FFFFFF"/>
              </w:rPr>
              <w:t xml:space="preserve">статтю 123  Земельного кодексу України, статті 33 та 46 Закону України «Про місцеве самоврядування» та статтю 23 Закону України «Про оцінку земель» нормами, які визначають правові наслідки бездіяльності органу місцевого самоврядування щодо прийняття рішень про </w:t>
            </w:r>
            <w:r w:rsidRPr="000A5756">
              <w:rPr>
                <w:rFonts w:ascii="Times New Roman" w:eastAsia="Times New Roman" w:hAnsi="Times New Roman" w:cs="Times New Roman"/>
                <w:color w:val="000000"/>
                <w:sz w:val="24"/>
                <w:szCs w:val="24"/>
                <w:shd w:val="clear" w:color="auto" w:fill="FFFFFF"/>
              </w:rPr>
              <w:lastRenderedPageBreak/>
              <w:t>затвердження проекту землеустрою, технічної документації із нормативно грошової оцінки земельних ділянок та прийняття рішень про встановлення земельного сервітуту - що перешкоджає в реалізації прав особи, зацікавленої в одержанні в користування земельної ділянки для розгортання електронних комунікаційних мереж</w:t>
            </w:r>
          </w:p>
        </w:tc>
        <w:tc>
          <w:tcPr>
            <w:tcW w:w="2850" w:type="dxa"/>
            <w:shd w:val="clear" w:color="auto" w:fill="auto"/>
            <w:tcMar>
              <w:top w:w="100" w:type="dxa"/>
              <w:left w:w="100" w:type="dxa"/>
              <w:bottom w:w="100" w:type="dxa"/>
              <w:right w:w="100" w:type="dxa"/>
            </w:tcMar>
          </w:tcPr>
          <w:p w:rsidR="008550E9" w:rsidRPr="000A5756" w:rsidRDefault="008550E9" w:rsidP="008550E9">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Враховано редакційно</w:t>
            </w:r>
          </w:p>
          <w:p w:rsidR="008550E9" w:rsidRPr="000A5756" w:rsidRDefault="008550E9" w:rsidP="00CE136C">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 xml:space="preserve">Врахування вказаних пропозицій дозволить встановити </w:t>
            </w:r>
            <w:r w:rsidR="00CE136C" w:rsidRPr="000A5756">
              <w:rPr>
                <w:rFonts w:ascii="Times New Roman" w:eastAsia="Times New Roman" w:hAnsi="Times New Roman" w:cs="Times New Roman"/>
                <w:sz w:val="24"/>
                <w:szCs w:val="24"/>
              </w:rPr>
              <w:t xml:space="preserve">механізм прийняття відповідних рішень у разі бездіяльності органу місцевого самоврядування, що, своєю чергою дозволить розвивати мережі </w:t>
            </w:r>
            <w:r w:rsidR="00CE136C" w:rsidRPr="000A5756">
              <w:rPr>
                <w:rFonts w:ascii="Times New Roman" w:eastAsia="Times New Roman" w:hAnsi="Times New Roman" w:cs="Times New Roman"/>
                <w:sz w:val="24"/>
                <w:szCs w:val="24"/>
              </w:rPr>
              <w:lastRenderedPageBreak/>
              <w:t xml:space="preserve">електронних комунікацій. Водночас з метою забезпечення реалізації наданих пропозицій також </w:t>
            </w:r>
            <w:proofErr w:type="spellStart"/>
            <w:r w:rsidR="00CE136C" w:rsidRPr="000A5756">
              <w:rPr>
                <w:rFonts w:ascii="Times New Roman" w:eastAsia="Times New Roman" w:hAnsi="Times New Roman" w:cs="Times New Roman"/>
                <w:sz w:val="24"/>
                <w:szCs w:val="24"/>
              </w:rPr>
              <w:t>внесено</w:t>
            </w:r>
            <w:proofErr w:type="spellEnd"/>
            <w:r w:rsidR="00CE136C" w:rsidRPr="000A5756">
              <w:rPr>
                <w:rFonts w:ascii="Times New Roman" w:eastAsia="Times New Roman" w:hAnsi="Times New Roman" w:cs="Times New Roman"/>
                <w:sz w:val="24"/>
                <w:szCs w:val="24"/>
              </w:rPr>
              <w:t xml:space="preserve"> зміни до деяких положень Земельного кодексу України та </w:t>
            </w:r>
            <w:r w:rsidR="00CE136C" w:rsidRPr="000A5756">
              <w:rPr>
                <w:rFonts w:ascii="Times New Roman" w:eastAsia="Times New Roman" w:hAnsi="Times New Roman" w:cs="Times New Roman"/>
                <w:color w:val="000000"/>
                <w:sz w:val="24"/>
                <w:szCs w:val="24"/>
                <w:shd w:val="clear" w:color="auto" w:fill="FFFFFF"/>
              </w:rPr>
              <w:t>Закону України «Про місцеве самоврядування»</w:t>
            </w:r>
          </w:p>
        </w:tc>
      </w:tr>
      <w:tr w:rsidR="00A368BB" w:rsidRPr="000A5756">
        <w:tc>
          <w:tcPr>
            <w:tcW w:w="3045" w:type="dxa"/>
            <w:shd w:val="clear" w:color="auto" w:fill="auto"/>
            <w:tcMar>
              <w:top w:w="100" w:type="dxa"/>
              <w:left w:w="100" w:type="dxa"/>
              <w:bottom w:w="100" w:type="dxa"/>
              <w:right w:w="100" w:type="dxa"/>
            </w:tcMar>
          </w:tcPr>
          <w:p w:rsidR="00A368BB" w:rsidRPr="000A5756" w:rsidRDefault="006941E6" w:rsidP="00594B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lastRenderedPageBreak/>
              <w:t>Проектом акта передбачається доповнити статтю 15 Закону України</w:t>
            </w:r>
            <w:r w:rsidR="00CD4BA1" w:rsidRPr="000A5756">
              <w:rPr>
                <w:rFonts w:ascii="Times New Roman" w:eastAsia="Times New Roman" w:hAnsi="Times New Roman" w:cs="Times New Roman"/>
                <w:sz w:val="24"/>
                <w:szCs w:val="24"/>
              </w:rPr>
              <w:t xml:space="preserve"> «Про оцінку земель»</w:t>
            </w:r>
            <w:r w:rsidRPr="000A5756">
              <w:rPr>
                <w:rFonts w:ascii="Times New Roman" w:eastAsia="Times New Roman" w:hAnsi="Times New Roman" w:cs="Times New Roman"/>
                <w:sz w:val="24"/>
                <w:szCs w:val="24"/>
              </w:rPr>
              <w:t xml:space="preserve"> </w:t>
            </w:r>
            <w:r w:rsidR="00594B23" w:rsidRPr="000A5756">
              <w:rPr>
                <w:rFonts w:ascii="Times New Roman" w:eastAsia="Times New Roman" w:hAnsi="Times New Roman" w:cs="Times New Roman"/>
                <w:sz w:val="24"/>
                <w:szCs w:val="24"/>
              </w:rPr>
              <w:t>новою частиною, якою встановити порядок прийняття рішення органу виконавчої влади або органу місцевого самоврядування про проведення нормативної грошової оцінки земельних ділянок щодо земельних ділянок для яких такої оцінки не проведено</w:t>
            </w:r>
          </w:p>
        </w:tc>
        <w:tc>
          <w:tcPr>
            <w:tcW w:w="3780" w:type="dxa"/>
            <w:shd w:val="clear" w:color="auto" w:fill="auto"/>
            <w:tcMar>
              <w:top w:w="100" w:type="dxa"/>
              <w:left w:w="100" w:type="dxa"/>
              <w:bottom w:w="100" w:type="dxa"/>
              <w:right w:w="100" w:type="dxa"/>
            </w:tcMar>
          </w:tcPr>
          <w:p w:rsidR="00594B23" w:rsidRPr="000A5756" w:rsidRDefault="00594B23" w:rsidP="00594B23">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A368BB" w:rsidRPr="000A5756" w:rsidRDefault="00594B23" w:rsidP="00594B23">
            <w:pPr>
              <w:pStyle w:val="a7"/>
              <w:shd w:val="clear" w:color="auto" w:fill="FFFFFF"/>
              <w:spacing w:before="0" w:beforeAutospacing="0" w:after="0" w:afterAutospacing="0"/>
              <w:ind w:firstLine="457"/>
              <w:jc w:val="both"/>
            </w:pPr>
            <w:r w:rsidRPr="000A5756">
              <w:rPr>
                <w:color w:val="000000"/>
                <w:sz w:val="22"/>
                <w:szCs w:val="22"/>
              </w:rPr>
              <w:t>Пропонується</w:t>
            </w:r>
            <w:r w:rsidRPr="000A5756">
              <w:rPr>
                <w:color w:val="000000"/>
              </w:rPr>
              <w:t xml:space="preserve"> уточнити, що безпосередньо </w:t>
            </w:r>
            <w:r w:rsidRPr="000A5756">
              <w:t>розроблення нормативної грошової оцінки земельної ділянки здійснюється після формування земельної ділянки</w:t>
            </w:r>
          </w:p>
        </w:tc>
        <w:tc>
          <w:tcPr>
            <w:tcW w:w="2850" w:type="dxa"/>
            <w:shd w:val="clear" w:color="auto" w:fill="auto"/>
            <w:tcMar>
              <w:top w:w="100" w:type="dxa"/>
              <w:left w:w="100" w:type="dxa"/>
              <w:bottom w:w="100" w:type="dxa"/>
              <w:right w:w="100" w:type="dxa"/>
            </w:tcMar>
          </w:tcPr>
          <w:p w:rsidR="00594B23" w:rsidRPr="000A5756" w:rsidRDefault="00594B23" w:rsidP="00594B2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 редакційно</w:t>
            </w:r>
          </w:p>
          <w:p w:rsidR="00A368BB" w:rsidRPr="000A5756" w:rsidRDefault="00594B23" w:rsidP="00594B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Враховано надану пропозицію з викладенням її в редакції, яка узгоджується з термінологіє земельного законодавства </w:t>
            </w:r>
          </w:p>
        </w:tc>
      </w:tr>
      <w:tr w:rsidR="00A368BB" w:rsidRPr="000A5756">
        <w:tc>
          <w:tcPr>
            <w:tcW w:w="3045" w:type="dxa"/>
            <w:shd w:val="clear" w:color="auto" w:fill="auto"/>
            <w:tcMar>
              <w:top w:w="100" w:type="dxa"/>
              <w:left w:w="100" w:type="dxa"/>
              <w:bottom w:w="100" w:type="dxa"/>
              <w:right w:w="100" w:type="dxa"/>
            </w:tcMar>
          </w:tcPr>
          <w:p w:rsidR="00A368BB" w:rsidRPr="000A5756" w:rsidRDefault="00A368BB"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rsidR="00D95A91" w:rsidRPr="000A5756" w:rsidRDefault="00D95A91" w:rsidP="00D95A91">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Пропозиція Української асоціації операторів зв’язку «</w:t>
            </w:r>
            <w:proofErr w:type="spellStart"/>
            <w:r w:rsidRPr="000A5756">
              <w:rPr>
                <w:rFonts w:ascii="Times New Roman" w:eastAsia="Times New Roman" w:hAnsi="Times New Roman" w:cs="Times New Roman"/>
                <w:b/>
                <w:sz w:val="24"/>
                <w:szCs w:val="24"/>
              </w:rPr>
              <w:t>Телас</w:t>
            </w:r>
            <w:proofErr w:type="spellEnd"/>
            <w:r w:rsidRPr="000A5756">
              <w:rPr>
                <w:rFonts w:ascii="Times New Roman" w:eastAsia="Times New Roman" w:hAnsi="Times New Roman" w:cs="Times New Roman"/>
                <w:b/>
                <w:sz w:val="24"/>
                <w:szCs w:val="24"/>
              </w:rPr>
              <w:t>»</w:t>
            </w:r>
          </w:p>
          <w:p w:rsidR="00A368BB" w:rsidRPr="000A5756" w:rsidRDefault="00D95A91" w:rsidP="00C7496C">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Пропонується доповнити статтю 16 Закону України «Про оренду землі» нормою, що визначає спрощений порядок заміни сторони орендаря у договорі оренди землі у випадку зміни власника технічних засобів/споруд, що </w:t>
            </w:r>
            <w:r w:rsidR="00C7496C" w:rsidRPr="000A5756">
              <w:rPr>
                <w:rFonts w:ascii="Times New Roman" w:eastAsia="Times New Roman" w:hAnsi="Times New Roman" w:cs="Times New Roman"/>
                <w:sz w:val="24"/>
                <w:szCs w:val="24"/>
              </w:rPr>
              <w:t xml:space="preserve">розміщені </w:t>
            </w:r>
            <w:r w:rsidRPr="000A5756">
              <w:rPr>
                <w:rFonts w:ascii="Times New Roman" w:eastAsia="Times New Roman" w:hAnsi="Times New Roman" w:cs="Times New Roman"/>
                <w:sz w:val="24"/>
                <w:szCs w:val="24"/>
              </w:rPr>
              <w:t xml:space="preserve">на такій земельній ділянці </w:t>
            </w:r>
          </w:p>
        </w:tc>
        <w:tc>
          <w:tcPr>
            <w:tcW w:w="2850" w:type="dxa"/>
            <w:shd w:val="clear" w:color="auto" w:fill="auto"/>
            <w:tcMar>
              <w:top w:w="100" w:type="dxa"/>
              <w:left w:w="100" w:type="dxa"/>
              <w:bottom w:w="100" w:type="dxa"/>
              <w:right w:w="100" w:type="dxa"/>
            </w:tcMar>
          </w:tcPr>
          <w:p w:rsidR="00A368BB" w:rsidRPr="000A5756" w:rsidRDefault="00D95A91"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D95A91" w:rsidRPr="000A5756" w:rsidRDefault="00C7496C"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Врахування вказаної пропозиції дозволить спростити порядок заміни сторони орендаря у договорі оренди землі у випадку зміни власника технічних засобів/споруд, що розміщені на такій земельній ділянці</w:t>
            </w:r>
          </w:p>
        </w:tc>
      </w:tr>
      <w:tr w:rsidR="00A368BB" w:rsidRPr="000A5756" w:rsidTr="00037E7D">
        <w:trPr>
          <w:trHeight w:val="584"/>
        </w:trPr>
        <w:tc>
          <w:tcPr>
            <w:tcW w:w="3045" w:type="dxa"/>
            <w:shd w:val="clear" w:color="auto" w:fill="auto"/>
            <w:tcMar>
              <w:top w:w="100" w:type="dxa"/>
              <w:left w:w="100" w:type="dxa"/>
              <w:bottom w:w="100" w:type="dxa"/>
              <w:right w:w="100" w:type="dxa"/>
            </w:tcMar>
          </w:tcPr>
          <w:p w:rsidR="00A368BB" w:rsidRPr="000A5756" w:rsidRDefault="00A368BB"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rsidR="00775365" w:rsidRPr="000A5756" w:rsidRDefault="00775365" w:rsidP="00775365">
            <w:pPr>
              <w:widowControl w:val="0"/>
              <w:pBdr>
                <w:top w:val="nil"/>
                <w:left w:val="nil"/>
                <w:bottom w:val="nil"/>
                <w:right w:val="nil"/>
                <w:between w:val="nil"/>
              </w:pBdr>
              <w:spacing w:after="0" w:line="240" w:lineRule="auto"/>
              <w:rPr>
                <w:rFonts w:ascii="Times New Roman" w:hAnsi="Times New Roman" w:cs="Times New Roman"/>
                <w:b/>
                <w:color w:val="333333"/>
                <w:sz w:val="24"/>
                <w:szCs w:val="24"/>
                <w:shd w:val="clear" w:color="auto" w:fill="FFFFFF"/>
              </w:rPr>
            </w:pPr>
            <w:r w:rsidRPr="000A5756">
              <w:rPr>
                <w:rFonts w:ascii="Times New Roman" w:hAnsi="Times New Roman" w:cs="Times New Roman"/>
                <w:b/>
                <w:color w:val="333333"/>
                <w:sz w:val="24"/>
                <w:szCs w:val="24"/>
                <w:shd w:val="clear" w:color="auto" w:fill="FFFFFF"/>
              </w:rPr>
              <w:t>Пропозиція Української асоціації операторів зв’язку «</w:t>
            </w:r>
            <w:proofErr w:type="spellStart"/>
            <w:r w:rsidRPr="000A5756">
              <w:rPr>
                <w:rFonts w:ascii="Times New Roman" w:hAnsi="Times New Roman" w:cs="Times New Roman"/>
                <w:b/>
                <w:color w:val="333333"/>
                <w:sz w:val="24"/>
                <w:szCs w:val="24"/>
                <w:shd w:val="clear" w:color="auto" w:fill="FFFFFF"/>
              </w:rPr>
              <w:t>Телас</w:t>
            </w:r>
            <w:proofErr w:type="spellEnd"/>
            <w:r w:rsidRPr="000A5756">
              <w:rPr>
                <w:rFonts w:ascii="Times New Roman" w:hAnsi="Times New Roman" w:cs="Times New Roman"/>
                <w:b/>
                <w:color w:val="333333"/>
                <w:sz w:val="24"/>
                <w:szCs w:val="24"/>
                <w:shd w:val="clear" w:color="auto" w:fill="FFFFFF"/>
              </w:rPr>
              <w:t>»</w:t>
            </w:r>
          </w:p>
          <w:p w:rsidR="00775365" w:rsidRPr="000A5756" w:rsidRDefault="00775365" w:rsidP="00775365">
            <w:pPr>
              <w:rPr>
                <w:rFonts w:ascii="Times New Roman" w:hAnsi="Times New Roman" w:cs="Times New Roman"/>
                <w:color w:val="333333"/>
                <w:shd w:val="clear" w:color="auto" w:fill="FFFFFF"/>
              </w:rPr>
            </w:pPr>
            <w:r w:rsidRPr="000A5756">
              <w:rPr>
                <w:rFonts w:ascii="Times New Roman" w:hAnsi="Times New Roman" w:cs="Times New Roman"/>
                <w:color w:val="333333"/>
                <w:sz w:val="24"/>
                <w:szCs w:val="24"/>
                <w:shd w:val="clear" w:color="auto" w:fill="FFFFFF"/>
              </w:rPr>
              <w:t>Пропонується внести зміну до частини четвертої статті 34 Закону України «Про регулювання містобудівної діяльності», якою передбачити право здійснення прокладання, а саме  будівництва ліній зв’язку, до яких також належать </w:t>
            </w:r>
            <w:proofErr w:type="spellStart"/>
            <w:r w:rsidR="00051851" w:rsidRPr="000A5756">
              <w:rPr>
                <w:rFonts w:ascii="Times New Roman" w:hAnsi="Times New Roman" w:cs="Times New Roman"/>
                <w:color w:val="333333"/>
                <w:sz w:val="24"/>
                <w:szCs w:val="24"/>
                <w:shd w:val="clear" w:color="auto" w:fill="FFFFFF"/>
              </w:rPr>
              <w:fldChar w:fldCharType="begin"/>
            </w:r>
            <w:r w:rsidR="00051851" w:rsidRPr="000A5756">
              <w:rPr>
                <w:rFonts w:ascii="Times New Roman" w:hAnsi="Times New Roman" w:cs="Times New Roman"/>
                <w:color w:val="333333"/>
                <w:sz w:val="24"/>
                <w:szCs w:val="24"/>
                <w:shd w:val="clear" w:color="auto" w:fill="FFFFFF"/>
              </w:rPr>
              <w:instrText xml:space="preserve"> HYPERLINK "https://nettech.ua/news/volokonno-opticheskie-linii-svjazi-vols" \t "_blank" </w:instrText>
            </w:r>
            <w:r w:rsidR="00051851" w:rsidRPr="000A5756">
              <w:rPr>
                <w:rFonts w:ascii="Times New Roman" w:hAnsi="Times New Roman" w:cs="Times New Roman"/>
                <w:color w:val="333333"/>
                <w:sz w:val="24"/>
                <w:szCs w:val="24"/>
                <w:shd w:val="clear" w:color="auto" w:fill="FFFFFF"/>
              </w:rPr>
              <w:fldChar w:fldCharType="separate"/>
            </w:r>
            <w:r w:rsidRPr="000A5756">
              <w:rPr>
                <w:rFonts w:ascii="Times New Roman" w:hAnsi="Times New Roman" w:cs="Times New Roman"/>
                <w:color w:val="333333"/>
                <w:sz w:val="24"/>
                <w:szCs w:val="24"/>
                <w:shd w:val="clear" w:color="auto" w:fill="FFFFFF"/>
              </w:rPr>
              <w:t>волоконно</w:t>
            </w:r>
            <w:proofErr w:type="spellEnd"/>
            <w:r w:rsidRPr="000A5756">
              <w:rPr>
                <w:rFonts w:ascii="Times New Roman" w:hAnsi="Times New Roman" w:cs="Times New Roman"/>
                <w:color w:val="333333"/>
                <w:sz w:val="24"/>
                <w:szCs w:val="24"/>
                <w:shd w:val="clear" w:color="auto" w:fill="FFFFFF"/>
              </w:rPr>
              <w:t xml:space="preserve">-оптичні лінії </w:t>
            </w:r>
            <w:r w:rsidRPr="000A5756">
              <w:rPr>
                <w:rFonts w:ascii="Times New Roman" w:hAnsi="Times New Roman" w:cs="Times New Roman"/>
                <w:color w:val="333333"/>
                <w:sz w:val="24"/>
                <w:szCs w:val="24"/>
                <w:shd w:val="clear" w:color="auto" w:fill="FFFFFF"/>
              </w:rPr>
              <w:lastRenderedPageBreak/>
              <w:t>зв'язку,</w:t>
            </w:r>
            <w:r w:rsidRPr="000A5756">
              <w:rPr>
                <w:rFonts w:ascii="Times New Roman" w:hAnsi="Times New Roman" w:cs="Times New Roman"/>
                <w:b/>
                <w:color w:val="333333"/>
                <w:sz w:val="24"/>
                <w:szCs w:val="24"/>
                <w:shd w:val="clear" w:color="auto" w:fill="FFFFFF"/>
              </w:rPr>
              <w:t xml:space="preserve"> </w:t>
            </w:r>
            <w:r w:rsidR="00051851" w:rsidRPr="000A5756">
              <w:rPr>
                <w:rFonts w:ascii="Times New Roman" w:hAnsi="Times New Roman" w:cs="Times New Roman"/>
                <w:b/>
                <w:color w:val="333333"/>
                <w:sz w:val="24"/>
                <w:szCs w:val="24"/>
                <w:shd w:val="clear" w:color="auto" w:fill="FFFFFF"/>
              </w:rPr>
              <w:fldChar w:fldCharType="end"/>
            </w:r>
            <w:r w:rsidRPr="000A5756">
              <w:rPr>
                <w:rFonts w:ascii="Times New Roman" w:hAnsi="Times New Roman" w:cs="Times New Roman"/>
                <w:color w:val="333333"/>
                <w:sz w:val="24"/>
                <w:szCs w:val="24"/>
                <w:shd w:val="clear" w:color="auto" w:fill="FFFFFF"/>
              </w:rPr>
              <w:t>без документів, які підтверджують право користування земельною ділянкою</w:t>
            </w:r>
          </w:p>
        </w:tc>
        <w:tc>
          <w:tcPr>
            <w:tcW w:w="2850" w:type="dxa"/>
            <w:shd w:val="clear" w:color="auto" w:fill="auto"/>
            <w:tcMar>
              <w:top w:w="100" w:type="dxa"/>
              <w:left w:w="100" w:type="dxa"/>
              <w:bottom w:w="100" w:type="dxa"/>
              <w:right w:w="100" w:type="dxa"/>
            </w:tcMar>
          </w:tcPr>
          <w:p w:rsidR="00775365" w:rsidRPr="000A5756" w:rsidRDefault="00775365" w:rsidP="00775365">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lastRenderedPageBreak/>
              <w:t>Враховано редакційно</w:t>
            </w:r>
          </w:p>
          <w:p w:rsidR="00A368BB" w:rsidRPr="000A5756" w:rsidRDefault="00775365" w:rsidP="001D25D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Врахування вказаної </w:t>
            </w:r>
            <w:r w:rsidRPr="000A5756">
              <w:rPr>
                <w:rFonts w:ascii="Times New Roman" w:hAnsi="Times New Roman" w:cs="Times New Roman"/>
                <w:color w:val="333333"/>
                <w:sz w:val="24"/>
                <w:szCs w:val="24"/>
                <w:shd w:val="clear" w:color="auto" w:fill="FFFFFF"/>
              </w:rPr>
              <w:t xml:space="preserve">пропозиції дозволить спростити порядок розгортання електронних комунікаційних мереж  загалом та прокладання </w:t>
            </w:r>
            <w:proofErr w:type="spellStart"/>
            <w:r w:rsidRPr="000A5756">
              <w:rPr>
                <w:rFonts w:ascii="Times New Roman" w:hAnsi="Times New Roman" w:cs="Times New Roman"/>
                <w:color w:val="333333"/>
                <w:sz w:val="24"/>
                <w:szCs w:val="24"/>
                <w:shd w:val="clear" w:color="auto" w:fill="FFFFFF"/>
              </w:rPr>
              <w:t>волоконно</w:t>
            </w:r>
            <w:proofErr w:type="spellEnd"/>
            <w:r w:rsidRPr="000A5756">
              <w:rPr>
                <w:rFonts w:ascii="Times New Roman" w:hAnsi="Times New Roman" w:cs="Times New Roman"/>
                <w:color w:val="333333"/>
                <w:sz w:val="24"/>
                <w:szCs w:val="24"/>
                <w:shd w:val="clear" w:color="auto" w:fill="FFFFFF"/>
              </w:rPr>
              <w:t>-оптичн</w:t>
            </w:r>
            <w:r w:rsidR="001D25DA" w:rsidRPr="000A5756">
              <w:rPr>
                <w:rFonts w:ascii="Times New Roman" w:hAnsi="Times New Roman" w:cs="Times New Roman"/>
                <w:color w:val="333333"/>
                <w:sz w:val="24"/>
                <w:szCs w:val="24"/>
                <w:shd w:val="clear" w:color="auto" w:fill="FFFFFF"/>
              </w:rPr>
              <w:t>их ліній</w:t>
            </w:r>
            <w:r w:rsidRPr="000A5756">
              <w:rPr>
                <w:rFonts w:ascii="Times New Roman" w:hAnsi="Times New Roman" w:cs="Times New Roman"/>
                <w:color w:val="333333"/>
                <w:sz w:val="24"/>
                <w:szCs w:val="24"/>
                <w:shd w:val="clear" w:color="auto" w:fill="FFFFFF"/>
              </w:rPr>
              <w:t xml:space="preserve"> зв'язку зокрема. При цьому </w:t>
            </w:r>
            <w:r w:rsidR="00BA2BC7" w:rsidRPr="000A5756">
              <w:rPr>
                <w:rFonts w:ascii="Times New Roman" w:hAnsi="Times New Roman" w:cs="Times New Roman"/>
                <w:color w:val="333333"/>
                <w:sz w:val="24"/>
                <w:szCs w:val="24"/>
                <w:shd w:val="clear" w:color="auto" w:fill="FFFFFF"/>
              </w:rPr>
              <w:t xml:space="preserve">надану пропозицію враховано редакційно із застосуванням </w:t>
            </w:r>
            <w:r w:rsidR="00BA2BC7" w:rsidRPr="000A5756">
              <w:rPr>
                <w:rFonts w:ascii="Times New Roman" w:hAnsi="Times New Roman" w:cs="Times New Roman"/>
                <w:color w:val="333333"/>
                <w:sz w:val="24"/>
                <w:szCs w:val="24"/>
                <w:shd w:val="clear" w:color="auto" w:fill="FFFFFF"/>
              </w:rPr>
              <w:lastRenderedPageBreak/>
              <w:t>термінології, передбаченої Законом України «Про електронні комунікації»</w:t>
            </w:r>
          </w:p>
        </w:tc>
      </w:tr>
      <w:tr w:rsidR="00A368BB" w:rsidRPr="000A5756">
        <w:tc>
          <w:tcPr>
            <w:tcW w:w="3045" w:type="dxa"/>
            <w:shd w:val="clear" w:color="auto" w:fill="auto"/>
            <w:tcMar>
              <w:top w:w="100" w:type="dxa"/>
              <w:left w:w="100" w:type="dxa"/>
              <w:bottom w:w="100" w:type="dxa"/>
              <w:right w:w="100" w:type="dxa"/>
            </w:tcMar>
          </w:tcPr>
          <w:p w:rsidR="00A368BB" w:rsidRPr="000A5756" w:rsidRDefault="00CD4BA1" w:rsidP="00CD4BA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lastRenderedPageBreak/>
              <w:t>Проектом акта передбачається внести зміни до статті 25 Закону України «Про електронні комунікації» щодо уточнення норми закону в частині встановлення земельного сервітуту для розгортання електронних комунікаційних мереж та/або інфраструктури</w:t>
            </w:r>
          </w:p>
        </w:tc>
        <w:tc>
          <w:tcPr>
            <w:tcW w:w="3780" w:type="dxa"/>
            <w:shd w:val="clear" w:color="auto" w:fill="auto"/>
            <w:tcMar>
              <w:top w:w="100" w:type="dxa"/>
              <w:left w:w="100" w:type="dxa"/>
              <w:bottom w:w="100" w:type="dxa"/>
              <w:right w:w="100" w:type="dxa"/>
            </w:tcMar>
          </w:tcPr>
          <w:p w:rsidR="00CD4BA1" w:rsidRPr="000A5756" w:rsidRDefault="00CD4BA1" w:rsidP="00CD4BA1">
            <w:pPr>
              <w:widowControl w:val="0"/>
              <w:pBdr>
                <w:top w:val="nil"/>
                <w:left w:val="nil"/>
                <w:bottom w:val="nil"/>
                <w:right w:val="nil"/>
                <w:between w:val="nil"/>
              </w:pBdr>
              <w:spacing w:after="0" w:line="240" w:lineRule="auto"/>
              <w:rPr>
                <w:rFonts w:ascii="Times New Roman" w:hAnsi="Times New Roman" w:cs="Times New Roman"/>
                <w:b/>
                <w:color w:val="333333"/>
                <w:sz w:val="24"/>
                <w:szCs w:val="24"/>
                <w:shd w:val="clear" w:color="auto" w:fill="FFFFFF"/>
              </w:rPr>
            </w:pPr>
            <w:r w:rsidRPr="000A5756">
              <w:rPr>
                <w:rFonts w:ascii="Times New Roman" w:hAnsi="Times New Roman" w:cs="Times New Roman"/>
                <w:b/>
                <w:color w:val="333333"/>
                <w:sz w:val="24"/>
                <w:szCs w:val="24"/>
                <w:shd w:val="clear" w:color="auto" w:fill="FFFFFF"/>
              </w:rPr>
              <w:t>Пропозиція Української асоціації операторів зв’язку «</w:t>
            </w:r>
            <w:proofErr w:type="spellStart"/>
            <w:r w:rsidRPr="000A5756">
              <w:rPr>
                <w:rFonts w:ascii="Times New Roman" w:hAnsi="Times New Roman" w:cs="Times New Roman"/>
                <w:b/>
                <w:color w:val="333333"/>
                <w:sz w:val="24"/>
                <w:szCs w:val="24"/>
                <w:shd w:val="clear" w:color="auto" w:fill="FFFFFF"/>
              </w:rPr>
              <w:t>Телас</w:t>
            </w:r>
            <w:proofErr w:type="spellEnd"/>
            <w:r w:rsidRPr="000A5756">
              <w:rPr>
                <w:rFonts w:ascii="Times New Roman" w:hAnsi="Times New Roman" w:cs="Times New Roman"/>
                <w:b/>
                <w:color w:val="333333"/>
                <w:sz w:val="24"/>
                <w:szCs w:val="24"/>
                <w:shd w:val="clear" w:color="auto" w:fill="FFFFFF"/>
              </w:rPr>
              <w:t>»</w:t>
            </w:r>
          </w:p>
          <w:p w:rsidR="00A368BB" w:rsidRPr="000A5756" w:rsidRDefault="00CD4BA1" w:rsidP="00DC3A3A">
            <w:pPr>
              <w:pStyle w:val="a7"/>
              <w:shd w:val="clear" w:color="auto" w:fill="FFFFFF"/>
              <w:spacing w:before="0" w:beforeAutospacing="0" w:after="0" w:afterAutospacing="0"/>
              <w:jc w:val="both"/>
            </w:pPr>
            <w:r w:rsidRPr="000A5756">
              <w:rPr>
                <w:rFonts w:eastAsia="Calibri"/>
                <w:color w:val="333333"/>
                <w:shd w:val="clear" w:color="auto" w:fill="FFFFFF"/>
              </w:rPr>
              <w:t xml:space="preserve">Пропонується </w:t>
            </w:r>
            <w:r w:rsidRPr="000A5756">
              <w:rPr>
                <w:color w:val="000000"/>
                <w:sz w:val="22"/>
                <w:szCs w:val="22"/>
              </w:rPr>
              <w:t xml:space="preserve">доповнити статтю 25 </w:t>
            </w:r>
            <w:r w:rsidR="00DC3A3A" w:rsidRPr="000A5756">
              <w:t xml:space="preserve">Закону України «Про електронні комунікації» </w:t>
            </w:r>
            <w:r w:rsidRPr="000A5756">
              <w:rPr>
                <w:color w:val="000000"/>
                <w:sz w:val="22"/>
                <w:szCs w:val="22"/>
              </w:rPr>
              <w:t>спеціальною нормою, яка визначає право особи прокладати та експлуатувати лінії зв’язку без необхідності встановлення земельного сервітуту або отримання інших прав на відповідні земельні ділянки, що дозволить оперативно будувати  лінії зв’язку, які мають велику довжину траси, а також легалізувати  такі лінії зв’язку, що в цілому сприятиме розвитку елек</w:t>
            </w:r>
            <w:r w:rsidR="001D25DA" w:rsidRPr="000A5756">
              <w:rPr>
                <w:color w:val="000000"/>
                <w:sz w:val="22"/>
                <w:szCs w:val="22"/>
              </w:rPr>
              <w:t>тронних комунікаційних мереж</w:t>
            </w:r>
          </w:p>
        </w:tc>
        <w:tc>
          <w:tcPr>
            <w:tcW w:w="2850" w:type="dxa"/>
            <w:shd w:val="clear" w:color="auto" w:fill="auto"/>
            <w:tcMar>
              <w:top w:w="100" w:type="dxa"/>
              <w:left w:w="100" w:type="dxa"/>
              <w:bottom w:w="100" w:type="dxa"/>
              <w:right w:w="100" w:type="dxa"/>
            </w:tcMar>
          </w:tcPr>
          <w:p w:rsidR="00DC3A3A" w:rsidRPr="000A5756" w:rsidRDefault="00DC3A3A" w:rsidP="00DC3A3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 редакційно</w:t>
            </w:r>
          </w:p>
          <w:p w:rsidR="00A368BB" w:rsidRPr="000A5756" w:rsidRDefault="00DC3A3A"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Надану пропозицію враховано редакційно з урахуванням інших наданих до статті 25 Закону України «Про електронні комунікації» пропозицій</w:t>
            </w:r>
          </w:p>
        </w:tc>
      </w:tr>
      <w:tr w:rsidR="00854C49" w:rsidRPr="000A5756">
        <w:tc>
          <w:tcPr>
            <w:tcW w:w="3045" w:type="dxa"/>
            <w:shd w:val="clear" w:color="auto" w:fill="auto"/>
            <w:tcMar>
              <w:top w:w="100" w:type="dxa"/>
              <w:left w:w="100" w:type="dxa"/>
              <w:bottom w:w="100" w:type="dxa"/>
              <w:right w:w="100" w:type="dxa"/>
            </w:tcMar>
          </w:tcPr>
          <w:p w:rsidR="00854C49" w:rsidRPr="000A5756" w:rsidRDefault="00037E7D" w:rsidP="00854C49">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Проектом акта передбачається внести зміни до статті 25 Закону України «Про електронні комунікації» щодо уточнення норми закону в частині встановлення земельного сервітуту для розгортання електронних комунікаційних мереж та/або інфраструктури</w:t>
            </w:r>
          </w:p>
        </w:tc>
        <w:tc>
          <w:tcPr>
            <w:tcW w:w="3780" w:type="dxa"/>
            <w:shd w:val="clear" w:color="auto" w:fill="auto"/>
            <w:tcMar>
              <w:top w:w="100" w:type="dxa"/>
              <w:left w:w="100" w:type="dxa"/>
              <w:bottom w:w="100" w:type="dxa"/>
              <w:right w:w="100" w:type="dxa"/>
            </w:tcMar>
          </w:tcPr>
          <w:p w:rsidR="00037E7D" w:rsidRPr="000A5756" w:rsidRDefault="00037E7D" w:rsidP="00037E7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 xml:space="preserve">Пропозиція ПрАТ «Київстар» </w:t>
            </w:r>
          </w:p>
          <w:p w:rsidR="00037E7D" w:rsidRPr="000A5756" w:rsidRDefault="00037E7D" w:rsidP="00037E7D">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У зв’язку з відсутністю в Законі України «Про електронні комунікації» терміну «розгортання електронних комунікаційних мереж», який застосовується в статті 25 вказаного закону запропоновано внести зміни до статті 2 Законі України «Про електронні комунікації» щодо визначення згаданого терміну та внести відповідні зміни до статті 25 Закону України «Про електронні комунікації», що дозволить, зокрема розмежувати питання будівництва об’єктів електронних комунікаційних мереж та розміщення т</w:t>
            </w:r>
            <w:r w:rsidR="001D25DA" w:rsidRPr="000A5756">
              <w:rPr>
                <w:rFonts w:ascii="Times New Roman" w:eastAsia="Times New Roman" w:hAnsi="Times New Roman" w:cs="Times New Roman"/>
                <w:sz w:val="24"/>
                <w:szCs w:val="24"/>
              </w:rPr>
              <w:t>имчасових</w:t>
            </w:r>
            <w:r w:rsidRPr="000A5756">
              <w:rPr>
                <w:rFonts w:ascii="Times New Roman" w:eastAsia="Times New Roman" w:hAnsi="Times New Roman" w:cs="Times New Roman"/>
                <w:sz w:val="24"/>
                <w:szCs w:val="24"/>
              </w:rPr>
              <w:t xml:space="preserve"> технічни</w:t>
            </w:r>
            <w:r w:rsidR="001D25DA" w:rsidRPr="000A5756">
              <w:rPr>
                <w:rFonts w:ascii="Times New Roman" w:eastAsia="Times New Roman" w:hAnsi="Times New Roman" w:cs="Times New Roman"/>
                <w:sz w:val="24"/>
                <w:szCs w:val="24"/>
              </w:rPr>
              <w:t>х</w:t>
            </w:r>
            <w:r w:rsidRPr="000A5756">
              <w:rPr>
                <w:rFonts w:ascii="Times New Roman" w:eastAsia="Times New Roman" w:hAnsi="Times New Roman" w:cs="Times New Roman"/>
                <w:sz w:val="24"/>
                <w:szCs w:val="24"/>
              </w:rPr>
              <w:t xml:space="preserve"> засобів та/або</w:t>
            </w:r>
          </w:p>
          <w:p w:rsidR="00037E7D" w:rsidRPr="000A5756" w:rsidRDefault="00037E7D" w:rsidP="00037E7D">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споруд, що належать до інфраструктури</w:t>
            </w:r>
          </w:p>
          <w:p w:rsidR="00854C49" w:rsidRPr="000A5756" w:rsidRDefault="00037E7D" w:rsidP="00037E7D">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електронних комунікаційних мереж</w:t>
            </w:r>
          </w:p>
        </w:tc>
        <w:tc>
          <w:tcPr>
            <w:tcW w:w="2850" w:type="dxa"/>
            <w:shd w:val="clear" w:color="auto" w:fill="auto"/>
            <w:tcMar>
              <w:top w:w="100" w:type="dxa"/>
              <w:left w:w="100" w:type="dxa"/>
              <w:bottom w:w="100" w:type="dxa"/>
              <w:right w:w="100" w:type="dxa"/>
            </w:tcMar>
          </w:tcPr>
          <w:p w:rsidR="00854C49" w:rsidRPr="000A5756" w:rsidRDefault="00FC6CF4" w:rsidP="00854C49">
            <w:pPr>
              <w:widowControl w:val="0"/>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b/>
                <w:sz w:val="24"/>
                <w:szCs w:val="24"/>
              </w:rPr>
              <w:t>Враховано</w:t>
            </w:r>
          </w:p>
          <w:p w:rsidR="00FC6CF4" w:rsidRPr="000A5756" w:rsidRDefault="00FC6CF4" w:rsidP="00FC6CF4">
            <w:pPr>
              <w:widowControl w:val="0"/>
              <w:spacing w:after="0" w:line="240" w:lineRule="auto"/>
              <w:jc w:val="both"/>
              <w:rPr>
                <w:rFonts w:ascii="Times New Roman" w:eastAsia="Times New Roman" w:hAnsi="Times New Roman" w:cs="Times New Roman"/>
                <w:sz w:val="24"/>
                <w:szCs w:val="24"/>
              </w:rPr>
            </w:pPr>
            <w:r w:rsidRPr="000A5756">
              <w:rPr>
                <w:rFonts w:ascii="Times New Roman" w:eastAsia="Times New Roman" w:hAnsi="Times New Roman" w:cs="Times New Roman"/>
                <w:sz w:val="24"/>
                <w:szCs w:val="24"/>
              </w:rPr>
              <w:t xml:space="preserve">Врахування вказаної пропозиції дозволить встановити єдину термінологію, що застосовується для процедури отримання в користування земельних ділянок для розгортання електронних комунікаційних мереж та/або інфраструктури, а також спростить процедуру розміщення на земельних ділянках тимчасових технічних засобів </w:t>
            </w:r>
            <w:bookmarkStart w:id="1" w:name="_GoBack"/>
            <w:bookmarkEnd w:id="1"/>
            <w:r w:rsidRPr="000A5756">
              <w:rPr>
                <w:rFonts w:ascii="Times New Roman" w:eastAsia="Times New Roman" w:hAnsi="Times New Roman" w:cs="Times New Roman"/>
                <w:sz w:val="24"/>
                <w:szCs w:val="24"/>
              </w:rPr>
              <w:t>та/або споруд інфраструктури</w:t>
            </w:r>
          </w:p>
          <w:p w:rsidR="00FC6CF4" w:rsidRPr="000A5756" w:rsidRDefault="00FC6CF4" w:rsidP="00FC6CF4">
            <w:pPr>
              <w:widowControl w:val="0"/>
              <w:spacing w:after="0" w:line="240" w:lineRule="auto"/>
              <w:jc w:val="both"/>
              <w:rPr>
                <w:rFonts w:ascii="Times New Roman" w:eastAsia="Times New Roman" w:hAnsi="Times New Roman" w:cs="Times New Roman"/>
                <w:b/>
                <w:sz w:val="24"/>
                <w:szCs w:val="24"/>
              </w:rPr>
            </w:pPr>
            <w:r w:rsidRPr="000A5756">
              <w:rPr>
                <w:rFonts w:ascii="Times New Roman" w:eastAsia="Times New Roman" w:hAnsi="Times New Roman" w:cs="Times New Roman"/>
                <w:sz w:val="24"/>
                <w:szCs w:val="24"/>
              </w:rPr>
              <w:t>електронних комунікаційних мереж</w:t>
            </w:r>
          </w:p>
        </w:tc>
      </w:tr>
    </w:tbl>
    <w:p w:rsidR="001A3460" w:rsidRPr="000A5756" w:rsidRDefault="001A3460">
      <w:pPr>
        <w:tabs>
          <w:tab w:val="left" w:pos="6521"/>
        </w:tabs>
        <w:spacing w:after="0" w:line="240" w:lineRule="auto"/>
        <w:rPr>
          <w:rFonts w:ascii="Times New Roman" w:eastAsia="Times New Roman" w:hAnsi="Times New Roman" w:cs="Times New Roman"/>
          <w:b/>
          <w:sz w:val="28"/>
          <w:szCs w:val="28"/>
        </w:rPr>
      </w:pPr>
    </w:p>
    <w:p w:rsidR="001A3460" w:rsidRPr="000A5756" w:rsidRDefault="001A3460">
      <w:pPr>
        <w:tabs>
          <w:tab w:val="left" w:pos="6521"/>
        </w:tabs>
        <w:spacing w:after="0" w:line="240" w:lineRule="auto"/>
        <w:rPr>
          <w:rFonts w:ascii="Times New Roman" w:eastAsia="Times New Roman" w:hAnsi="Times New Roman" w:cs="Times New Roman"/>
          <w:b/>
          <w:sz w:val="28"/>
          <w:szCs w:val="28"/>
        </w:rPr>
      </w:pPr>
    </w:p>
    <w:p w:rsidR="001A3460" w:rsidRPr="000A5756" w:rsidRDefault="001A3460">
      <w:pPr>
        <w:tabs>
          <w:tab w:val="left" w:pos="6521"/>
        </w:tabs>
        <w:spacing w:after="0" w:line="240" w:lineRule="auto"/>
        <w:rPr>
          <w:rFonts w:ascii="Times New Roman" w:eastAsia="Times New Roman" w:hAnsi="Times New Roman" w:cs="Times New Roman"/>
          <w:b/>
          <w:sz w:val="28"/>
          <w:szCs w:val="28"/>
        </w:rPr>
      </w:pPr>
    </w:p>
    <w:p w:rsidR="001A3460" w:rsidRPr="000A5756" w:rsidRDefault="001A3460">
      <w:pPr>
        <w:ind w:firstLine="426"/>
        <w:rPr>
          <w:rFonts w:ascii="Times New Roman" w:eastAsia="Times New Roman" w:hAnsi="Times New Roman" w:cs="Times New Roman"/>
          <w:sz w:val="28"/>
          <w:szCs w:val="28"/>
        </w:rPr>
      </w:pPr>
    </w:p>
    <w:sectPr w:rsidR="001A3460" w:rsidRPr="000A5756" w:rsidSect="007812B5">
      <w:headerReference w:type="default" r:id="rId8"/>
      <w:pgSz w:w="11906" w:h="16838"/>
      <w:pgMar w:top="850" w:right="850" w:bottom="850" w:left="1417"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851" w:rsidRDefault="00051851">
      <w:pPr>
        <w:spacing w:after="0" w:line="240" w:lineRule="auto"/>
      </w:pPr>
      <w:r>
        <w:separator/>
      </w:r>
    </w:p>
  </w:endnote>
  <w:endnote w:type="continuationSeparator" w:id="0">
    <w:p w:rsidR="00051851" w:rsidRDefault="0005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851" w:rsidRDefault="00051851">
      <w:pPr>
        <w:spacing w:after="0" w:line="240" w:lineRule="auto"/>
      </w:pPr>
      <w:r>
        <w:separator/>
      </w:r>
    </w:p>
  </w:footnote>
  <w:footnote w:type="continuationSeparator" w:id="0">
    <w:p w:rsidR="00051851" w:rsidRDefault="00051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35325896"/>
      <w:docPartObj>
        <w:docPartGallery w:val="Page Numbers (Top of Page)"/>
        <w:docPartUnique/>
      </w:docPartObj>
    </w:sdtPr>
    <w:sdtEndPr/>
    <w:sdtContent>
      <w:p w:rsidR="00037E7D" w:rsidRPr="007812B5" w:rsidRDefault="00037E7D">
        <w:pPr>
          <w:pStyle w:val="a8"/>
          <w:jc w:val="center"/>
          <w:rPr>
            <w:rFonts w:ascii="Times New Roman" w:hAnsi="Times New Roman" w:cs="Times New Roman"/>
          </w:rPr>
        </w:pPr>
        <w:r w:rsidRPr="007812B5">
          <w:rPr>
            <w:rFonts w:ascii="Times New Roman" w:hAnsi="Times New Roman" w:cs="Times New Roman"/>
          </w:rPr>
          <w:fldChar w:fldCharType="begin"/>
        </w:r>
        <w:r w:rsidRPr="007812B5">
          <w:rPr>
            <w:rFonts w:ascii="Times New Roman" w:hAnsi="Times New Roman" w:cs="Times New Roman"/>
          </w:rPr>
          <w:instrText>PAGE   \* MERGEFORMAT</w:instrText>
        </w:r>
        <w:r w:rsidRPr="007812B5">
          <w:rPr>
            <w:rFonts w:ascii="Times New Roman" w:hAnsi="Times New Roman" w:cs="Times New Roman"/>
          </w:rPr>
          <w:fldChar w:fldCharType="separate"/>
        </w:r>
        <w:r w:rsidR="000A5756">
          <w:rPr>
            <w:rFonts w:ascii="Times New Roman" w:hAnsi="Times New Roman" w:cs="Times New Roman"/>
            <w:noProof/>
          </w:rPr>
          <w:t>2</w:t>
        </w:r>
        <w:r w:rsidRPr="007812B5">
          <w:rPr>
            <w:rFonts w:ascii="Times New Roman" w:hAnsi="Times New Roman" w:cs="Times New Roman"/>
          </w:rPr>
          <w:fldChar w:fldCharType="end"/>
        </w:r>
      </w:p>
    </w:sdtContent>
  </w:sdt>
  <w:p w:rsidR="00037E7D" w:rsidRDefault="00037E7D">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60"/>
    <w:rsid w:val="00037E7D"/>
    <w:rsid w:val="00051851"/>
    <w:rsid w:val="000A5756"/>
    <w:rsid w:val="000D58D5"/>
    <w:rsid w:val="0010529B"/>
    <w:rsid w:val="001A3460"/>
    <w:rsid w:val="001D25DA"/>
    <w:rsid w:val="001D767E"/>
    <w:rsid w:val="00255AC8"/>
    <w:rsid w:val="00272ACE"/>
    <w:rsid w:val="0044132C"/>
    <w:rsid w:val="00487ECB"/>
    <w:rsid w:val="004C17E0"/>
    <w:rsid w:val="00594B23"/>
    <w:rsid w:val="005A0B37"/>
    <w:rsid w:val="00673BD8"/>
    <w:rsid w:val="006941E6"/>
    <w:rsid w:val="00775365"/>
    <w:rsid w:val="007812B5"/>
    <w:rsid w:val="0081333A"/>
    <w:rsid w:val="008541C6"/>
    <w:rsid w:val="00854C49"/>
    <w:rsid w:val="008550E9"/>
    <w:rsid w:val="00976FB6"/>
    <w:rsid w:val="00991610"/>
    <w:rsid w:val="00A368BB"/>
    <w:rsid w:val="00A64345"/>
    <w:rsid w:val="00A863BA"/>
    <w:rsid w:val="00BA2BC7"/>
    <w:rsid w:val="00BC7C38"/>
    <w:rsid w:val="00C7496C"/>
    <w:rsid w:val="00CD4BA1"/>
    <w:rsid w:val="00CE136C"/>
    <w:rsid w:val="00D95A91"/>
    <w:rsid w:val="00DC3A3A"/>
    <w:rsid w:val="00E537F3"/>
    <w:rsid w:val="00EF0867"/>
    <w:rsid w:val="00FC6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31AC1-EFFA-442E-AC41-B1E7D1EB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40" w:after="0"/>
      <w:outlineLvl w:val="1"/>
    </w:pPr>
    <w:rPr>
      <w:color w:val="2E75B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976FB6"/>
    <w:rPr>
      <w:color w:val="0000FF" w:themeColor="hyperlink"/>
      <w:u w:val="single"/>
    </w:rPr>
  </w:style>
  <w:style w:type="paragraph" w:styleId="a7">
    <w:name w:val="Normal (Web)"/>
    <w:basedOn w:val="a"/>
    <w:uiPriority w:val="99"/>
    <w:unhideWhenUsed/>
    <w:rsid w:val="000D58D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7812B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7812B5"/>
  </w:style>
  <w:style w:type="paragraph" w:styleId="aa">
    <w:name w:val="footer"/>
    <w:basedOn w:val="a"/>
    <w:link w:val="ab"/>
    <w:uiPriority w:val="99"/>
    <w:unhideWhenUsed/>
    <w:rsid w:val="007812B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78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39806">
      <w:bodyDiv w:val="1"/>
      <w:marLeft w:val="0"/>
      <w:marRight w:val="0"/>
      <w:marTop w:val="0"/>
      <w:marBottom w:val="0"/>
      <w:divBdr>
        <w:top w:val="none" w:sz="0" w:space="0" w:color="auto"/>
        <w:left w:val="none" w:sz="0" w:space="0" w:color="auto"/>
        <w:bottom w:val="none" w:sz="0" w:space="0" w:color="auto"/>
        <w:right w:val="none" w:sz="0" w:space="0" w:color="auto"/>
      </w:divBdr>
    </w:div>
    <w:div w:id="419259986">
      <w:bodyDiv w:val="1"/>
      <w:marLeft w:val="0"/>
      <w:marRight w:val="0"/>
      <w:marTop w:val="0"/>
      <w:marBottom w:val="0"/>
      <w:divBdr>
        <w:top w:val="none" w:sz="0" w:space="0" w:color="auto"/>
        <w:left w:val="none" w:sz="0" w:space="0" w:color="auto"/>
        <w:bottom w:val="none" w:sz="0" w:space="0" w:color="auto"/>
        <w:right w:val="none" w:sz="0" w:space="0" w:color="auto"/>
      </w:divBdr>
    </w:div>
    <w:div w:id="719744684">
      <w:bodyDiv w:val="1"/>
      <w:marLeft w:val="0"/>
      <w:marRight w:val="0"/>
      <w:marTop w:val="0"/>
      <w:marBottom w:val="0"/>
      <w:divBdr>
        <w:top w:val="none" w:sz="0" w:space="0" w:color="auto"/>
        <w:left w:val="none" w:sz="0" w:space="0" w:color="auto"/>
        <w:bottom w:val="none" w:sz="0" w:space="0" w:color="auto"/>
        <w:right w:val="none" w:sz="0" w:space="0" w:color="auto"/>
      </w:divBdr>
    </w:div>
    <w:div w:id="1034697220">
      <w:bodyDiv w:val="1"/>
      <w:marLeft w:val="0"/>
      <w:marRight w:val="0"/>
      <w:marTop w:val="0"/>
      <w:marBottom w:val="0"/>
      <w:divBdr>
        <w:top w:val="none" w:sz="0" w:space="0" w:color="auto"/>
        <w:left w:val="none" w:sz="0" w:space="0" w:color="auto"/>
        <w:bottom w:val="none" w:sz="0" w:space="0" w:color="auto"/>
        <w:right w:val="none" w:sz="0" w:space="0" w:color="auto"/>
      </w:divBdr>
    </w:div>
    <w:div w:id="1129935343">
      <w:bodyDiv w:val="1"/>
      <w:marLeft w:val="0"/>
      <w:marRight w:val="0"/>
      <w:marTop w:val="0"/>
      <w:marBottom w:val="0"/>
      <w:divBdr>
        <w:top w:val="none" w:sz="0" w:space="0" w:color="auto"/>
        <w:left w:val="none" w:sz="0" w:space="0" w:color="auto"/>
        <w:bottom w:val="none" w:sz="0" w:space="0" w:color="auto"/>
        <w:right w:val="none" w:sz="0" w:space="0" w:color="auto"/>
      </w:divBdr>
    </w:div>
    <w:div w:id="1390957653">
      <w:bodyDiv w:val="1"/>
      <w:marLeft w:val="0"/>
      <w:marRight w:val="0"/>
      <w:marTop w:val="0"/>
      <w:marBottom w:val="0"/>
      <w:divBdr>
        <w:top w:val="none" w:sz="0" w:space="0" w:color="auto"/>
        <w:left w:val="none" w:sz="0" w:space="0" w:color="auto"/>
        <w:bottom w:val="none" w:sz="0" w:space="0" w:color="auto"/>
        <w:right w:val="none" w:sz="0" w:space="0" w:color="auto"/>
      </w:divBdr>
    </w:div>
    <w:div w:id="179085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rostivska@thedigital.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digital.gov.ua/regulations/zakonu-ukrayini-pro-vnesennya-zmin-do-deyakih-zakonodavchih-aktiv-ukrayini-sho-regulyuyut-zemelni-vidnosini-shodo-sproshennya-proceduri-vidvedennya-zemelnih-dilyanok-dlya-rozvitku-cifrovoyi-infrastruktu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2107</Words>
  <Characters>12015</Characters>
  <Application>Microsoft Office Word</Application>
  <DocSecurity>0</DocSecurity>
  <Lines>100</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Обліковий запис Microsoft</cp:lastModifiedBy>
  <cp:revision>19</cp:revision>
  <dcterms:created xsi:type="dcterms:W3CDTF">2022-09-29T20:32:00Z</dcterms:created>
  <dcterms:modified xsi:type="dcterms:W3CDTF">2022-10-05T23:02:00Z</dcterms:modified>
</cp:coreProperties>
</file>