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56AE0" w14:textId="77777777" w:rsidR="004E2856" w:rsidRPr="004E2856" w:rsidRDefault="004E2856" w:rsidP="004E28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2856">
        <w:rPr>
          <w:rFonts w:ascii="Times New Roman" w:hAnsi="Times New Roman" w:cs="Times New Roman"/>
          <w:b/>
          <w:bCs/>
          <w:sz w:val="28"/>
          <w:szCs w:val="28"/>
        </w:rPr>
        <w:t>ЗВІТ</w:t>
      </w:r>
    </w:p>
    <w:p w14:paraId="1E0CACB4" w14:textId="77777777" w:rsidR="00DC35DB" w:rsidRPr="00DC35DB" w:rsidRDefault="004E2856" w:rsidP="00DC3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2856">
        <w:rPr>
          <w:rFonts w:ascii="Times New Roman" w:hAnsi="Times New Roman" w:cs="Times New Roman"/>
          <w:b/>
          <w:bCs/>
          <w:sz w:val="28"/>
          <w:szCs w:val="28"/>
        </w:rPr>
        <w:t xml:space="preserve">про результати публічного громадського обговорення </w:t>
      </w:r>
      <w:proofErr w:type="spellStart"/>
      <w:r w:rsidRPr="004E2856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="00DC35DB">
        <w:rPr>
          <w:rFonts w:ascii="Times New Roman" w:hAnsi="Times New Roman" w:cs="Times New Roman"/>
          <w:b/>
          <w:bCs/>
          <w:sz w:val="28"/>
          <w:szCs w:val="28"/>
        </w:rPr>
        <w:t>є</w:t>
      </w:r>
      <w:r w:rsidRPr="004E2856">
        <w:rPr>
          <w:rFonts w:ascii="Times New Roman" w:hAnsi="Times New Roman" w:cs="Times New Roman"/>
          <w:b/>
          <w:bCs/>
          <w:sz w:val="28"/>
          <w:szCs w:val="28"/>
        </w:rPr>
        <w:t>кту</w:t>
      </w:r>
      <w:proofErr w:type="spellEnd"/>
      <w:r w:rsidRPr="004E28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35DB" w:rsidRPr="00DC35DB">
        <w:rPr>
          <w:rFonts w:ascii="Times New Roman" w:hAnsi="Times New Roman" w:cs="Times New Roman"/>
          <w:b/>
          <w:bCs/>
          <w:sz w:val="28"/>
          <w:szCs w:val="28"/>
        </w:rPr>
        <w:t>постанови Кабінету Міністрів України</w:t>
      </w:r>
    </w:p>
    <w:p w14:paraId="5C931BE9" w14:textId="4FC169FB" w:rsidR="004E2856" w:rsidRDefault="00DC35DB" w:rsidP="00DC3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5DB">
        <w:rPr>
          <w:rFonts w:ascii="Times New Roman" w:hAnsi="Times New Roman" w:cs="Times New Roman"/>
          <w:b/>
          <w:bCs/>
          <w:sz w:val="28"/>
          <w:szCs w:val="28"/>
        </w:rPr>
        <w:t>«Про внесення змін</w:t>
      </w:r>
      <w:r w:rsidR="00EA202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DC35DB">
        <w:rPr>
          <w:rFonts w:ascii="Times New Roman" w:hAnsi="Times New Roman" w:cs="Times New Roman"/>
          <w:b/>
          <w:bCs/>
          <w:sz w:val="28"/>
          <w:szCs w:val="28"/>
        </w:rPr>
        <w:t xml:space="preserve"> до постанови Кабінету Міністрів України від 29 квітня 2020 р. № 375»</w:t>
      </w:r>
    </w:p>
    <w:p w14:paraId="6E955770" w14:textId="182D22E8" w:rsidR="00067974" w:rsidRDefault="00067974" w:rsidP="004E28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A0E205" w14:textId="77777777" w:rsidR="00DC35DB" w:rsidRPr="004E2856" w:rsidRDefault="00DC35DB" w:rsidP="004E28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F4111A" w14:textId="3DBDE885" w:rsidR="004E2856" w:rsidRDefault="004E2856" w:rsidP="00DC3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856">
        <w:rPr>
          <w:rFonts w:ascii="Times New Roman" w:eastAsia="Times New Roman" w:hAnsi="Times New Roman" w:cs="Times New Roman"/>
          <w:sz w:val="28"/>
          <w:szCs w:val="28"/>
        </w:rPr>
        <w:t>Відкрит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E2856">
        <w:rPr>
          <w:rFonts w:ascii="Times New Roman" w:eastAsia="Times New Roman" w:hAnsi="Times New Roman" w:cs="Times New Roman"/>
          <w:sz w:val="28"/>
          <w:szCs w:val="28"/>
        </w:rPr>
        <w:t xml:space="preserve"> громадськ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E2856">
        <w:rPr>
          <w:rFonts w:ascii="Times New Roman" w:eastAsia="Times New Roman" w:hAnsi="Times New Roman" w:cs="Times New Roman"/>
          <w:sz w:val="28"/>
          <w:szCs w:val="28"/>
        </w:rPr>
        <w:t xml:space="preserve"> обговорення </w:t>
      </w:r>
      <w:proofErr w:type="spellStart"/>
      <w:r w:rsidRPr="004E2856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4E28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35DB" w:rsidRPr="00DC35DB">
        <w:rPr>
          <w:rFonts w:ascii="Times New Roman" w:eastAsia="Times New Roman" w:hAnsi="Times New Roman" w:cs="Times New Roman"/>
          <w:sz w:val="28"/>
          <w:szCs w:val="28"/>
        </w:rPr>
        <w:t>постанови Кабінету Міністрів України</w:t>
      </w:r>
      <w:r w:rsidR="00DC3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35DB" w:rsidRPr="00DC35DB">
        <w:rPr>
          <w:rFonts w:ascii="Times New Roman" w:eastAsia="Times New Roman" w:hAnsi="Times New Roman" w:cs="Times New Roman"/>
          <w:sz w:val="28"/>
          <w:szCs w:val="28"/>
        </w:rPr>
        <w:t>«Про внесення змін</w:t>
      </w:r>
      <w:r w:rsidR="00EA202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C35DB" w:rsidRPr="00DC35DB">
        <w:rPr>
          <w:rFonts w:ascii="Times New Roman" w:eastAsia="Times New Roman" w:hAnsi="Times New Roman" w:cs="Times New Roman"/>
          <w:sz w:val="28"/>
          <w:szCs w:val="28"/>
        </w:rPr>
        <w:t xml:space="preserve"> до постанови Кабінету Міністрів України від 29 квітня 2020 р. № 375»</w:t>
      </w:r>
      <w:r w:rsidR="00076D32">
        <w:rPr>
          <w:rFonts w:ascii="Times New Roman" w:eastAsia="Times New Roman" w:hAnsi="Times New Roman" w:cs="Times New Roman"/>
          <w:sz w:val="28"/>
          <w:szCs w:val="28"/>
        </w:rPr>
        <w:t xml:space="preserve"> (далі – </w:t>
      </w:r>
      <w:proofErr w:type="spellStart"/>
      <w:r w:rsidR="00076D32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="00076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35DB">
        <w:rPr>
          <w:rFonts w:ascii="Times New Roman" w:eastAsia="Times New Roman" w:hAnsi="Times New Roman" w:cs="Times New Roman"/>
          <w:sz w:val="28"/>
          <w:szCs w:val="28"/>
        </w:rPr>
        <w:t>постанови</w:t>
      </w:r>
      <w:r w:rsidR="00076D32">
        <w:rPr>
          <w:rFonts w:ascii="Times New Roman" w:eastAsia="Times New Roman" w:hAnsi="Times New Roman" w:cs="Times New Roman"/>
          <w:sz w:val="28"/>
          <w:szCs w:val="28"/>
        </w:rPr>
        <w:t>), як</w:t>
      </w:r>
      <w:r w:rsidR="00DC35DB">
        <w:rPr>
          <w:rFonts w:ascii="Times New Roman" w:eastAsia="Times New Roman" w:hAnsi="Times New Roman" w:cs="Times New Roman"/>
          <w:sz w:val="28"/>
          <w:szCs w:val="28"/>
        </w:rPr>
        <w:t>ою</w:t>
      </w:r>
      <w:r w:rsidR="00076D32">
        <w:rPr>
          <w:rFonts w:ascii="Times New Roman" w:eastAsia="Times New Roman" w:hAnsi="Times New Roman" w:cs="Times New Roman"/>
          <w:sz w:val="28"/>
          <w:szCs w:val="28"/>
        </w:rPr>
        <w:t xml:space="preserve"> пропонується </w:t>
      </w:r>
      <w:r w:rsidR="00067974" w:rsidRPr="00067974">
        <w:rPr>
          <w:rFonts w:ascii="Times New Roman" w:eastAsia="Times New Roman" w:hAnsi="Times New Roman" w:cs="Times New Roman"/>
          <w:sz w:val="28"/>
          <w:szCs w:val="28"/>
        </w:rPr>
        <w:t xml:space="preserve">встановлення </w:t>
      </w:r>
      <w:r w:rsidR="00DC35DB" w:rsidRPr="00DC35DB">
        <w:rPr>
          <w:rFonts w:ascii="Times New Roman" w:eastAsia="Times New Roman" w:hAnsi="Times New Roman" w:cs="Times New Roman"/>
          <w:sz w:val="28"/>
          <w:szCs w:val="28"/>
        </w:rPr>
        <w:t>забезпечення фінансової підтримки посадових осіб органів місцевого самоврядування, які безпосередньо надають адміністративні послуги або організовують їх надання</w:t>
      </w:r>
      <w:r w:rsidR="000679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856">
        <w:rPr>
          <w:rFonts w:ascii="Times New Roman" w:eastAsia="Times New Roman" w:hAnsi="Times New Roman" w:cs="Times New Roman"/>
          <w:sz w:val="28"/>
          <w:szCs w:val="28"/>
        </w:rPr>
        <w:t>проводил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E2856">
        <w:rPr>
          <w:rFonts w:ascii="Times New Roman" w:eastAsia="Times New Roman" w:hAnsi="Times New Roman" w:cs="Times New Roman"/>
          <w:sz w:val="28"/>
          <w:szCs w:val="28"/>
        </w:rPr>
        <w:t>сь Міністерством цифрової трансформації України в період з</w:t>
      </w:r>
      <w:bookmarkStart w:id="0" w:name="_GoBack"/>
      <w:bookmarkEnd w:id="0"/>
      <w:r w:rsidR="00EA2023" w:rsidRPr="0033002E">
        <w:rPr>
          <w:rFonts w:ascii="Times New Roman" w:eastAsia="Times New Roman" w:hAnsi="Times New Roman" w:cs="Times New Roman"/>
          <w:sz w:val="28"/>
          <w:szCs w:val="28"/>
        </w:rPr>
        <w:t xml:space="preserve"> 15 липня 2021 року по 29 липня 2021 року</w:t>
      </w:r>
      <w:r w:rsidR="00EA2023" w:rsidRPr="004E28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856">
        <w:rPr>
          <w:rFonts w:ascii="Times New Roman" w:eastAsia="Times New Roman" w:hAnsi="Times New Roman" w:cs="Times New Roman"/>
          <w:sz w:val="28"/>
          <w:szCs w:val="28"/>
        </w:rPr>
        <w:t xml:space="preserve">шляхом розміщення тексту </w:t>
      </w:r>
      <w:proofErr w:type="spellStart"/>
      <w:r w:rsidRPr="004E2856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4E28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35DB">
        <w:rPr>
          <w:rFonts w:ascii="Times New Roman" w:eastAsia="Times New Roman" w:hAnsi="Times New Roman" w:cs="Times New Roman"/>
          <w:sz w:val="28"/>
          <w:szCs w:val="28"/>
        </w:rPr>
        <w:t>постанови</w:t>
      </w:r>
      <w:r w:rsidRPr="004E2856">
        <w:rPr>
          <w:rFonts w:ascii="Times New Roman" w:eastAsia="Times New Roman" w:hAnsi="Times New Roman" w:cs="Times New Roman"/>
          <w:sz w:val="28"/>
          <w:szCs w:val="28"/>
        </w:rPr>
        <w:t xml:space="preserve"> на офіційній веб-сторінці </w:t>
      </w:r>
      <w:proofErr w:type="spellStart"/>
      <w:r w:rsidRPr="004E2856">
        <w:rPr>
          <w:rFonts w:ascii="Times New Roman" w:eastAsia="Times New Roman" w:hAnsi="Times New Roman" w:cs="Times New Roman"/>
          <w:sz w:val="28"/>
          <w:szCs w:val="28"/>
        </w:rPr>
        <w:t>Мінцифри</w:t>
      </w:r>
      <w:proofErr w:type="spellEnd"/>
      <w:r w:rsidRPr="004E285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64C38F" w14:textId="72485666" w:rsidR="00067974" w:rsidRDefault="00067974" w:rsidP="000679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278ADA" w14:textId="77777777" w:rsidR="00067974" w:rsidRPr="004E2856" w:rsidRDefault="00067974" w:rsidP="000679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7F115F" w14:textId="03471BBF" w:rsidR="004E2856" w:rsidRPr="00067974" w:rsidRDefault="00067974" w:rsidP="00067974">
      <w:pPr>
        <w:ind w:firstLine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974">
        <w:rPr>
          <w:rFonts w:ascii="Times New Roman" w:eastAsia="Times New Roman" w:hAnsi="Times New Roman" w:cs="Times New Roman"/>
          <w:sz w:val="28"/>
          <w:szCs w:val="28"/>
        </w:rPr>
        <w:t xml:space="preserve">Пропозиції від громадськості щодо зазначеного </w:t>
      </w:r>
      <w:proofErr w:type="spellStart"/>
      <w:r w:rsidRPr="00067974">
        <w:rPr>
          <w:rFonts w:ascii="Times New Roman" w:eastAsia="Times New Roman" w:hAnsi="Times New Roman" w:cs="Times New Roman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067974">
        <w:rPr>
          <w:rFonts w:ascii="Times New Roman" w:eastAsia="Times New Roman" w:hAnsi="Times New Roman" w:cs="Times New Roman"/>
          <w:sz w:val="28"/>
          <w:szCs w:val="28"/>
        </w:rPr>
        <w:t>кту</w:t>
      </w:r>
      <w:proofErr w:type="spellEnd"/>
      <w:r w:rsidRPr="000679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35DB">
        <w:rPr>
          <w:rFonts w:ascii="Times New Roman" w:eastAsia="Times New Roman" w:hAnsi="Times New Roman" w:cs="Times New Roman"/>
          <w:sz w:val="28"/>
          <w:szCs w:val="28"/>
        </w:rPr>
        <w:t>постанови</w:t>
      </w:r>
      <w:r w:rsidRPr="00067974">
        <w:rPr>
          <w:rFonts w:ascii="Times New Roman" w:eastAsia="Times New Roman" w:hAnsi="Times New Roman" w:cs="Times New Roman"/>
          <w:sz w:val="28"/>
          <w:szCs w:val="28"/>
        </w:rPr>
        <w:t xml:space="preserve"> на адресу Міністерства цифрової трансформації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7974">
        <w:rPr>
          <w:rFonts w:ascii="Times New Roman" w:eastAsia="Times New Roman" w:hAnsi="Times New Roman" w:cs="Times New Roman"/>
          <w:sz w:val="28"/>
          <w:szCs w:val="28"/>
        </w:rPr>
        <w:t>України не надходили.</w:t>
      </w:r>
    </w:p>
    <w:sectPr w:rsidR="004E2856" w:rsidRPr="00067974" w:rsidSect="004E2856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D01835"/>
    <w:multiLevelType w:val="hybridMultilevel"/>
    <w:tmpl w:val="616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90"/>
    <w:rsid w:val="000410A4"/>
    <w:rsid w:val="00067974"/>
    <w:rsid w:val="00076D32"/>
    <w:rsid w:val="000A4FCE"/>
    <w:rsid w:val="00130F65"/>
    <w:rsid w:val="001F35FB"/>
    <w:rsid w:val="00213A90"/>
    <w:rsid w:val="00216BDF"/>
    <w:rsid w:val="00245D62"/>
    <w:rsid w:val="002505DF"/>
    <w:rsid w:val="00252651"/>
    <w:rsid w:val="002840A1"/>
    <w:rsid w:val="002C645D"/>
    <w:rsid w:val="002D73A2"/>
    <w:rsid w:val="0030099D"/>
    <w:rsid w:val="00316D1D"/>
    <w:rsid w:val="00352B78"/>
    <w:rsid w:val="00363837"/>
    <w:rsid w:val="003E5702"/>
    <w:rsid w:val="003F170D"/>
    <w:rsid w:val="003F7EDA"/>
    <w:rsid w:val="004E2856"/>
    <w:rsid w:val="00513A6B"/>
    <w:rsid w:val="00555EFE"/>
    <w:rsid w:val="005A5356"/>
    <w:rsid w:val="005E1197"/>
    <w:rsid w:val="006479BE"/>
    <w:rsid w:val="00796C90"/>
    <w:rsid w:val="007B6C18"/>
    <w:rsid w:val="007E485F"/>
    <w:rsid w:val="007E7323"/>
    <w:rsid w:val="00812D14"/>
    <w:rsid w:val="00952BF4"/>
    <w:rsid w:val="009F2652"/>
    <w:rsid w:val="00A1065E"/>
    <w:rsid w:val="00A82686"/>
    <w:rsid w:val="00B94BCE"/>
    <w:rsid w:val="00B967CD"/>
    <w:rsid w:val="00C60B1D"/>
    <w:rsid w:val="00CC5AB5"/>
    <w:rsid w:val="00D96CD5"/>
    <w:rsid w:val="00DC35DB"/>
    <w:rsid w:val="00DE300B"/>
    <w:rsid w:val="00DE4F7B"/>
    <w:rsid w:val="00E52777"/>
    <w:rsid w:val="00E85F24"/>
    <w:rsid w:val="00EA2023"/>
    <w:rsid w:val="00F303DC"/>
    <w:rsid w:val="00F35FF5"/>
    <w:rsid w:val="00F9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373"/>
  <w15:chartTrackingRefBased/>
  <w15:docId w15:val="{8668E62E-BB09-4D06-9EEC-5DC1E067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96C90"/>
    <w:rPr>
      <w:rFonts w:ascii="Segoe UI" w:hAnsi="Segoe UI" w:cs="Segoe UI"/>
      <w:sz w:val="18"/>
      <w:szCs w:val="18"/>
      <w:lang w:val="uk-UA"/>
    </w:rPr>
  </w:style>
  <w:style w:type="paragraph" w:customStyle="1" w:styleId="rvps2">
    <w:name w:val="rvps2"/>
    <w:basedOn w:val="a"/>
    <w:rsid w:val="00796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796C90"/>
  </w:style>
  <w:style w:type="character" w:styleId="a5">
    <w:name w:val="Hyperlink"/>
    <w:basedOn w:val="a0"/>
    <w:uiPriority w:val="99"/>
    <w:semiHidden/>
    <w:unhideWhenUsed/>
    <w:rsid w:val="00796C90"/>
    <w:rPr>
      <w:color w:val="0000FF"/>
      <w:u w:val="single"/>
    </w:rPr>
  </w:style>
  <w:style w:type="character" w:customStyle="1" w:styleId="rvts46">
    <w:name w:val="rvts46"/>
    <w:basedOn w:val="a0"/>
    <w:rsid w:val="00796C90"/>
  </w:style>
  <w:style w:type="paragraph" w:styleId="a6">
    <w:name w:val="List Paragraph"/>
    <w:basedOn w:val="a"/>
    <w:uiPriority w:val="34"/>
    <w:qFormat/>
    <w:rsid w:val="00F35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84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Kleimenova</dc:creator>
  <cp:keywords/>
  <dc:description/>
  <cp:lastModifiedBy>admin</cp:lastModifiedBy>
  <cp:revision>5</cp:revision>
  <dcterms:created xsi:type="dcterms:W3CDTF">2021-01-27T10:01:00Z</dcterms:created>
  <dcterms:modified xsi:type="dcterms:W3CDTF">2021-08-09T12:57:00Z</dcterms:modified>
</cp:coreProperties>
</file>