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68D93E" w14:textId="77777777" w:rsidR="005E55DC" w:rsidRDefault="00D97C01">
      <w:pPr>
        <w:spacing w:before="120" w:after="120" w:line="240" w:lineRule="auto"/>
        <w:ind w:left="4536" w:right="-23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1D1D1B"/>
          <w:sz w:val="28"/>
          <w:szCs w:val="28"/>
        </w:rPr>
        <w:t>ЗАТВЕРДЖЕНО</w:t>
      </w:r>
    </w:p>
    <w:p w14:paraId="7F62D7A4" w14:textId="77777777" w:rsidR="005E55DC" w:rsidRDefault="00D97C01">
      <w:pPr>
        <w:spacing w:before="120" w:after="120" w:line="240" w:lineRule="auto"/>
        <w:ind w:left="4536" w:right="-23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1D1D1B"/>
          <w:sz w:val="28"/>
          <w:szCs w:val="28"/>
        </w:rPr>
        <w:t>постановою Кабінету Міністрів України</w:t>
      </w:r>
    </w:p>
    <w:p w14:paraId="0DF7B0A8" w14:textId="77777777" w:rsidR="005E55DC" w:rsidRDefault="00D97C01">
      <w:pPr>
        <w:spacing w:before="120" w:after="120" w:line="240" w:lineRule="auto"/>
        <w:ind w:left="4536" w:right="-23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1D1D1B"/>
          <w:sz w:val="28"/>
          <w:szCs w:val="28"/>
        </w:rPr>
        <w:t>від __ ______ 2022 р. № ____</w:t>
      </w:r>
    </w:p>
    <w:p w14:paraId="7240DD18" w14:textId="77777777" w:rsidR="005E55DC" w:rsidRDefault="005E55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D6EC72C" w14:textId="77777777" w:rsidR="005E55DC" w:rsidRDefault="00D97C0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Перелік випадків, у яких суб’єкт надання публічних (електронних публічних) послуг може надавати електронні публічні послуги за замовчуванням</w:t>
      </w:r>
    </w:p>
    <w:p w14:paraId="5DDBBAB9" w14:textId="77777777" w:rsidR="005E55DC" w:rsidRDefault="005E55D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Style w:val="ab"/>
        <w:tblW w:w="9355" w:type="dxa"/>
        <w:jc w:val="center"/>
        <w:tblInd w:w="0" w:type="dxa"/>
        <w:tblLayout w:type="fixed"/>
        <w:tblLook w:val="0400" w:firstRow="0" w:lastRow="0" w:firstColumn="0" w:lastColumn="0" w:noHBand="0" w:noVBand="1"/>
      </w:tblPr>
      <w:tblGrid>
        <w:gridCol w:w="493"/>
        <w:gridCol w:w="3476"/>
        <w:gridCol w:w="5386"/>
      </w:tblGrid>
      <w:tr w:rsidR="005E55DC" w14:paraId="1FAF66F8" w14:textId="77777777">
        <w:trPr>
          <w:jc w:val="center"/>
        </w:trPr>
        <w:tc>
          <w:tcPr>
            <w:tcW w:w="4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973FF2" w14:textId="77777777" w:rsidR="005E55DC" w:rsidRDefault="00D97C01">
            <w:pPr>
              <w:spacing w:before="120" w:after="120" w:line="240" w:lineRule="auto"/>
              <w:ind w:right="-2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1D1D1B"/>
              </w:rPr>
              <w:t>№</w:t>
            </w:r>
          </w:p>
          <w:p w14:paraId="327D009B" w14:textId="77777777" w:rsidR="005E55DC" w:rsidRDefault="00D97C01">
            <w:pPr>
              <w:spacing w:before="120" w:after="120" w:line="240" w:lineRule="auto"/>
              <w:ind w:right="-2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1D1D1B"/>
              </w:rPr>
              <w:t>з/п</w:t>
            </w:r>
          </w:p>
        </w:tc>
        <w:tc>
          <w:tcPr>
            <w:tcW w:w="3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8CFE0C" w14:textId="77777777" w:rsidR="005E55DC" w:rsidRDefault="00D97C01">
            <w:pPr>
              <w:spacing w:before="120" w:after="120" w:line="240" w:lineRule="auto"/>
              <w:ind w:right="-2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Суб’єкт, який забезпечує функціонування відповідної інформаційної системи, за допомогою якої надається послуга за замовчуванням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FACDA1" w14:textId="77777777" w:rsidR="005E55DC" w:rsidRDefault="00D97C01">
            <w:pPr>
              <w:spacing w:before="120" w:after="120" w:line="240" w:lineRule="auto"/>
              <w:ind w:right="-2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1D1D1B"/>
              </w:rPr>
              <w:t>Найменування електронної публічної послуги</w:t>
            </w:r>
          </w:p>
        </w:tc>
      </w:tr>
      <w:tr w:rsidR="005E55DC" w14:paraId="3D69616A" w14:textId="77777777">
        <w:trPr>
          <w:jc w:val="center"/>
        </w:trPr>
        <w:tc>
          <w:tcPr>
            <w:tcW w:w="493" w:type="dxa"/>
            <w:tcBorders>
              <w:top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0DEFFE" w14:textId="77777777" w:rsidR="005E55DC" w:rsidRDefault="00D97C01">
            <w:pPr>
              <w:spacing w:before="120" w:after="120" w:line="240" w:lineRule="auto"/>
              <w:ind w:right="-23"/>
              <w:jc w:val="center"/>
              <w:rPr>
                <w:rFonts w:ascii="Times New Roman" w:eastAsia="Times New Roman" w:hAnsi="Times New Roman" w:cs="Times New Roman"/>
                <w:color w:val="1D1D1B"/>
              </w:rPr>
            </w:pPr>
            <w:r>
              <w:rPr>
                <w:rFonts w:ascii="Times New Roman" w:eastAsia="Times New Roman" w:hAnsi="Times New Roman" w:cs="Times New Roman"/>
                <w:color w:val="1D1D1B"/>
              </w:rPr>
              <w:t>1.</w:t>
            </w:r>
          </w:p>
        </w:tc>
        <w:tc>
          <w:tcPr>
            <w:tcW w:w="3476" w:type="dxa"/>
            <w:tcBorders>
              <w:top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BCAA14" w14:textId="77777777" w:rsidR="005E55DC" w:rsidRDefault="00D97C01">
            <w:pPr>
              <w:spacing w:before="120" w:after="120" w:line="240" w:lineRule="auto"/>
              <w:ind w:right="-23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Міністерство закордонних справ</w:t>
            </w:r>
          </w:p>
        </w:tc>
        <w:tc>
          <w:tcPr>
            <w:tcW w:w="5386" w:type="dxa"/>
            <w:tcBorders>
              <w:top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D5B40E" w14:textId="5D7A0328" w:rsidR="005E55DC" w:rsidRDefault="00D97C01">
            <w:pPr>
              <w:spacing w:before="2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оформлення іноземцям віз в електронному вигляді </w:t>
            </w:r>
            <w:bookmarkStart w:id="0" w:name="_GoBack"/>
            <w:bookmarkEnd w:id="0"/>
          </w:p>
        </w:tc>
      </w:tr>
    </w:tbl>
    <w:p w14:paraId="0ECB01AB" w14:textId="77777777" w:rsidR="005E55DC" w:rsidRDefault="00D97C01" w:rsidP="00D97C01">
      <w:pPr>
        <w:jc w:val="center"/>
      </w:pPr>
      <w:r>
        <w:t>___________________________</w:t>
      </w:r>
    </w:p>
    <w:p w14:paraId="1D0BAEA7" w14:textId="77777777" w:rsidR="005E55DC" w:rsidRDefault="005E55DC"/>
    <w:sectPr w:rsidR="005E55DC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altName w:val="Georgia"/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55DC"/>
    <w:rsid w:val="005E55DC"/>
    <w:rsid w:val="005E595C"/>
    <w:rsid w:val="00D97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6368D8"/>
  <w15:docId w15:val="{662584FB-D38E-4ED8-AC17-0AA490DEFC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uk-UA" w:eastAsia="ru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paragraph" w:styleId="a6">
    <w:name w:val="annotation text"/>
    <w:basedOn w:val="a"/>
    <w:link w:val="a7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Pr>
      <w:sz w:val="20"/>
      <w:szCs w:val="20"/>
    </w:rPr>
  </w:style>
  <w:style w:type="character" w:styleId="a8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9">
    <w:name w:val="Balloon Text"/>
    <w:basedOn w:val="a"/>
    <w:link w:val="aa"/>
    <w:uiPriority w:val="99"/>
    <w:semiHidden/>
    <w:unhideWhenUsed/>
    <w:rsid w:val="002222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222243"/>
    <w:rPr>
      <w:rFonts w:ascii="Segoe UI" w:hAnsi="Segoe UI" w:cs="Segoe UI"/>
      <w:sz w:val="18"/>
      <w:szCs w:val="18"/>
    </w:rPr>
  </w:style>
  <w:style w:type="table" w:customStyle="1" w:styleId="ab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0D0M2x0jMsRB1Y0S6VL8B5hgbWw==">AMUW2mW6XG36hsXuQDy7Q3ag1HTMsMlCw6djmIkYeqj8Tp0vF3exJKLp4QwpYuj1iDmwhPp54+1e003cgFUq4e34tnTuoJVSgPDx4idg6A4PEjwPbtwmFgU=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437</Characters>
  <Application>Microsoft Office Word</Application>
  <DocSecurity>0</DocSecurity>
  <Lines>3</Lines>
  <Paragraphs>1</Paragraphs>
  <ScaleCrop>false</ScaleCrop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Iuliia Kleimenova</dc:creator>
  <cp:lastModifiedBy>Iuliia Kleimenova</cp:lastModifiedBy>
  <cp:revision>3</cp:revision>
  <dcterms:created xsi:type="dcterms:W3CDTF">2022-08-09T19:51:00Z</dcterms:created>
  <dcterms:modified xsi:type="dcterms:W3CDTF">2022-08-26T15:06:00Z</dcterms:modified>
</cp:coreProperties>
</file>