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EE8" w:rsidRDefault="00393D30">
      <w:pPr>
        <w:spacing w:after="0"/>
        <w:ind w:right="273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F17EE8" w:rsidRDefault="00393D30">
      <w:pPr>
        <w:spacing w:after="432"/>
        <w:ind w:left="4086"/>
      </w:pPr>
      <w:r>
        <w:rPr>
          <w:noProof/>
        </w:rPr>
        <w:drawing>
          <wp:inline distT="0" distB="0" distL="0" distR="0">
            <wp:extent cx="571500" cy="762000"/>
            <wp:effectExtent l="0" t="0" r="0" b="0"/>
            <wp:docPr id="17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17EE8" w:rsidRDefault="00393D30">
      <w:pPr>
        <w:spacing w:after="325" w:line="265" w:lineRule="auto"/>
        <w:ind w:left="10" w:right="273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КАБІНЕТ МІНІСТРІВ УКРАЇНИ</w:t>
      </w:r>
    </w:p>
    <w:p w:rsidR="00F17EE8" w:rsidRDefault="00393D30">
      <w:pPr>
        <w:spacing w:after="287" w:line="265" w:lineRule="auto"/>
        <w:ind w:left="10" w:right="273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ПОСТАНОВА</w:t>
      </w:r>
    </w:p>
    <w:p w:rsidR="00F17EE8" w:rsidRDefault="00393D30">
      <w:pPr>
        <w:spacing w:after="373"/>
        <w:ind w:right="273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від __ _________ 2025 р. № ____</w:t>
      </w:r>
    </w:p>
    <w:p w:rsidR="00F17EE8" w:rsidRDefault="00393D30" w:rsidP="00FE3766">
      <w:pPr>
        <w:spacing w:before="240" w:after="85" w:line="265" w:lineRule="auto"/>
        <w:ind w:left="10" w:right="273" w:hanging="1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Київ  </w:t>
      </w:r>
    </w:p>
    <w:p w:rsidR="00F17EE8" w:rsidRDefault="00393D30" w:rsidP="00393D30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 внесення змін до постанов</w:t>
      </w:r>
      <w:r w:rsidR="008E559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Кабінету Міністрів України</w:t>
      </w:r>
    </w:p>
    <w:p w:rsidR="00F17EE8" w:rsidRDefault="00393D30" w:rsidP="00393D30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від </w:t>
      </w:r>
      <w:r w:rsidR="008E559D" w:rsidRPr="008E559D">
        <w:rPr>
          <w:rFonts w:ascii="Times New Roman" w:eastAsia="Times New Roman" w:hAnsi="Times New Roman" w:cs="Times New Roman"/>
          <w:b/>
          <w:sz w:val="28"/>
          <w:szCs w:val="28"/>
        </w:rPr>
        <w:t>14 серпня 2019 р. № 700</w:t>
      </w:r>
      <w:r w:rsidR="008E559D">
        <w:rPr>
          <w:rFonts w:ascii="Times New Roman" w:eastAsia="Times New Roman" w:hAnsi="Times New Roman" w:cs="Times New Roman"/>
          <w:b/>
          <w:sz w:val="28"/>
          <w:szCs w:val="28"/>
        </w:rPr>
        <w:t xml:space="preserve"> і від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10 грудня 2024 р. № 1401</w:t>
      </w:r>
    </w:p>
    <w:p w:rsidR="00F17EE8" w:rsidRDefault="00F17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17EE8" w:rsidRDefault="00393D30">
      <w:pPr>
        <w:spacing w:after="83" w:line="267" w:lineRule="auto"/>
        <w:ind w:left="861" w:hanging="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Кабінет Міністрів України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є:</w:t>
      </w:r>
    </w:p>
    <w:p w:rsidR="00F17EE8" w:rsidRDefault="00393D30">
      <w:pPr>
        <w:spacing w:after="9" w:line="267" w:lineRule="auto"/>
        <w:ind w:left="-15" w:firstLine="855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до постанов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Кабінету Міністрів України від </w:t>
      </w:r>
      <w:r w:rsidR="008E559D" w:rsidRPr="008E559D">
        <w:rPr>
          <w:rFonts w:ascii="Times New Roman" w:eastAsia="Times New Roman" w:hAnsi="Times New Roman" w:cs="Times New Roman"/>
          <w:sz w:val="28"/>
          <w:szCs w:val="28"/>
        </w:rPr>
        <w:t>14 серпня 2019 р. № 700</w:t>
      </w:r>
      <w:r w:rsidR="008E5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559D" w:rsidRPr="008E559D">
        <w:rPr>
          <w:rFonts w:ascii="Times New Roman" w:eastAsia="Times New Roman" w:hAnsi="Times New Roman" w:cs="Times New Roman"/>
          <w:sz w:val="28"/>
          <w:szCs w:val="28"/>
        </w:rPr>
        <w:t>“Про Єдиний державний реєстр ветеранів війни” (</w:t>
      </w:r>
      <w:r w:rsidR="005D074C" w:rsidRPr="005D074C">
        <w:rPr>
          <w:rFonts w:ascii="Times New Roman" w:eastAsia="Times New Roman" w:hAnsi="Times New Roman" w:cs="Times New Roman"/>
          <w:sz w:val="28"/>
          <w:szCs w:val="28"/>
        </w:rPr>
        <w:t>Офіційний вісник України, 2019 р., № 66, ст. 2262</w:t>
      </w:r>
      <w:r w:rsidR="005D07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074C" w:rsidRPr="005D074C">
        <w:rPr>
          <w:rFonts w:ascii="Times New Roman" w:eastAsia="Times New Roman" w:hAnsi="Times New Roman" w:cs="Times New Roman"/>
          <w:sz w:val="28"/>
          <w:szCs w:val="28"/>
        </w:rPr>
        <w:t>2024 р., № 80, ст</w:t>
      </w:r>
      <w:r w:rsidR="005D074C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074C" w:rsidRPr="005D074C">
        <w:rPr>
          <w:rFonts w:ascii="Times New Roman" w:eastAsia="Times New Roman" w:hAnsi="Times New Roman" w:cs="Times New Roman"/>
          <w:sz w:val="28"/>
          <w:szCs w:val="28"/>
        </w:rPr>
        <w:t xml:space="preserve"> 4733</w:t>
      </w:r>
      <w:r w:rsidR="008E559D" w:rsidRPr="008E559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8E559D">
        <w:rPr>
          <w:rFonts w:ascii="Times New Roman" w:eastAsia="Times New Roman" w:hAnsi="Times New Roman" w:cs="Times New Roman"/>
          <w:sz w:val="28"/>
          <w:szCs w:val="28"/>
        </w:rPr>
        <w:t xml:space="preserve">і від </w:t>
      </w:r>
      <w:r>
        <w:rPr>
          <w:rFonts w:ascii="Times New Roman" w:eastAsia="Times New Roman" w:hAnsi="Times New Roman" w:cs="Times New Roman"/>
          <w:sz w:val="28"/>
          <w:szCs w:val="28"/>
        </w:rPr>
        <w:t>10 грудня 2024 р. № 1401 “Про реалізацію експериментального проекту із запровадження комплексної електронної публічної послуги з надання державної підтримки військовослужбовцям, особам, звільненим з військ</w:t>
      </w:r>
      <w:r>
        <w:rPr>
          <w:rFonts w:ascii="Times New Roman" w:eastAsia="Times New Roman" w:hAnsi="Times New Roman" w:cs="Times New Roman"/>
          <w:sz w:val="28"/>
          <w:szCs w:val="28"/>
        </w:rPr>
        <w:t>ової служби, та членам їх сімей” (Офіційний вісник України, 2025 р., № 1, ст. 60) зміни, що додаються.</w:t>
      </w:r>
    </w:p>
    <w:p w:rsidR="00F17EE8" w:rsidRDefault="00F17EE8">
      <w:pPr>
        <w:spacing w:after="9" w:line="267" w:lineRule="auto"/>
        <w:ind w:left="-15" w:firstLine="855"/>
        <w:jc w:val="both"/>
      </w:pPr>
    </w:p>
    <w:p w:rsidR="00F17EE8" w:rsidRDefault="00F17EE8">
      <w:pPr>
        <w:spacing w:after="9" w:line="267" w:lineRule="auto"/>
        <w:ind w:left="-15" w:firstLine="855"/>
        <w:jc w:val="both"/>
      </w:pPr>
    </w:p>
    <w:p w:rsidR="00F17EE8" w:rsidRDefault="00393D30">
      <w:pPr>
        <w:spacing w:after="0"/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Прем’єр-міністр України                                                            Д. ШМИГАЛЬ</w:t>
      </w:r>
    </w:p>
    <w:sectPr w:rsidR="00F17EE8">
      <w:pgSz w:w="11906" w:h="16838"/>
      <w:pgMar w:top="845" w:right="860" w:bottom="1440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E8"/>
    <w:rsid w:val="001946E3"/>
    <w:rsid w:val="00393D30"/>
    <w:rsid w:val="005D074C"/>
    <w:rsid w:val="008B1845"/>
    <w:rsid w:val="008E559D"/>
    <w:rsid w:val="00F17EE8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BD5E"/>
  <w15:docId w15:val="{C423E3E9-2BF2-422F-87C5-8F327DC4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65F3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U325sTI93qQ2IRz/cYR2J1UOHg==">CgMxLjAyCGguZ2pkZ3hzMgloLjMwajB6bGw4AGo9CjVzdWdnZXN0SWRJbXBvcnRlMTBiZDhhYS0yMmE0LTRhMGYtOWFlNS03ZTRhNTEyNDY1OGJfNBIEVXNlcmo9CjVzdWdnZXN0SWRJbXBvcnRlMTBiZDhhYS0yMmE0LTRhMGYtOWFlNS03ZTRhNTEyNDY1OGJfMxIEVXNlcmo9CjVzdWdnZXN0SWRJbXBvcnRlMTBiZDhhYS0yMmE0LTRhMGYtOWFlNS03ZTRhNTEyNDY1OGJfMhIEVXNlcmo9CjVzdWdnZXN0SWRJbXBvcnRlMTBiZDhhYS0yMmE0LTRhMGYtOWFlNS03ZTRhNTEyNDY1OGJfMRIEVXNlcnIhMTJTclZsaHVwQjFYa3V4LTdHMXpEMmt0LWFzOVFFUG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8</cp:revision>
  <dcterms:created xsi:type="dcterms:W3CDTF">2024-04-08T09:03:00Z</dcterms:created>
  <dcterms:modified xsi:type="dcterms:W3CDTF">2025-02-06T10:52:00Z</dcterms:modified>
</cp:coreProperties>
</file>