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97A76" w14:textId="77777777" w:rsidR="00672126" w:rsidRPr="00311A93" w:rsidRDefault="00E31F8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</w:t>
      </w:r>
    </w:p>
    <w:p w14:paraId="3ECBE951" w14:textId="407DC6A7" w:rsidR="00672126" w:rsidRDefault="00E31F8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 w:rsidRPr="00311A93">
        <w:rPr>
          <w:rFonts w:ascii="Times New Roman" w:eastAsia="Times New Roman" w:hAnsi="Times New Roman" w:cs="Times New Roman"/>
          <w:b/>
          <w:sz w:val="28"/>
          <w:szCs w:val="28"/>
        </w:rPr>
        <w:t xml:space="preserve">до проекту Закону України </w:t>
      </w:r>
      <w:r w:rsidR="009A50BF" w:rsidRPr="00311A9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D90BFA" w:rsidRPr="00293073">
        <w:rPr>
          <w:rFonts w:ascii="Times New Roman" w:hAnsi="Times New Roman" w:cs="Times New Roman"/>
          <w:b/>
          <w:sz w:val="28"/>
          <w:szCs w:val="28"/>
        </w:rPr>
        <w:t xml:space="preserve">Про внесення </w:t>
      </w:r>
      <w:r w:rsidR="00D90BFA" w:rsidRPr="0031749D">
        <w:rPr>
          <w:rFonts w:ascii="Times New Roman" w:hAnsi="Times New Roman" w:cs="Times New Roman"/>
          <w:b/>
          <w:sz w:val="28"/>
          <w:szCs w:val="28"/>
        </w:rPr>
        <w:t>змін до деяких законодавчих актів України, що регулюють земельні відносини, щодо спрощення процедури відведення земельних ділянок для розвитку цифрової інфраструктури</w:t>
      </w:r>
      <w:r w:rsidR="009A50BF" w:rsidRPr="00311A9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43ADDF1" w14:textId="77777777" w:rsidR="00344F30" w:rsidRPr="00311A93" w:rsidRDefault="00344F3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C2AA35" w14:textId="77777777" w:rsidR="00672126" w:rsidRPr="00311A93" w:rsidRDefault="00E31F8B" w:rsidP="00344F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b/>
          <w:sz w:val="28"/>
          <w:szCs w:val="28"/>
        </w:rPr>
        <w:t>1. Мета</w:t>
      </w:r>
    </w:p>
    <w:p w14:paraId="1C1DE06C" w14:textId="41375DE9" w:rsidR="00344F30" w:rsidRPr="00311A93" w:rsidRDefault="00E31F8B" w:rsidP="00344F3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EE4CA7" w:rsidRPr="00311A93">
        <w:rPr>
          <w:rFonts w:ascii="Times New Roman" w:eastAsia="Times New Roman" w:hAnsi="Times New Roman" w:cs="Times New Roman"/>
          <w:bCs/>
          <w:sz w:val="28"/>
          <w:szCs w:val="28"/>
        </w:rPr>
        <w:t>Закону України «</w:t>
      </w:r>
      <w:r w:rsidR="00D90BFA" w:rsidRPr="00D90BFA">
        <w:rPr>
          <w:rFonts w:ascii="Times New Roman" w:hAnsi="Times New Roman" w:cs="Times New Roman"/>
          <w:sz w:val="28"/>
          <w:szCs w:val="28"/>
        </w:rPr>
        <w:t>Про внесення змін до деяких законодавчих актів України, що регулюють земельні відносини, щодо спрощення процедури відведення земельних ділянок для розвитку цифрової інфраструктури</w:t>
      </w:r>
      <w:r w:rsidR="00EE4CA7" w:rsidRPr="00311A93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344F3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EE4CA7" w:rsidRPr="00311A93">
        <w:rPr>
          <w:rFonts w:ascii="Times New Roman" w:eastAsia="Times New Roman" w:hAnsi="Times New Roman" w:cs="Times New Roman"/>
          <w:bCs/>
          <w:sz w:val="28"/>
          <w:szCs w:val="28"/>
        </w:rPr>
        <w:t>(далі – проект акта)</w:t>
      </w:r>
      <w:r w:rsidR="00EE4CA7" w:rsidRPr="00311A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розроблено з метою спрощення процедури отримання </w:t>
      </w:r>
      <w:r w:rsidR="009A50BF" w:rsidRPr="00311A93">
        <w:rPr>
          <w:rFonts w:ascii="Times New Roman" w:hAnsi="Times New Roman" w:cs="Times New Roman"/>
          <w:sz w:val="28"/>
          <w:szCs w:val="28"/>
        </w:rPr>
        <w:t xml:space="preserve">постачальниками електронних </w:t>
      </w:r>
      <w:r w:rsidR="009A50BF" w:rsidRPr="007878E2">
        <w:rPr>
          <w:rFonts w:ascii="Times New Roman" w:hAnsi="Times New Roman" w:cs="Times New Roman"/>
          <w:sz w:val="28"/>
          <w:szCs w:val="28"/>
        </w:rPr>
        <w:t>комунікаційних послуг та/або мереж</w:t>
      </w:r>
      <w:r w:rsidR="009A50BF" w:rsidRPr="00787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78E2">
        <w:rPr>
          <w:rFonts w:ascii="Times New Roman" w:eastAsia="Times New Roman" w:hAnsi="Times New Roman" w:cs="Times New Roman"/>
          <w:sz w:val="28"/>
          <w:szCs w:val="28"/>
        </w:rPr>
        <w:t xml:space="preserve">права на користування земельними ділянками для </w:t>
      </w:r>
      <w:r w:rsidR="00D90BFA" w:rsidRPr="007878E2">
        <w:rPr>
          <w:rFonts w:ascii="Times New Roman" w:eastAsia="Times New Roman" w:hAnsi="Times New Roman" w:cs="Times New Roman"/>
          <w:sz w:val="28"/>
          <w:szCs w:val="28"/>
        </w:rPr>
        <w:t>розгортання та експлуатації електронних комунікаційних мереж загального користування та/або інфраструктури</w:t>
      </w:r>
      <w:r w:rsidRPr="007878E2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9A50BF" w:rsidRPr="007878E2"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</w:t>
      </w:r>
      <w:r w:rsidRPr="007878E2">
        <w:rPr>
          <w:rFonts w:ascii="Times New Roman" w:eastAsia="Times New Roman" w:hAnsi="Times New Roman" w:cs="Times New Roman"/>
          <w:sz w:val="28"/>
          <w:szCs w:val="28"/>
        </w:rPr>
        <w:t>покриття населення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 України </w:t>
      </w:r>
      <w:r w:rsidR="009A50BF" w:rsidRPr="00311A93">
        <w:rPr>
          <w:rFonts w:ascii="Times New Roman" w:eastAsia="Times New Roman" w:hAnsi="Times New Roman" w:cs="Times New Roman"/>
          <w:sz w:val="28"/>
          <w:szCs w:val="28"/>
        </w:rPr>
        <w:t xml:space="preserve">зв’язком четвертого покоління та 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мобільним високошвидкісним </w:t>
      </w:r>
      <w:r w:rsidR="008E5318" w:rsidRPr="00BC6F9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>нтернетом.</w:t>
      </w:r>
    </w:p>
    <w:p w14:paraId="155600AD" w14:textId="77777777" w:rsidR="00672126" w:rsidRPr="00311A93" w:rsidRDefault="00E31F8B" w:rsidP="00344F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b/>
          <w:sz w:val="28"/>
          <w:szCs w:val="28"/>
        </w:rPr>
        <w:t>2. Обґрунтування необхідності прийняття акта</w:t>
      </w:r>
    </w:p>
    <w:p w14:paraId="1F64BC6C" w14:textId="7421783E" w:rsidR="00672126" w:rsidRPr="00311A93" w:rsidRDefault="00E31F8B" w:rsidP="00344F30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>Проект акта розроблен</w:t>
      </w:r>
      <w:r w:rsidR="00D90BF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 на виконання </w:t>
      </w:r>
      <w:r w:rsidR="00D90BFA">
        <w:rPr>
          <w:rFonts w:ascii="Times New Roman" w:eastAsia="Times New Roman" w:hAnsi="Times New Roman" w:cs="Times New Roman"/>
          <w:sz w:val="28"/>
          <w:szCs w:val="28"/>
        </w:rPr>
        <w:t xml:space="preserve">пункту 135 </w:t>
      </w:r>
      <w:r w:rsidR="00D90BFA" w:rsidRPr="00D90BFA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D90BF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90BFA" w:rsidRPr="00D90BFA">
        <w:rPr>
          <w:rFonts w:ascii="Times New Roman" w:eastAsia="Times New Roman" w:hAnsi="Times New Roman" w:cs="Times New Roman"/>
          <w:sz w:val="28"/>
          <w:szCs w:val="28"/>
        </w:rPr>
        <w:t xml:space="preserve"> законопроектної роботи Верховної Ради України на 2022 рік</w:t>
      </w:r>
      <w:r w:rsidR="00D90BFA">
        <w:rPr>
          <w:rFonts w:ascii="Times New Roman" w:eastAsia="Times New Roman" w:hAnsi="Times New Roman" w:cs="Times New Roman"/>
          <w:sz w:val="28"/>
          <w:szCs w:val="28"/>
        </w:rPr>
        <w:t xml:space="preserve">, затвердженого постановою Верховної Ради України від </w:t>
      </w:r>
      <w:r w:rsidR="00D90BFA" w:rsidRPr="00D90BFA">
        <w:rPr>
          <w:rFonts w:ascii="Times New Roman" w:eastAsia="Times New Roman" w:hAnsi="Times New Roman" w:cs="Times New Roman"/>
          <w:sz w:val="28"/>
          <w:szCs w:val="28"/>
        </w:rPr>
        <w:t>15.02.2022 № 2036-IX</w:t>
      </w:r>
      <w:r w:rsidR="00D90B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цілі 2.2 розділу </w:t>
      </w:r>
      <w:r w:rsidR="009A50BF" w:rsidRPr="00311A9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>Довгострокові пріоритети діяльності Уряду</w:t>
      </w:r>
      <w:r w:rsidR="009A50BF" w:rsidRPr="00311A9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 Програми діяльності Кабінету Міністрів України, затвердженої постановою</w:t>
      </w:r>
      <w:r w:rsidR="00D90BFA">
        <w:rPr>
          <w:rFonts w:ascii="Times New Roman" w:eastAsia="Times New Roman" w:hAnsi="Times New Roman" w:cs="Times New Roman"/>
          <w:sz w:val="28"/>
          <w:szCs w:val="28"/>
        </w:rPr>
        <w:t xml:space="preserve"> Кабінету Міністрів України від 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>12.06.2020 № 471, Положення про Міністерство цифрової трансформації, затвердженого постановою Кабінету Міністрів України від 18.09.2020 № 856.</w:t>
      </w:r>
    </w:p>
    <w:p w14:paraId="769D5153" w14:textId="2C03B2E1" w:rsidR="009A50BF" w:rsidRPr="00311A93" w:rsidRDefault="009A50BF" w:rsidP="00344F3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1A93">
        <w:rPr>
          <w:sz w:val="28"/>
          <w:szCs w:val="28"/>
        </w:rPr>
        <w:t>Процедура виділення земельних ділянок займає в постачальників електронних комунікаційних послуг та/або мереж для розміщення об'єктів цифрової інфраструктури орієнтовно від 6 до 18 місяців. Така процедура ускладнена необхідністю встановлення меж земельних ділянок, оскільки, як правило, такі земельні ділянки розміщені за межами насе</w:t>
      </w:r>
      <w:r w:rsidR="009377C4">
        <w:rPr>
          <w:sz w:val="28"/>
          <w:szCs w:val="28"/>
        </w:rPr>
        <w:t>лених пунктів й не мають меж, а</w:t>
      </w:r>
      <w:r w:rsidRPr="00311A93">
        <w:rPr>
          <w:sz w:val="28"/>
          <w:szCs w:val="28"/>
        </w:rPr>
        <w:t xml:space="preserve"> також потребують зміни їх цільового призначення. Крім того, зазначене пов'язано із встановленими деякими законами України строками. Зазначене, </w:t>
      </w:r>
      <w:r w:rsidR="005031CB">
        <w:rPr>
          <w:sz w:val="28"/>
          <w:szCs w:val="28"/>
        </w:rPr>
        <w:t>в свою</w:t>
      </w:r>
      <w:r w:rsidRPr="00311A93">
        <w:rPr>
          <w:sz w:val="28"/>
          <w:szCs w:val="28"/>
        </w:rPr>
        <w:t xml:space="preserve"> черг</w:t>
      </w:r>
      <w:r w:rsidR="005031CB">
        <w:rPr>
          <w:sz w:val="28"/>
          <w:szCs w:val="28"/>
        </w:rPr>
        <w:t>у</w:t>
      </w:r>
      <w:r w:rsidRPr="00311A93">
        <w:rPr>
          <w:sz w:val="28"/>
          <w:szCs w:val="28"/>
        </w:rPr>
        <w:t xml:space="preserve">, не дає можливості отримувати постачальникам електронних комунікаційних послуг та/або мереж земельних ділянок в короткі строки. </w:t>
      </w:r>
    </w:p>
    <w:p w14:paraId="0C45D20B" w14:textId="4D27A8D8" w:rsidR="009A50BF" w:rsidRPr="007878E2" w:rsidRDefault="009A50BF" w:rsidP="00344F3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1A93">
        <w:rPr>
          <w:sz w:val="28"/>
          <w:szCs w:val="28"/>
        </w:rPr>
        <w:t xml:space="preserve">Проектом акта пропонується врегулювати зазначені питання для спрощення процедури отримання земельних ділянок для постачальниками електронних комунікаційних послуг та/або мереж з </w:t>
      </w:r>
      <w:r w:rsidRPr="007878E2">
        <w:rPr>
          <w:sz w:val="28"/>
          <w:szCs w:val="28"/>
        </w:rPr>
        <w:t xml:space="preserve">метою </w:t>
      </w:r>
      <w:r w:rsidR="00D90BFA" w:rsidRPr="007878E2">
        <w:rPr>
          <w:sz w:val="28"/>
          <w:szCs w:val="28"/>
        </w:rPr>
        <w:t>розгортання та експлуатації електронних комунікаційних мереж загального користування та/або інфраструктури</w:t>
      </w:r>
      <w:r w:rsidRPr="007878E2">
        <w:rPr>
          <w:sz w:val="28"/>
          <w:szCs w:val="28"/>
        </w:rPr>
        <w:t>.</w:t>
      </w:r>
    </w:p>
    <w:p w14:paraId="6D97B142" w14:textId="1EC98303" w:rsidR="00672126" w:rsidRDefault="00E31F8B" w:rsidP="00344F30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Прийняття акта </w:t>
      </w:r>
      <w:r w:rsidRPr="00311A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сприятиме пришвидшенню процесу </w:t>
      </w:r>
      <w:r w:rsidR="009377C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відведення</w:t>
      </w:r>
      <w:r w:rsidRPr="00311A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земельних ділянок для розміщення </w:t>
      </w:r>
      <w:r w:rsidR="009A50BF" w:rsidRPr="00311A93">
        <w:rPr>
          <w:rFonts w:ascii="Times New Roman" w:eastAsia="Times New Roman" w:hAnsi="Times New Roman" w:cs="Times New Roman"/>
          <w:sz w:val="28"/>
          <w:szCs w:val="28"/>
          <w:lang w:eastAsia="uk-UA"/>
        </w:rPr>
        <w:t>об'єктів цифрової інфраструктури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, що в свою чергу забезпечить більш швидке покриття території України мобільним зв’язком 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четвертого покоління та мобільним широкосмуговим доступом до </w:t>
      </w:r>
      <w:r w:rsidR="00643888" w:rsidRPr="00BC6F95">
        <w:rPr>
          <w:rFonts w:ascii="Times New Roman" w:eastAsia="Times New Roman" w:hAnsi="Times New Roman" w:cs="Times New Roman"/>
          <w:sz w:val="28"/>
          <w:szCs w:val="28"/>
        </w:rPr>
        <w:t>мережі</w:t>
      </w:r>
      <w:r w:rsidR="00643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>Інтернет.</w:t>
      </w:r>
    </w:p>
    <w:p w14:paraId="33B3D47F" w14:textId="77777777" w:rsidR="00344F30" w:rsidRPr="00311A93" w:rsidRDefault="00344F30" w:rsidP="00344F30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6B28FB" w14:textId="77777777" w:rsidR="00672126" w:rsidRPr="00311A93" w:rsidRDefault="00E31F8B" w:rsidP="00344F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b/>
          <w:sz w:val="28"/>
          <w:szCs w:val="28"/>
        </w:rPr>
        <w:t>3. Основні положення проекту акта</w:t>
      </w:r>
    </w:p>
    <w:p w14:paraId="715B1B8E" w14:textId="4F3D016F" w:rsidR="00344F30" w:rsidRPr="00344F30" w:rsidRDefault="00E31F8B" w:rsidP="00344F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Проектом акта пропонується </w:t>
      </w:r>
      <w:r w:rsidR="009A50BF" w:rsidRPr="00311A93">
        <w:rPr>
          <w:rFonts w:ascii="Times New Roman" w:eastAsia="Times New Roman" w:hAnsi="Times New Roman" w:cs="Times New Roman"/>
          <w:sz w:val="28"/>
          <w:szCs w:val="28"/>
        </w:rPr>
        <w:t>внести зміни до деяких законодавчих актів, що регулюють земельні відносини,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 щодо</w:t>
      </w:r>
      <w:r w:rsidR="009A50BF" w:rsidRPr="00311A93">
        <w:rPr>
          <w:rFonts w:ascii="Times New Roman" w:eastAsia="Times New Roman" w:hAnsi="Times New Roman" w:cs="Times New Roman"/>
          <w:sz w:val="28"/>
          <w:szCs w:val="28"/>
        </w:rPr>
        <w:t xml:space="preserve"> скорочення строків розгляду клопотань постачальників електронних</w:t>
      </w:r>
      <w:r w:rsidR="009A50BF" w:rsidRPr="00311A93">
        <w:rPr>
          <w:rFonts w:ascii="Times New Roman" w:hAnsi="Times New Roman" w:cs="Times New Roman"/>
          <w:sz w:val="28"/>
          <w:szCs w:val="28"/>
        </w:rPr>
        <w:t xml:space="preserve"> комунікаційних послуг та/або мереж щодо відведення земельних ділянок, передачі їх в оренду, розробки та затвердження нормативної грошової оцінки земельних ділянок </w:t>
      </w:r>
      <w:r w:rsidR="00BC241D" w:rsidRPr="00311A93">
        <w:rPr>
          <w:rFonts w:ascii="Times New Roman" w:hAnsi="Times New Roman" w:cs="Times New Roman"/>
          <w:sz w:val="28"/>
          <w:szCs w:val="28"/>
        </w:rPr>
        <w:t>й</w:t>
      </w:r>
      <w:r w:rsidR="009A50BF" w:rsidRPr="00311A93">
        <w:rPr>
          <w:rFonts w:ascii="Times New Roman" w:hAnsi="Times New Roman" w:cs="Times New Roman"/>
          <w:sz w:val="28"/>
          <w:szCs w:val="28"/>
        </w:rPr>
        <w:t xml:space="preserve"> прийняття рішень за результатами розгляду таких клопотань</w:t>
      </w:r>
      <w:r w:rsidR="00BC241D" w:rsidRPr="00311A93">
        <w:rPr>
          <w:rFonts w:ascii="Times New Roman" w:hAnsi="Times New Roman" w:cs="Times New Roman"/>
          <w:sz w:val="28"/>
          <w:szCs w:val="28"/>
        </w:rPr>
        <w:t>, а також</w:t>
      </w:r>
      <w:r w:rsidR="009A50BF" w:rsidRPr="00311A93">
        <w:rPr>
          <w:rFonts w:ascii="Times New Roman" w:hAnsi="Times New Roman" w:cs="Times New Roman"/>
          <w:sz w:val="28"/>
          <w:szCs w:val="28"/>
        </w:rPr>
        <w:t xml:space="preserve"> скорочення строку оприлюднення проектів таких рішень</w:t>
      </w:r>
      <w:r w:rsidR="00BC241D" w:rsidRPr="00311A93">
        <w:rPr>
          <w:rFonts w:ascii="Times New Roman" w:hAnsi="Times New Roman" w:cs="Times New Roman"/>
          <w:sz w:val="28"/>
          <w:szCs w:val="28"/>
        </w:rPr>
        <w:t>. Крім того, проектом акта передбачено</w:t>
      </w:r>
      <w:r w:rsidR="009A50BF" w:rsidRPr="00311A93">
        <w:rPr>
          <w:rFonts w:ascii="Times New Roman" w:hAnsi="Times New Roman" w:cs="Times New Roman"/>
          <w:sz w:val="28"/>
          <w:szCs w:val="28"/>
        </w:rPr>
        <w:t xml:space="preserve"> запровадження </w:t>
      </w:r>
      <w:r w:rsidR="009A50BF" w:rsidRPr="007878E2">
        <w:rPr>
          <w:rFonts w:ascii="Times New Roman" w:hAnsi="Times New Roman" w:cs="Times New Roman"/>
          <w:sz w:val="28"/>
          <w:szCs w:val="28"/>
        </w:rPr>
        <w:t xml:space="preserve">механізму отримання земельних ділянок </w:t>
      </w:r>
      <w:r w:rsidR="009A50BF" w:rsidRPr="007878E2">
        <w:rPr>
          <w:rFonts w:ascii="Times New Roman" w:eastAsia="Times New Roman" w:hAnsi="Times New Roman" w:cs="Times New Roman"/>
          <w:sz w:val="28"/>
          <w:szCs w:val="28"/>
        </w:rPr>
        <w:t>постачальниками електронних</w:t>
      </w:r>
      <w:r w:rsidR="009A50BF" w:rsidRPr="007878E2">
        <w:rPr>
          <w:rFonts w:ascii="Times New Roman" w:hAnsi="Times New Roman" w:cs="Times New Roman"/>
          <w:sz w:val="28"/>
          <w:szCs w:val="28"/>
        </w:rPr>
        <w:t xml:space="preserve"> комунікаційних послуг та/або мереж на праві земельного сервітуту з метою </w:t>
      </w:r>
      <w:r w:rsidR="00D90BFA" w:rsidRPr="007878E2">
        <w:rPr>
          <w:rFonts w:ascii="Times New Roman" w:eastAsia="Times New Roman" w:hAnsi="Times New Roman" w:cs="Times New Roman"/>
          <w:sz w:val="28"/>
          <w:szCs w:val="28"/>
        </w:rPr>
        <w:t>розгортання та експлуатації електронних комунікаційних мереж загального користування та/або інфраструктури</w:t>
      </w:r>
      <w:r w:rsidR="009A50BF" w:rsidRPr="007878E2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105D87EA" w14:textId="77777777" w:rsidR="00672126" w:rsidRPr="00311A93" w:rsidRDefault="00E31F8B" w:rsidP="00344F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b/>
          <w:sz w:val="28"/>
          <w:szCs w:val="28"/>
        </w:rPr>
        <w:t>4. Правові аспекти</w:t>
      </w:r>
    </w:p>
    <w:p w14:paraId="6F33CB6F" w14:textId="77777777" w:rsidR="00672126" w:rsidRPr="00311A93" w:rsidRDefault="00E31F8B" w:rsidP="00344F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End w:id="1"/>
      <w:r w:rsidRPr="00311A93">
        <w:rPr>
          <w:rFonts w:ascii="Times New Roman" w:eastAsia="Times New Roman" w:hAnsi="Times New Roman" w:cs="Times New Roman"/>
          <w:sz w:val="28"/>
          <w:szCs w:val="28"/>
        </w:rPr>
        <w:t>Земельний кодекс України;</w:t>
      </w:r>
    </w:p>
    <w:p w14:paraId="311060B4" w14:textId="77777777" w:rsidR="00BB363A" w:rsidRPr="00311A93" w:rsidRDefault="00BB3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>Податковий кодекс України;</w:t>
      </w:r>
    </w:p>
    <w:p w14:paraId="5C5AAB23" w14:textId="77777777" w:rsidR="001B6AFF" w:rsidRPr="00311A93" w:rsidRDefault="001B6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>Закон України «Про оренду землі»;</w:t>
      </w:r>
    </w:p>
    <w:p w14:paraId="1D643E13" w14:textId="77777777" w:rsidR="001B6AFF" w:rsidRPr="00311A93" w:rsidRDefault="001B6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>Закон України «Про землеустрій»;</w:t>
      </w:r>
    </w:p>
    <w:p w14:paraId="29AE2902" w14:textId="77777777" w:rsidR="001B6AFF" w:rsidRPr="00311A93" w:rsidRDefault="001B6AFF" w:rsidP="001B6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>Закон України «Про оцінку земель»;</w:t>
      </w:r>
    </w:p>
    <w:p w14:paraId="1967FDDB" w14:textId="77777777" w:rsidR="001B6AFF" w:rsidRPr="00311A93" w:rsidRDefault="001B6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Закон України «Про Державний земельний кадастр»; </w:t>
      </w:r>
    </w:p>
    <w:p w14:paraId="45828304" w14:textId="77777777" w:rsidR="001B6AFF" w:rsidRPr="00311A93" w:rsidRDefault="001B6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>Закон України «Про регулювання містобудівної діяльності»;</w:t>
      </w:r>
    </w:p>
    <w:p w14:paraId="3AE8FCBB" w14:textId="77777777" w:rsidR="009A50BF" w:rsidRPr="00311A93" w:rsidRDefault="009A50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>Закон України «Про електронні комунікаці</w:t>
      </w:r>
      <w:r w:rsidR="00BF2168" w:rsidRPr="00311A93">
        <w:rPr>
          <w:rFonts w:ascii="Times New Roman" w:eastAsia="Times New Roman" w:hAnsi="Times New Roman" w:cs="Times New Roman"/>
          <w:sz w:val="28"/>
          <w:szCs w:val="28"/>
        </w:rPr>
        <w:t>ї»;</w:t>
      </w:r>
    </w:p>
    <w:p w14:paraId="17346854" w14:textId="77777777" w:rsidR="001B6AFF" w:rsidRPr="00311A93" w:rsidRDefault="001B6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>Закон України «Про доступ до публічної інформації»;</w:t>
      </w:r>
    </w:p>
    <w:p w14:paraId="5093228D" w14:textId="77777777" w:rsidR="001B6AFF" w:rsidRPr="00311A93" w:rsidRDefault="001B6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>Закон України «Про місцеве самоврядування»;</w:t>
      </w:r>
    </w:p>
    <w:p w14:paraId="37A1525D" w14:textId="77777777" w:rsidR="00672126" w:rsidRPr="00311A93" w:rsidRDefault="00E31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постанова Кабінету Міністрів України від 12.06.2020 № 471 </w:t>
      </w:r>
      <w:r w:rsidR="00BF2168" w:rsidRPr="00311A9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>Про затвердження Програми діяльності Кабінету Міністрів України</w:t>
      </w:r>
      <w:r w:rsidR="00BF2168" w:rsidRPr="00311A9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2E19D24" w14:textId="7F2927B7" w:rsidR="00672126" w:rsidRDefault="00E31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>постанова Кабінету Міністрів України від 18.09.</w:t>
      </w:r>
      <w:r w:rsidRPr="009377C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23AFA" w:rsidRPr="009377C4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 № 856 </w:t>
      </w:r>
      <w:r w:rsidR="00BF2168" w:rsidRPr="00311A9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>Питання Міністерства цифрової трансформації</w:t>
      </w:r>
      <w:r w:rsidR="00BF2168" w:rsidRPr="00311A9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E597D5" w14:textId="77777777" w:rsidR="00344F30" w:rsidRPr="00311A93" w:rsidRDefault="00344F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56425F" w14:textId="77777777" w:rsidR="00672126" w:rsidRPr="00311A93" w:rsidRDefault="00E31F8B" w:rsidP="00344F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3znysh7" w:colFirst="0" w:colLast="0"/>
      <w:bookmarkEnd w:id="2"/>
      <w:r w:rsidRPr="00311A93">
        <w:rPr>
          <w:rFonts w:ascii="Times New Roman" w:eastAsia="Times New Roman" w:hAnsi="Times New Roman" w:cs="Times New Roman"/>
          <w:b/>
          <w:sz w:val="28"/>
          <w:szCs w:val="28"/>
        </w:rPr>
        <w:t>5. Фінансово-економічне обґрунтування</w:t>
      </w:r>
    </w:p>
    <w:p w14:paraId="507F50D4" w14:textId="39606D28" w:rsidR="00EC1197" w:rsidRPr="00311A93" w:rsidRDefault="00E31F8B" w:rsidP="00EC119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>Реалізація проекту акта не потребує додаткового фінансування з державного бюджету та місцевих бюджетів.</w:t>
      </w:r>
      <w:r w:rsidR="00EC1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" w:name="_GoBack"/>
      <w:bookmarkEnd w:id="3"/>
      <w:r w:rsidR="00EC1197" w:rsidRPr="00EC119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C1197" w:rsidRPr="00EC1197">
        <w:rPr>
          <w:rFonts w:ascii="Times New Roman" w:eastAsia="Times New Roman" w:hAnsi="Times New Roman" w:cs="Times New Roman"/>
          <w:sz w:val="28"/>
          <w:szCs w:val="28"/>
        </w:rPr>
        <w:t xml:space="preserve">еалізація норм проекту сприятиме додатковому надходженню коштів до </w:t>
      </w:r>
      <w:r w:rsidR="00EC1197" w:rsidRPr="00EC1197">
        <w:rPr>
          <w:rFonts w:ascii="Times New Roman" w:eastAsia="Times New Roman" w:hAnsi="Times New Roman" w:cs="Times New Roman"/>
          <w:sz w:val="28"/>
          <w:szCs w:val="28"/>
        </w:rPr>
        <w:t>місцевих бюджетів</w:t>
      </w:r>
      <w:r w:rsidR="00EC1197" w:rsidRPr="00EC11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C1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1197" w:rsidRPr="00EC1197">
        <w:rPr>
          <w:rFonts w:ascii="Times New Roman" w:eastAsia="Times New Roman" w:hAnsi="Times New Roman" w:cs="Times New Roman"/>
          <w:sz w:val="28"/>
          <w:szCs w:val="28"/>
        </w:rPr>
        <w:t>Фінансово-економічні розрахунки додаються.</w:t>
      </w:r>
    </w:p>
    <w:p w14:paraId="2FA5E77A" w14:textId="77777777" w:rsidR="00672126" w:rsidRPr="00311A93" w:rsidRDefault="00E31F8B" w:rsidP="00344F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b/>
          <w:sz w:val="28"/>
          <w:szCs w:val="28"/>
        </w:rPr>
        <w:t>6. Позиція заінтересованих сторін</w:t>
      </w:r>
    </w:p>
    <w:p w14:paraId="0AAE0C30" w14:textId="77777777" w:rsidR="00672126" w:rsidRPr="00311A93" w:rsidRDefault="00E31F8B" w:rsidP="00344F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З метою проведення публічних консультацій,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</w:t>
      </w:r>
      <w:r w:rsidR="00BF2168" w:rsidRPr="00311A9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>Про забезпечення участі громадськості у формуванні та реалізації державної політики</w:t>
      </w:r>
      <w:r w:rsidR="00BF2168" w:rsidRPr="00311A9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>, проект акта розміщено на офіційному вебсайті Мінцифри.</w:t>
      </w:r>
    </w:p>
    <w:p w14:paraId="5216513F" w14:textId="3D9CA72C" w:rsidR="00672126" w:rsidRPr="00311A93" w:rsidRDefault="00E31F8B" w:rsidP="00311A9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Проект акта стосується питань функціонування місцевого самоврядування, прав та інтересів територіальних громад, місцевого та регіонального розвитку </w:t>
      </w:r>
      <w:r w:rsidR="00B51BB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потребує </w:t>
      </w:r>
      <w:r w:rsidR="00B51BB5" w:rsidRPr="00053EE6">
        <w:rPr>
          <w:rFonts w:ascii="Times New Roman" w:eastAsia="Times New Roman" w:hAnsi="Times New Roman" w:cs="Times New Roman"/>
          <w:sz w:val="28"/>
          <w:szCs w:val="28"/>
        </w:rPr>
        <w:t>розгляду</w:t>
      </w:r>
      <w:r w:rsidR="00B51BB5" w:rsidRPr="004D1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9CD" w:rsidRPr="004D19CD">
        <w:rPr>
          <w:rFonts w:ascii="Times New Roman" w:eastAsia="Times New Roman" w:hAnsi="Times New Roman" w:cs="Times New Roman"/>
          <w:sz w:val="28"/>
          <w:szCs w:val="28"/>
        </w:rPr>
        <w:t>Всеукраїнською асоціацією органів місцевого самоврядування «Асоціація міст України»</w:t>
      </w:r>
      <w:r w:rsidRPr="004D19C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37C67D" w14:textId="40169828" w:rsidR="00672126" w:rsidRPr="00311A93" w:rsidRDefault="00E31F8B" w:rsidP="00311A9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Проект акта не стосується соціально-трудової сфери, прав осіб з інвалідністю, функціонування і застосування української мови як державної та  не потребує </w:t>
      </w:r>
      <w:r w:rsidR="00344F30" w:rsidRPr="00053EE6">
        <w:rPr>
          <w:rFonts w:ascii="Times New Roman" w:eastAsia="Times New Roman" w:hAnsi="Times New Roman" w:cs="Times New Roman"/>
          <w:sz w:val="28"/>
          <w:szCs w:val="28"/>
        </w:rPr>
        <w:t>розгляду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 уповноваженими представниками всеукраїнських профспілок, їх об'єднань та всеукраїнських об'єднань організацій роботодавців, Уповноваженим Президента України з прав людей з інвалідністю, Урядовим уповноваженим з прав осіб з інвалідністю та всеукраїнськими громадськими організаціями осіб з інвалідністю, їх спілок, Уповноваженим із захисту державної мови.</w:t>
      </w:r>
    </w:p>
    <w:p w14:paraId="1FC672C4" w14:textId="77777777" w:rsidR="00672126" w:rsidRPr="00311A93" w:rsidRDefault="00E31F8B" w:rsidP="00311A9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2et92p0" w:colFirst="0" w:colLast="0"/>
      <w:bookmarkEnd w:id="4"/>
      <w:r w:rsidRPr="00311A93">
        <w:rPr>
          <w:rFonts w:ascii="Times New Roman" w:eastAsia="Times New Roman" w:hAnsi="Times New Roman" w:cs="Times New Roman"/>
          <w:sz w:val="28"/>
          <w:szCs w:val="28"/>
        </w:rPr>
        <w:t>Проект акта не стосується сфери наукової та науково-технічної діяльності, та не потребує розгляду Науковим комітетом Національної ради з питань розвитку науки і технологій.</w:t>
      </w:r>
    </w:p>
    <w:p w14:paraId="1B2D9C60" w14:textId="77777777" w:rsidR="00672126" w:rsidRPr="00311A93" w:rsidRDefault="00E31F8B" w:rsidP="00311A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b/>
          <w:sz w:val="28"/>
          <w:szCs w:val="28"/>
        </w:rPr>
        <w:t>7. Оцінка відповідності</w:t>
      </w:r>
    </w:p>
    <w:p w14:paraId="3FD4DA2E" w14:textId="77777777" w:rsidR="00672126" w:rsidRPr="00311A93" w:rsidRDefault="00E31F8B" w:rsidP="00311A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>Проект акта не містить норм, що стосуються зобов’язань України у сфері європейської інтеграції.</w:t>
      </w:r>
    </w:p>
    <w:p w14:paraId="63C2DF3D" w14:textId="04791C73" w:rsidR="00672126" w:rsidRPr="00311A93" w:rsidRDefault="00E31F8B" w:rsidP="00311A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>Проект акта не містить норм, що порушують права та свободи, гарантовані Конвенцією про захист прав людини і основоположних свобод 1950</w:t>
      </w:r>
      <w:r w:rsidR="00023A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>року.</w:t>
      </w:r>
    </w:p>
    <w:p w14:paraId="45FB20C5" w14:textId="77777777" w:rsidR="00672126" w:rsidRPr="00311A93" w:rsidRDefault="00E31F8B" w:rsidP="00311A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>У проекті акта відсутні положення, які порушують принцип забезпечення рівних прав та можливостей жінок і чоловіків.</w:t>
      </w:r>
    </w:p>
    <w:p w14:paraId="4E24F7D6" w14:textId="77777777" w:rsidR="00672126" w:rsidRPr="00311A93" w:rsidRDefault="00E31F8B" w:rsidP="00311A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>У проекті акта відсутні положення, які містять ризики вчинення корупційних правопорушень та правопорушень, пов’язаних з корупцією.</w:t>
      </w:r>
    </w:p>
    <w:p w14:paraId="7B44B783" w14:textId="77777777" w:rsidR="00672126" w:rsidRPr="00311A93" w:rsidRDefault="00E31F8B" w:rsidP="00311A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>У проекті акта відсутні положення, що містять ознаки дискримінації чи які створюють підстави для дискримінації.</w:t>
      </w:r>
    </w:p>
    <w:p w14:paraId="16411693" w14:textId="77777777" w:rsidR="00672126" w:rsidRPr="00311A93" w:rsidRDefault="00E31F8B" w:rsidP="00311A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b/>
          <w:sz w:val="28"/>
          <w:szCs w:val="28"/>
        </w:rPr>
        <w:t>8. Прогноз результатів</w:t>
      </w:r>
    </w:p>
    <w:p w14:paraId="5A0BD427" w14:textId="5B96BB99" w:rsidR="00672126" w:rsidRPr="00311A93" w:rsidRDefault="00E31F8B" w:rsidP="008E531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1A93">
        <w:rPr>
          <w:sz w:val="28"/>
          <w:szCs w:val="28"/>
        </w:rPr>
        <w:t xml:space="preserve">Прийняття акта сприятиме спрощенню процедури отримання </w:t>
      </w:r>
      <w:r w:rsidR="00EC78A7" w:rsidRPr="00311A93">
        <w:rPr>
          <w:sz w:val="28"/>
          <w:szCs w:val="28"/>
        </w:rPr>
        <w:t xml:space="preserve">постачальниками електронних комунікаційних послуг та/або мереж земельних ділянок з метою подальшого </w:t>
      </w:r>
      <w:r w:rsidR="00EC78A7" w:rsidRPr="00311A93">
        <w:rPr>
          <w:rFonts w:eastAsiaTheme="minorHAnsi"/>
          <w:sz w:val="28"/>
          <w:szCs w:val="28"/>
        </w:rPr>
        <w:t>розміщення (будівництва), експлуатації</w:t>
      </w:r>
      <w:r w:rsidR="00EC78A7" w:rsidRPr="00311A93">
        <w:rPr>
          <w:sz w:val="28"/>
          <w:szCs w:val="28"/>
        </w:rPr>
        <w:t xml:space="preserve"> та</w:t>
      </w:r>
      <w:r w:rsidR="00EC78A7" w:rsidRPr="00311A93">
        <w:rPr>
          <w:rFonts w:eastAsiaTheme="minorHAnsi"/>
          <w:sz w:val="28"/>
          <w:szCs w:val="28"/>
        </w:rPr>
        <w:t xml:space="preserve"> обслуговування технічних засобів електронних комунікацій</w:t>
      </w:r>
      <w:r w:rsidR="00EC78A7" w:rsidRPr="00311A93">
        <w:rPr>
          <w:sz w:val="28"/>
          <w:szCs w:val="28"/>
        </w:rPr>
        <w:t xml:space="preserve"> </w:t>
      </w:r>
      <w:r w:rsidR="00EC78A7" w:rsidRPr="00311A93">
        <w:rPr>
          <w:rFonts w:eastAsiaTheme="minorHAnsi"/>
          <w:sz w:val="28"/>
          <w:szCs w:val="28"/>
        </w:rPr>
        <w:t>та/або споруд електронних комунікацій</w:t>
      </w:r>
      <w:r w:rsidR="00EC78A7" w:rsidRPr="00311A93">
        <w:rPr>
          <w:sz w:val="28"/>
          <w:szCs w:val="28"/>
        </w:rPr>
        <w:t>, що в результаті сприятиме</w:t>
      </w:r>
      <w:r w:rsidRPr="00311A93">
        <w:rPr>
          <w:sz w:val="28"/>
          <w:szCs w:val="28"/>
        </w:rPr>
        <w:t xml:space="preserve"> </w:t>
      </w:r>
      <w:r w:rsidR="00EC78A7" w:rsidRPr="00311A93">
        <w:rPr>
          <w:sz w:val="28"/>
          <w:szCs w:val="28"/>
        </w:rPr>
        <w:t>забезпеченню покриття населення України зв’язком четвертого покоління</w:t>
      </w:r>
      <w:r w:rsidRPr="00311A93">
        <w:rPr>
          <w:sz w:val="28"/>
          <w:szCs w:val="28"/>
        </w:rPr>
        <w:t>, впровадженню технології 5G та більш швидкому покриттю території України мобільним широк</w:t>
      </w:r>
      <w:r w:rsidR="00EC78A7" w:rsidRPr="00311A93">
        <w:rPr>
          <w:sz w:val="28"/>
          <w:szCs w:val="28"/>
        </w:rPr>
        <w:t>осмуговим доступом до</w:t>
      </w:r>
      <w:r w:rsidR="00643888">
        <w:rPr>
          <w:sz w:val="28"/>
          <w:szCs w:val="28"/>
        </w:rPr>
        <w:t xml:space="preserve"> </w:t>
      </w:r>
      <w:r w:rsidR="00643888" w:rsidRPr="00BC6F95">
        <w:rPr>
          <w:sz w:val="28"/>
          <w:szCs w:val="28"/>
        </w:rPr>
        <w:t>мережі</w:t>
      </w:r>
      <w:r w:rsidR="00643888">
        <w:rPr>
          <w:sz w:val="28"/>
          <w:szCs w:val="28"/>
        </w:rPr>
        <w:t xml:space="preserve"> </w:t>
      </w:r>
      <w:r w:rsidR="00EC78A7" w:rsidRPr="00311A93">
        <w:rPr>
          <w:sz w:val="28"/>
          <w:szCs w:val="28"/>
        </w:rPr>
        <w:t>Інтернет</w:t>
      </w:r>
      <w:r w:rsidRPr="00311A93">
        <w:rPr>
          <w:sz w:val="28"/>
          <w:szCs w:val="28"/>
        </w:rPr>
        <w:t>.</w:t>
      </w:r>
    </w:p>
    <w:p w14:paraId="12D6B257" w14:textId="77777777" w:rsidR="00672126" w:rsidRPr="00311A93" w:rsidRDefault="00E31F8B" w:rsidP="00311A9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>Проект акта не матиме впливу на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зокрема, забруднення утвореними відходами, інші суспільні відносини.</w:t>
      </w:r>
    </w:p>
    <w:p w14:paraId="518462BC" w14:textId="77777777" w:rsidR="00672126" w:rsidRPr="00311A93" w:rsidRDefault="00E31F8B" w:rsidP="00311A9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Водночас, проект акта є регуляторним і матиме вплив на ринкове середовище, забезпечення захисту прав та інтересів суб’єктів господарювання, 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lastRenderedPageBreak/>
        <w:t>громадян і держави; розвиток регіонів, підвищення чи зниження спроможності територіальних громад.</w:t>
      </w:r>
    </w:p>
    <w:p w14:paraId="6C9AFFB4" w14:textId="6E43DDD1" w:rsidR="00672126" w:rsidRPr="00311A93" w:rsidRDefault="00E31F8B">
      <w:pP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Реалізація </w:t>
      </w:r>
      <w:r w:rsidR="00643888" w:rsidRPr="00BC6F95">
        <w:rPr>
          <w:rFonts w:ascii="Times New Roman" w:eastAsia="Times New Roman" w:hAnsi="Times New Roman" w:cs="Times New Roman"/>
          <w:sz w:val="28"/>
          <w:szCs w:val="28"/>
        </w:rPr>
        <w:t>проекту</w:t>
      </w:r>
      <w:r w:rsidR="00643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>акта матиме вплив на інтереси заінтересованих сторін:</w:t>
      </w:r>
    </w:p>
    <w:tbl>
      <w:tblPr>
        <w:tblStyle w:val="a5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3"/>
        <w:gridCol w:w="3213"/>
        <w:gridCol w:w="3213"/>
      </w:tblGrid>
      <w:tr w:rsidR="00311A93" w:rsidRPr="00311A93" w14:paraId="52278FFE" w14:textId="77777777" w:rsidTr="00311A93">
        <w:tc>
          <w:tcPr>
            <w:tcW w:w="3213" w:type="dxa"/>
          </w:tcPr>
          <w:p w14:paraId="57951E97" w14:textId="77777777" w:rsidR="00672126" w:rsidRPr="00311A93" w:rsidRDefault="00E31F8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A93">
              <w:rPr>
                <w:rFonts w:ascii="Times New Roman" w:eastAsia="Times New Roman" w:hAnsi="Times New Roman" w:cs="Times New Roman"/>
                <w:sz w:val="28"/>
                <w:szCs w:val="28"/>
              </w:rPr>
              <w:t>Заінтересована сторона</w:t>
            </w:r>
          </w:p>
        </w:tc>
        <w:tc>
          <w:tcPr>
            <w:tcW w:w="3213" w:type="dxa"/>
          </w:tcPr>
          <w:p w14:paraId="0EC3669E" w14:textId="77777777" w:rsidR="00672126" w:rsidRPr="00311A93" w:rsidRDefault="00E31F8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A93">
              <w:rPr>
                <w:rFonts w:ascii="Times New Roman" w:eastAsia="Times New Roman" w:hAnsi="Times New Roman" w:cs="Times New Roman"/>
                <w:sz w:val="28"/>
                <w:szCs w:val="28"/>
              </w:rPr>
              <w:t>Вплив реалізації акта на заінтересовану сторону</w:t>
            </w:r>
          </w:p>
        </w:tc>
        <w:tc>
          <w:tcPr>
            <w:tcW w:w="3213" w:type="dxa"/>
          </w:tcPr>
          <w:p w14:paraId="7944741E" w14:textId="77777777" w:rsidR="00672126" w:rsidRPr="00311A93" w:rsidRDefault="00E31F8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A93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Пояснення очікуваного впливу</w:t>
            </w:r>
          </w:p>
        </w:tc>
      </w:tr>
      <w:tr w:rsidR="00311A93" w:rsidRPr="00311A93" w14:paraId="6B5965E7" w14:textId="77777777" w:rsidTr="00311A93">
        <w:tc>
          <w:tcPr>
            <w:tcW w:w="3213" w:type="dxa"/>
          </w:tcPr>
          <w:p w14:paraId="52CBEF18" w14:textId="77777777" w:rsidR="00672126" w:rsidRPr="00023AFA" w:rsidRDefault="00E31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FA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Населення</w:t>
            </w:r>
          </w:p>
        </w:tc>
        <w:tc>
          <w:tcPr>
            <w:tcW w:w="3213" w:type="dxa"/>
          </w:tcPr>
          <w:p w14:paraId="74A0542A" w14:textId="77777777" w:rsidR="00672126" w:rsidRPr="00023AFA" w:rsidRDefault="00E31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F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Позитивний</w:t>
            </w:r>
          </w:p>
        </w:tc>
        <w:tc>
          <w:tcPr>
            <w:tcW w:w="3213" w:type="dxa"/>
          </w:tcPr>
          <w:p w14:paraId="45C9D767" w14:textId="50F88EA1" w:rsidR="00672126" w:rsidRPr="00023AFA" w:rsidRDefault="00E31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Реалізація </w:t>
            </w:r>
            <w:r w:rsidR="00643888" w:rsidRPr="00BC6F9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проекту</w:t>
            </w:r>
            <w:r w:rsidR="00643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3AFA">
              <w:rPr>
                <w:rFonts w:ascii="Times New Roman" w:eastAsia="Times New Roman" w:hAnsi="Times New Roman" w:cs="Times New Roman"/>
                <w:sz w:val="24"/>
                <w:szCs w:val="24"/>
              </w:rPr>
              <w:t>акта н</w:t>
            </w:r>
            <w:r w:rsidRPr="00023AF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адасть можливість користуватися швидкісним Інтернетом у будь-якій точці України, мати доступ до важливої інформації та залишатися на зв’язку з рідними</w:t>
            </w:r>
          </w:p>
        </w:tc>
      </w:tr>
      <w:tr w:rsidR="00311A93" w:rsidRPr="00311A93" w14:paraId="0463FE0D" w14:textId="77777777" w:rsidTr="00311A93">
        <w:tc>
          <w:tcPr>
            <w:tcW w:w="3213" w:type="dxa"/>
          </w:tcPr>
          <w:p w14:paraId="5FA746CD" w14:textId="77777777" w:rsidR="00672126" w:rsidRPr="00023AFA" w:rsidRDefault="00987E7A" w:rsidP="00987E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FA">
              <w:rPr>
                <w:rFonts w:ascii="Times New Roman" w:hAnsi="Times New Roman" w:cs="Times New Roman"/>
                <w:sz w:val="24"/>
                <w:szCs w:val="24"/>
              </w:rPr>
              <w:t>Постачальники електронних комунікаційних послуг та/або мереж</w:t>
            </w:r>
          </w:p>
        </w:tc>
        <w:tc>
          <w:tcPr>
            <w:tcW w:w="3213" w:type="dxa"/>
          </w:tcPr>
          <w:p w14:paraId="2F54184A" w14:textId="77777777" w:rsidR="00672126" w:rsidRPr="00023AFA" w:rsidRDefault="00E31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F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Позитивний</w:t>
            </w:r>
          </w:p>
          <w:p w14:paraId="4834A55A" w14:textId="77777777" w:rsidR="00672126" w:rsidRPr="00023AFA" w:rsidRDefault="006721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14:paraId="26B838B3" w14:textId="506C0CE0" w:rsidR="00672126" w:rsidRPr="00023AFA" w:rsidRDefault="00E31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F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Реалізація </w:t>
            </w:r>
            <w:r w:rsidR="00643888" w:rsidRPr="00BC6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проекту </w:t>
            </w:r>
            <w:r w:rsidRPr="00023AF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акта пришвидшить будівництво базових станцій рухомого (мобільного) зв’язку та надасть можливість збільшити покриття ними території України</w:t>
            </w:r>
          </w:p>
        </w:tc>
      </w:tr>
      <w:tr w:rsidR="00311A93" w:rsidRPr="00311A93" w14:paraId="73850B5C" w14:textId="77777777" w:rsidTr="00311A93">
        <w:tc>
          <w:tcPr>
            <w:tcW w:w="3213" w:type="dxa"/>
          </w:tcPr>
          <w:p w14:paraId="0B15F618" w14:textId="77777777" w:rsidR="00672126" w:rsidRPr="00023AFA" w:rsidRDefault="00E31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F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 державної влади</w:t>
            </w:r>
          </w:p>
        </w:tc>
        <w:tc>
          <w:tcPr>
            <w:tcW w:w="3213" w:type="dxa"/>
          </w:tcPr>
          <w:p w14:paraId="648EA120" w14:textId="77777777" w:rsidR="00672126" w:rsidRPr="00023AFA" w:rsidRDefault="00E31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F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Позитивний</w:t>
            </w:r>
          </w:p>
        </w:tc>
        <w:tc>
          <w:tcPr>
            <w:tcW w:w="3213" w:type="dxa"/>
          </w:tcPr>
          <w:p w14:paraId="4EC8417C" w14:textId="129AF134" w:rsidR="00672126" w:rsidRPr="00023AFA" w:rsidRDefault="00E31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Реалізація </w:t>
            </w:r>
            <w:r w:rsidR="00643888" w:rsidRPr="00BC6F9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проекту</w:t>
            </w:r>
            <w:r w:rsidR="00643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3AFA">
              <w:rPr>
                <w:rFonts w:ascii="Times New Roman" w:eastAsia="Times New Roman" w:hAnsi="Times New Roman" w:cs="Times New Roman"/>
                <w:sz w:val="24"/>
                <w:szCs w:val="24"/>
              </w:rPr>
              <w:t>акта надасть можливість залучати додаткові кошти шляхом надання комерційно непривабливих площ в оренду</w:t>
            </w:r>
          </w:p>
        </w:tc>
      </w:tr>
      <w:tr w:rsidR="00311A93" w:rsidRPr="00311A93" w14:paraId="6D7BDE54" w14:textId="77777777" w:rsidTr="00311A93">
        <w:tc>
          <w:tcPr>
            <w:tcW w:w="3213" w:type="dxa"/>
          </w:tcPr>
          <w:p w14:paraId="5211B60B" w14:textId="77777777" w:rsidR="00672126" w:rsidRPr="00023AFA" w:rsidRDefault="00E31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F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 місцевого самоврядування</w:t>
            </w:r>
          </w:p>
        </w:tc>
        <w:tc>
          <w:tcPr>
            <w:tcW w:w="3213" w:type="dxa"/>
          </w:tcPr>
          <w:p w14:paraId="0C8193F3" w14:textId="77777777" w:rsidR="00672126" w:rsidRPr="00023AFA" w:rsidRDefault="00E31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F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Позитивний</w:t>
            </w:r>
          </w:p>
        </w:tc>
        <w:tc>
          <w:tcPr>
            <w:tcW w:w="3213" w:type="dxa"/>
          </w:tcPr>
          <w:p w14:paraId="62157D7C" w14:textId="4E3C597A" w:rsidR="00672126" w:rsidRPr="00023AFA" w:rsidRDefault="00E31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Реалізація </w:t>
            </w:r>
            <w:r w:rsidR="00643888" w:rsidRPr="00BC6F9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проекту</w:t>
            </w:r>
            <w:r w:rsidR="00643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3AFA">
              <w:rPr>
                <w:rFonts w:ascii="Times New Roman" w:eastAsia="Times New Roman" w:hAnsi="Times New Roman" w:cs="Times New Roman"/>
                <w:sz w:val="24"/>
                <w:szCs w:val="24"/>
              </w:rPr>
              <w:t>акта надасть можливість залучати додаткові кошти шляхом надання комерційно непривабливих площ в оренду</w:t>
            </w:r>
          </w:p>
        </w:tc>
      </w:tr>
    </w:tbl>
    <w:p w14:paraId="440D2604" w14:textId="77777777" w:rsidR="00672126" w:rsidRPr="00311A93" w:rsidRDefault="00672126">
      <w:pPr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7837B4" w14:textId="77777777" w:rsidR="00672126" w:rsidRPr="00311A93" w:rsidRDefault="00E31F8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b/>
          <w:sz w:val="28"/>
          <w:szCs w:val="28"/>
        </w:rPr>
        <w:t>Віце-прем'єр-міністр України – Міністр</w:t>
      </w:r>
    </w:p>
    <w:p w14:paraId="69FDBC78" w14:textId="77777777" w:rsidR="00672126" w:rsidRPr="00311A93" w:rsidRDefault="00E31F8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b/>
          <w:sz w:val="28"/>
          <w:szCs w:val="28"/>
        </w:rPr>
        <w:t>цифрової трансформації України</w:t>
      </w:r>
      <w:r w:rsidRPr="00311A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1A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1A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1A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Михайло ФЕДОРОВ</w:t>
      </w:r>
    </w:p>
    <w:p w14:paraId="46343DC1" w14:textId="77777777" w:rsidR="00672126" w:rsidRPr="00311A93" w:rsidRDefault="00E31F8B">
      <w:pPr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tyjcwt" w:colFirst="0" w:colLast="0"/>
      <w:bookmarkEnd w:id="5"/>
      <w:r w:rsidRPr="00311A93">
        <w:rPr>
          <w:rFonts w:ascii="Times New Roman" w:eastAsia="Times New Roman" w:hAnsi="Times New Roman" w:cs="Times New Roman"/>
          <w:sz w:val="28"/>
          <w:szCs w:val="28"/>
        </w:rPr>
        <w:t>«____» ____________ 202</w:t>
      </w:r>
      <w:r w:rsidR="00EC78A7" w:rsidRPr="00311A9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sectPr w:rsidR="00672126" w:rsidRPr="00311A93">
      <w:headerReference w:type="default" r:id="rId6"/>
      <w:footerReference w:type="first" r:id="rId7"/>
      <w:pgSz w:w="11909" w:h="16834"/>
      <w:pgMar w:top="993" w:right="569" w:bottom="1134" w:left="1701" w:header="720" w:footer="112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B3AEA" w14:textId="77777777" w:rsidR="0093359E" w:rsidRDefault="0093359E">
      <w:pPr>
        <w:spacing w:line="240" w:lineRule="auto"/>
      </w:pPr>
      <w:r>
        <w:separator/>
      </w:r>
    </w:p>
  </w:endnote>
  <w:endnote w:type="continuationSeparator" w:id="0">
    <w:p w14:paraId="316003CD" w14:textId="77777777" w:rsidR="0093359E" w:rsidRDefault="009335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AD852" w14:textId="5E5DCCC9" w:rsidR="00023AFA" w:rsidRDefault="00023AFA">
    <w:pPr>
      <w:pStyle w:val="a9"/>
    </w:pPr>
  </w:p>
  <w:p w14:paraId="4F8615AF" w14:textId="77777777" w:rsidR="00023AFA" w:rsidRDefault="00023AFA">
    <w:pPr>
      <w:pStyle w:val="a9"/>
    </w:pPr>
  </w:p>
  <w:p w14:paraId="0FF69A41" w14:textId="02885C80" w:rsidR="00023AFA" w:rsidRDefault="00023AFA">
    <w:pPr>
      <w:pStyle w:val="a9"/>
    </w:pPr>
  </w:p>
  <w:p w14:paraId="44514668" w14:textId="77777777" w:rsidR="00023AFA" w:rsidRDefault="00023AF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BDB1B" w14:textId="77777777" w:rsidR="0093359E" w:rsidRDefault="0093359E">
      <w:pPr>
        <w:spacing w:line="240" w:lineRule="auto"/>
      </w:pPr>
      <w:r>
        <w:separator/>
      </w:r>
    </w:p>
  </w:footnote>
  <w:footnote w:type="continuationSeparator" w:id="0">
    <w:p w14:paraId="11E1A53D" w14:textId="77777777" w:rsidR="0093359E" w:rsidRDefault="009335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27881" w14:textId="77777777" w:rsidR="00672126" w:rsidRDefault="00E31F8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EC1197">
      <w:rPr>
        <w:rFonts w:ascii="Times New Roman" w:eastAsia="Times New Roman" w:hAnsi="Times New Roman" w:cs="Times New Roman"/>
        <w:noProof/>
        <w:color w:val="000000"/>
        <w:sz w:val="28"/>
        <w:szCs w:val="28"/>
      </w:rPr>
      <w:t>4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25F5C402" w14:textId="77777777" w:rsidR="00672126" w:rsidRDefault="0067212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26"/>
    <w:rsid w:val="00023AFA"/>
    <w:rsid w:val="00053EE6"/>
    <w:rsid w:val="001414FF"/>
    <w:rsid w:val="0015639E"/>
    <w:rsid w:val="0017240F"/>
    <w:rsid w:val="001B6AFF"/>
    <w:rsid w:val="00311A93"/>
    <w:rsid w:val="00344F30"/>
    <w:rsid w:val="004D19CD"/>
    <w:rsid w:val="005031CB"/>
    <w:rsid w:val="005D510A"/>
    <w:rsid w:val="00643888"/>
    <w:rsid w:val="00672126"/>
    <w:rsid w:val="007878E2"/>
    <w:rsid w:val="008B6A86"/>
    <w:rsid w:val="008E5318"/>
    <w:rsid w:val="0093359E"/>
    <w:rsid w:val="009377C4"/>
    <w:rsid w:val="0095591A"/>
    <w:rsid w:val="00987E7A"/>
    <w:rsid w:val="009A50BF"/>
    <w:rsid w:val="009B7FE4"/>
    <w:rsid w:val="00A376C5"/>
    <w:rsid w:val="00B05A87"/>
    <w:rsid w:val="00B51BB5"/>
    <w:rsid w:val="00B70933"/>
    <w:rsid w:val="00BB363A"/>
    <w:rsid w:val="00BC241D"/>
    <w:rsid w:val="00BC6F95"/>
    <w:rsid w:val="00BE1987"/>
    <w:rsid w:val="00BF2168"/>
    <w:rsid w:val="00C7067D"/>
    <w:rsid w:val="00C96961"/>
    <w:rsid w:val="00D90BFA"/>
    <w:rsid w:val="00DF4E22"/>
    <w:rsid w:val="00E1497E"/>
    <w:rsid w:val="00E31F8B"/>
    <w:rsid w:val="00EC1197"/>
    <w:rsid w:val="00EC78A7"/>
    <w:rsid w:val="00EE4CA7"/>
    <w:rsid w:val="00F2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AA5F"/>
  <w15:docId w15:val="{95937CC5-E585-4173-8757-EC96C4D2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-UA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A5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header"/>
    <w:basedOn w:val="a"/>
    <w:link w:val="a8"/>
    <w:uiPriority w:val="99"/>
    <w:unhideWhenUsed/>
    <w:rsid w:val="00023AF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23AFA"/>
  </w:style>
  <w:style w:type="paragraph" w:styleId="a9">
    <w:name w:val="footer"/>
    <w:basedOn w:val="a"/>
    <w:link w:val="aa"/>
    <w:uiPriority w:val="99"/>
    <w:unhideWhenUsed/>
    <w:rsid w:val="00023AF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23AFA"/>
  </w:style>
  <w:style w:type="character" w:styleId="ab">
    <w:name w:val="Hyperlink"/>
    <w:basedOn w:val="a0"/>
    <w:uiPriority w:val="99"/>
    <w:semiHidden/>
    <w:unhideWhenUsed/>
    <w:rsid w:val="00D90BFA"/>
    <w:rPr>
      <w:color w:val="0000FF"/>
      <w:u w:val="single"/>
    </w:rPr>
  </w:style>
  <w:style w:type="character" w:customStyle="1" w:styleId="rvts44">
    <w:name w:val="rvts44"/>
    <w:basedOn w:val="a0"/>
    <w:rsid w:val="00D90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1267</Words>
  <Characters>7226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designer</dc:creator>
  <cp:lastModifiedBy>Обліковий запис Microsoft</cp:lastModifiedBy>
  <cp:revision>2</cp:revision>
  <dcterms:created xsi:type="dcterms:W3CDTF">2022-07-12T21:06:00Z</dcterms:created>
  <dcterms:modified xsi:type="dcterms:W3CDTF">2022-07-12T21:06:00Z</dcterms:modified>
</cp:coreProperties>
</file>