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03BCE" w:rsidRDefault="0079477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ПОЯСНЮВАЛЬНА ЗАПИСКА</w:t>
      </w:r>
    </w:p>
    <w:p w:rsidR="00603BCE" w:rsidRDefault="0079477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 проекту постанови Кабінету Міністрів України</w:t>
      </w:r>
      <w:r>
        <w:rPr>
          <w:b/>
          <w:sz w:val="28"/>
          <w:szCs w:val="28"/>
        </w:rPr>
        <w:br/>
        <w:t>«Про внесення змін до переліку видів діяльності, здійснення яких стимулюється шляхом створення правового режиму Дія Сіті»</w:t>
      </w:r>
    </w:p>
    <w:p w:rsidR="00603BCE" w:rsidRDefault="00603BCE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60"/>
        <w:ind w:firstLine="567"/>
        <w:jc w:val="both"/>
        <w:rPr>
          <w:sz w:val="28"/>
          <w:szCs w:val="28"/>
        </w:rPr>
      </w:pPr>
    </w:p>
    <w:p w:rsidR="00603BCE" w:rsidRDefault="0079477B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60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 Мета</w:t>
      </w:r>
    </w:p>
    <w:p w:rsidR="00CB295E" w:rsidRDefault="0079477B" w:rsidP="00AF5ED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 постанови Кабінету Міністрів України «Про внесення змін до переліку видів діяльності, здійснення яких стимулюється шляхом створення правового режиму Дія Сіті» (далі – проект </w:t>
      </w:r>
      <w:proofErr w:type="spellStart"/>
      <w:r>
        <w:rPr>
          <w:sz w:val="28"/>
          <w:szCs w:val="28"/>
        </w:rPr>
        <w:t>акта</w:t>
      </w:r>
      <w:proofErr w:type="spellEnd"/>
      <w:r>
        <w:rPr>
          <w:sz w:val="28"/>
          <w:szCs w:val="28"/>
        </w:rPr>
        <w:t xml:space="preserve">), розроблено відповідно до     пункту 12 частини четвертої статті 5 Закону України «Про стимулювання розвитку цифрової економіки в Україні» (далі – Закон) з метою розширення видів діяльності, що визначені переліком видів діяльності, здійснення яких стимулюється шляхом створення правового режиму Дія Сіті, </w:t>
      </w:r>
      <w:r w:rsidRPr="009C7812">
        <w:rPr>
          <w:sz w:val="28"/>
          <w:szCs w:val="28"/>
        </w:rPr>
        <w:t>затверджени</w:t>
      </w:r>
      <w:r w:rsidR="009C7812" w:rsidRPr="009C7812">
        <w:rPr>
          <w:sz w:val="28"/>
          <w:szCs w:val="28"/>
        </w:rPr>
        <w:t>м</w:t>
      </w:r>
      <w:r w:rsidRPr="009C7812">
        <w:rPr>
          <w:sz w:val="28"/>
          <w:szCs w:val="28"/>
        </w:rPr>
        <w:t xml:space="preserve"> постановою Кабінету Міністрів України від 19 квітня 2022 р</w:t>
      </w:r>
      <w:r w:rsidR="0000714F" w:rsidRPr="009C7812">
        <w:rPr>
          <w:sz w:val="28"/>
          <w:szCs w:val="28"/>
        </w:rPr>
        <w:t>оку</w:t>
      </w:r>
      <w:r w:rsidRPr="009C7812">
        <w:rPr>
          <w:sz w:val="28"/>
          <w:szCs w:val="28"/>
        </w:rPr>
        <w:t xml:space="preserve"> № 467 </w:t>
      </w:r>
      <w:r w:rsidR="00A15EB4" w:rsidRPr="009C7812">
        <w:rPr>
          <w:sz w:val="28"/>
          <w:szCs w:val="28"/>
        </w:rPr>
        <w:br/>
      </w:r>
      <w:r w:rsidRPr="009C7812">
        <w:rPr>
          <w:sz w:val="28"/>
          <w:szCs w:val="28"/>
        </w:rPr>
        <w:t>(далі – Перелік)</w:t>
      </w:r>
      <w:r w:rsidR="00CB295E" w:rsidRPr="009C7812">
        <w:rPr>
          <w:color w:val="000000"/>
          <w:sz w:val="28"/>
          <w:szCs w:val="28"/>
        </w:rPr>
        <w:t>.</w:t>
      </w:r>
      <w:r w:rsidR="00CB295E">
        <w:rPr>
          <w:color w:val="000000"/>
          <w:sz w:val="28"/>
          <w:szCs w:val="28"/>
        </w:rPr>
        <w:t xml:space="preserve"> </w:t>
      </w:r>
    </w:p>
    <w:p w:rsidR="00CB295E" w:rsidRDefault="00CB295E">
      <w:pPr>
        <w:ind w:firstLine="709"/>
        <w:jc w:val="both"/>
        <w:rPr>
          <w:sz w:val="28"/>
          <w:szCs w:val="28"/>
        </w:rPr>
      </w:pPr>
    </w:p>
    <w:p w:rsidR="00603BCE" w:rsidRDefault="0079477B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60"/>
        <w:ind w:firstLine="709"/>
        <w:jc w:val="both"/>
        <w:rPr>
          <w:sz w:val="28"/>
          <w:szCs w:val="28"/>
          <w:highlight w:val="white"/>
        </w:rPr>
      </w:pPr>
      <w:r>
        <w:rPr>
          <w:b/>
          <w:sz w:val="28"/>
          <w:szCs w:val="28"/>
        </w:rPr>
        <w:t xml:space="preserve">2. Обґрунтування необхідності прийняття </w:t>
      </w:r>
      <w:proofErr w:type="spellStart"/>
      <w:r>
        <w:rPr>
          <w:b/>
          <w:sz w:val="28"/>
          <w:szCs w:val="28"/>
        </w:rPr>
        <w:t>акта</w:t>
      </w:r>
      <w:proofErr w:type="spellEnd"/>
    </w:p>
    <w:p w:rsidR="00603BCE" w:rsidRDefault="0079477B" w:rsidP="00AF5ED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Частиною першою статті 2 Закону визначено</w:t>
      </w:r>
      <w:r w:rsidR="00942A5A">
        <w:rPr>
          <w:sz w:val="28"/>
          <w:szCs w:val="28"/>
        </w:rPr>
        <w:t>, що</w:t>
      </w:r>
      <w:r>
        <w:rPr>
          <w:sz w:val="28"/>
          <w:szCs w:val="28"/>
        </w:rPr>
        <w:t xml:space="preserve"> організаційні, правові та фінансові засади функціонування правового режиму Дія Сіті</w:t>
      </w:r>
      <w:r w:rsidR="00942A5A">
        <w:rPr>
          <w:sz w:val="28"/>
          <w:szCs w:val="28"/>
        </w:rPr>
        <w:t xml:space="preserve"> </w:t>
      </w:r>
      <w:r>
        <w:rPr>
          <w:sz w:val="28"/>
          <w:szCs w:val="28"/>
        </w:rPr>
        <w:t>запроваджу</w:t>
      </w:r>
      <w:r w:rsidR="00A93119">
        <w:rPr>
          <w:sz w:val="28"/>
          <w:szCs w:val="28"/>
        </w:rPr>
        <w:t>ю</w:t>
      </w:r>
      <w:r>
        <w:rPr>
          <w:sz w:val="28"/>
          <w:szCs w:val="28"/>
        </w:rPr>
        <w:t>ться з метою стимулювання розвитку цифрової економіки в Україні шляхом створення сприятливих умов для ведення інноваційного бізнесу, розбудови цифрової інфраструктури, залучення інвестицій та талановитих спеціалістів</w:t>
      </w:r>
      <w:r w:rsidR="00223CF0">
        <w:rPr>
          <w:sz w:val="28"/>
          <w:szCs w:val="28"/>
        </w:rPr>
        <w:t>, а частиною четвертою статті 5 Закону закріплено види діяльності, що стимулюються правовим режимом Дія Сіті.</w:t>
      </w:r>
    </w:p>
    <w:p w:rsidR="00223CF0" w:rsidRPr="00223CF0" w:rsidRDefault="00223CF0" w:rsidP="00223CF0">
      <w:pPr>
        <w:pStyle w:val="NormalWeb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Разом з тим в</w:t>
      </w:r>
      <w:r w:rsidRPr="008E62B4">
        <w:rPr>
          <w:color w:val="000000" w:themeColor="text1"/>
          <w:sz w:val="28"/>
          <w:szCs w:val="28"/>
        </w:rPr>
        <w:t xml:space="preserve">ідповідно до пункту 12 частини четвертої статті 5 Закону </w:t>
      </w:r>
      <w:r w:rsidRPr="008E62B4">
        <w:rPr>
          <w:color w:val="000000" w:themeColor="text1"/>
          <w:sz w:val="28"/>
          <w:szCs w:val="28"/>
          <w:shd w:val="clear" w:color="auto" w:fill="FFFFFF"/>
        </w:rPr>
        <w:t>інші види діяльності, що стимулюються правовим режимом Дія Сіті визначаються Кабінетом Міністрів України в порядку, встановленому </w:t>
      </w:r>
      <w:hyperlink r:id="rId7" w:tgtFrame="_blank" w:history="1">
        <w:r w:rsidRPr="008E62B4">
          <w:rPr>
            <w:color w:val="000000" w:themeColor="text1"/>
            <w:sz w:val="28"/>
            <w:szCs w:val="28"/>
          </w:rPr>
          <w:t>Законом України</w:t>
        </w:r>
      </w:hyperlink>
      <w:r w:rsidRPr="008E62B4">
        <w:rPr>
          <w:color w:val="000000" w:themeColor="text1"/>
          <w:sz w:val="28"/>
          <w:szCs w:val="28"/>
          <w:shd w:val="clear" w:color="auto" w:fill="FFFFFF"/>
        </w:rPr>
        <w:t> </w:t>
      </w:r>
      <w:r>
        <w:rPr>
          <w:color w:val="000000" w:themeColor="text1"/>
          <w:sz w:val="28"/>
          <w:szCs w:val="28"/>
          <w:shd w:val="clear" w:color="auto" w:fill="FFFFFF"/>
        </w:rPr>
        <w:t>«</w:t>
      </w:r>
      <w:r w:rsidRPr="008E62B4">
        <w:rPr>
          <w:color w:val="000000" w:themeColor="text1"/>
          <w:sz w:val="28"/>
          <w:szCs w:val="28"/>
          <w:shd w:val="clear" w:color="auto" w:fill="FFFFFF"/>
        </w:rPr>
        <w:t>Про засади державної регуляторної політики у сфері господарської діяльності</w:t>
      </w:r>
      <w:r>
        <w:rPr>
          <w:color w:val="000000" w:themeColor="text1"/>
          <w:sz w:val="28"/>
          <w:szCs w:val="28"/>
          <w:shd w:val="clear" w:color="auto" w:fill="FFFFFF"/>
        </w:rPr>
        <w:t>».</w:t>
      </w:r>
    </w:p>
    <w:p w:rsidR="00CB295E" w:rsidRDefault="00CB295E" w:rsidP="00AF5ED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Проектом </w:t>
      </w:r>
      <w:proofErr w:type="spellStart"/>
      <w:r>
        <w:rPr>
          <w:sz w:val="28"/>
          <w:szCs w:val="28"/>
        </w:rPr>
        <w:t>акта</w:t>
      </w:r>
      <w:proofErr w:type="spellEnd"/>
      <w:r>
        <w:rPr>
          <w:sz w:val="28"/>
          <w:szCs w:val="28"/>
        </w:rPr>
        <w:t xml:space="preserve"> запропоновано розширити існуючі види діяльності, що визначені Переліком, </w:t>
      </w:r>
      <w:r w:rsidR="00223CF0">
        <w:rPr>
          <w:sz w:val="28"/>
          <w:szCs w:val="28"/>
        </w:rPr>
        <w:t>на такі, що</w:t>
      </w:r>
      <w:r>
        <w:rPr>
          <w:sz w:val="28"/>
          <w:szCs w:val="28"/>
        </w:rPr>
        <w:t xml:space="preserve"> стануть поштовхом до стимулювання розвитку ІТ бізнесу, у тому числі, у сферах </w:t>
      </w:r>
      <w:r>
        <w:rPr>
          <w:color w:val="333333"/>
          <w:sz w:val="28"/>
          <w:szCs w:val="28"/>
          <w:shd w:val="clear" w:color="auto" w:fill="FFFFFF"/>
        </w:rPr>
        <w:t>BIM-технологій</w:t>
      </w:r>
      <w:r>
        <w:rPr>
          <w:sz w:val="28"/>
          <w:szCs w:val="28"/>
        </w:rPr>
        <w:t xml:space="preserve"> (</w:t>
      </w:r>
      <w:r w:rsidR="005D5E80">
        <w:rPr>
          <w:sz w:val="28"/>
          <w:szCs w:val="28"/>
        </w:rPr>
        <w:t xml:space="preserve">діяльність у сфері інжинірингу із </w:t>
      </w:r>
      <w:r w:rsidR="005D5E80" w:rsidRPr="000E350A">
        <w:rPr>
          <w:sz w:val="28"/>
          <w:szCs w:val="28"/>
          <w:highlight w:val="white"/>
        </w:rPr>
        <w:t xml:space="preserve">розроблення </w:t>
      </w:r>
      <w:r w:rsidR="005D5E80">
        <w:rPr>
          <w:sz w:val="28"/>
          <w:szCs w:val="28"/>
          <w:highlight w:val="white"/>
        </w:rPr>
        <w:t xml:space="preserve">проектувальником </w:t>
      </w:r>
      <w:r w:rsidR="005D5E80" w:rsidRPr="000E350A">
        <w:rPr>
          <w:sz w:val="28"/>
          <w:szCs w:val="28"/>
          <w:highlight w:val="white"/>
        </w:rPr>
        <w:t>проектної документації з використанням будівельного інформаційного моделювання</w:t>
      </w:r>
      <w:r w:rsidR="005D5E80">
        <w:rPr>
          <w:sz w:val="28"/>
          <w:szCs w:val="28"/>
          <w:highlight w:val="white"/>
        </w:rPr>
        <w:t>); та д</w:t>
      </w:r>
      <w:r w:rsidR="005D5E80" w:rsidRPr="006D00A0">
        <w:rPr>
          <w:sz w:val="28"/>
          <w:szCs w:val="28"/>
          <w:highlight w:val="white"/>
        </w:rPr>
        <w:t xml:space="preserve">іяльність із обробки аудіовізуальних творів (в тому числі </w:t>
      </w:r>
      <w:proofErr w:type="spellStart"/>
      <w:r w:rsidR="005D5E80" w:rsidRPr="006D00A0">
        <w:rPr>
          <w:sz w:val="28"/>
          <w:szCs w:val="28"/>
          <w:highlight w:val="white"/>
        </w:rPr>
        <w:t>поствиробнича</w:t>
      </w:r>
      <w:proofErr w:type="spellEnd"/>
      <w:r w:rsidR="005D5E80" w:rsidRPr="006D00A0">
        <w:rPr>
          <w:sz w:val="28"/>
          <w:szCs w:val="28"/>
          <w:highlight w:val="white"/>
        </w:rPr>
        <w:t xml:space="preserve"> діяльність, комп'ютерна графіка, анімація та спецефекти), </w:t>
      </w:r>
      <w:r w:rsidR="005D5E80" w:rsidRPr="006D00A0">
        <w:rPr>
          <w:sz w:val="28"/>
          <w:szCs w:val="28"/>
        </w:rPr>
        <w:t>вироблення фонограми</w:t>
      </w:r>
      <w:r>
        <w:rPr>
          <w:color w:val="000000"/>
          <w:sz w:val="28"/>
          <w:szCs w:val="28"/>
        </w:rPr>
        <w:t>.</w:t>
      </w:r>
    </w:p>
    <w:p w:rsidR="00603BCE" w:rsidRPr="009C7812" w:rsidRDefault="0079477B" w:rsidP="00AF5EDE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Стимулювання розвитку </w:t>
      </w:r>
      <w:r w:rsidR="00CB295E">
        <w:rPr>
          <w:sz w:val="28"/>
          <w:szCs w:val="28"/>
        </w:rPr>
        <w:t xml:space="preserve">компаній, що займаються </w:t>
      </w:r>
      <w:r w:rsidR="00CB295E">
        <w:rPr>
          <w:color w:val="000000"/>
          <w:sz w:val="28"/>
          <w:szCs w:val="28"/>
        </w:rPr>
        <w:t xml:space="preserve">діяльністю </w:t>
      </w:r>
      <w:r w:rsidR="005D5E80">
        <w:rPr>
          <w:sz w:val="28"/>
          <w:szCs w:val="28"/>
        </w:rPr>
        <w:t xml:space="preserve">у сфері інжинірингу із </w:t>
      </w:r>
      <w:r w:rsidR="005D5E80" w:rsidRPr="000E350A">
        <w:rPr>
          <w:sz w:val="28"/>
          <w:szCs w:val="28"/>
          <w:highlight w:val="white"/>
        </w:rPr>
        <w:t xml:space="preserve">розроблення </w:t>
      </w:r>
      <w:r w:rsidR="005D5E80">
        <w:rPr>
          <w:sz w:val="28"/>
          <w:szCs w:val="28"/>
          <w:highlight w:val="white"/>
        </w:rPr>
        <w:t xml:space="preserve">проектувальником </w:t>
      </w:r>
      <w:r w:rsidR="005D5E80" w:rsidRPr="000E350A">
        <w:rPr>
          <w:sz w:val="28"/>
          <w:szCs w:val="28"/>
          <w:highlight w:val="white"/>
        </w:rPr>
        <w:t>проектної документації з використанням будівельного інформаційного моделювання (BIM-технологій)</w:t>
      </w:r>
      <w:r w:rsidR="005D5E80">
        <w:rPr>
          <w:sz w:val="28"/>
          <w:szCs w:val="28"/>
          <w:highlight w:val="white"/>
        </w:rPr>
        <w:t>; та д</w:t>
      </w:r>
      <w:r w:rsidR="005D5E80" w:rsidRPr="006D00A0">
        <w:rPr>
          <w:sz w:val="28"/>
          <w:szCs w:val="28"/>
          <w:highlight w:val="white"/>
        </w:rPr>
        <w:t>іяльніст</w:t>
      </w:r>
      <w:r w:rsidR="005D5E80">
        <w:rPr>
          <w:sz w:val="28"/>
          <w:szCs w:val="28"/>
          <w:highlight w:val="white"/>
        </w:rPr>
        <w:t>ю</w:t>
      </w:r>
      <w:r w:rsidR="005D5E80" w:rsidRPr="006D00A0">
        <w:rPr>
          <w:sz w:val="28"/>
          <w:szCs w:val="28"/>
          <w:highlight w:val="white"/>
        </w:rPr>
        <w:t xml:space="preserve"> із обробки аудіовізуальних творів (в тому числі </w:t>
      </w:r>
      <w:proofErr w:type="spellStart"/>
      <w:r w:rsidR="005D5E80" w:rsidRPr="006D00A0">
        <w:rPr>
          <w:sz w:val="28"/>
          <w:szCs w:val="28"/>
          <w:highlight w:val="white"/>
        </w:rPr>
        <w:t>поствиробнича</w:t>
      </w:r>
      <w:proofErr w:type="spellEnd"/>
      <w:r w:rsidR="005D5E80" w:rsidRPr="006D00A0">
        <w:rPr>
          <w:sz w:val="28"/>
          <w:szCs w:val="28"/>
          <w:highlight w:val="white"/>
        </w:rPr>
        <w:t xml:space="preserve"> діяльність, комп'ютерна графіка, анімація та спецефекти), </w:t>
      </w:r>
      <w:r w:rsidR="005D5E80" w:rsidRPr="006D00A0">
        <w:rPr>
          <w:sz w:val="28"/>
          <w:szCs w:val="28"/>
        </w:rPr>
        <w:t>вироблення фонограми</w:t>
      </w:r>
      <w:r w:rsidR="00CB295E">
        <w:rPr>
          <w:color w:val="333333"/>
          <w:sz w:val="28"/>
          <w:szCs w:val="28"/>
          <w:shd w:val="clear" w:color="auto" w:fill="FFFFFF"/>
        </w:rPr>
        <w:t xml:space="preserve">, </w:t>
      </w:r>
      <w:r w:rsidR="00CB295E">
        <w:rPr>
          <w:sz w:val="28"/>
          <w:szCs w:val="28"/>
        </w:rPr>
        <w:t xml:space="preserve">– </w:t>
      </w:r>
      <w:r>
        <w:rPr>
          <w:sz w:val="28"/>
          <w:szCs w:val="28"/>
        </w:rPr>
        <w:t xml:space="preserve">стане поштовхом до залучення інвестицій та талановитих спеціалістів, забезпечення функціонування національної економіки України, розвитку цифрової економіки України </w:t>
      </w:r>
      <w:r w:rsidR="00223CF0">
        <w:rPr>
          <w:sz w:val="28"/>
          <w:szCs w:val="28"/>
        </w:rPr>
        <w:t>через</w:t>
      </w:r>
      <w:r>
        <w:rPr>
          <w:sz w:val="28"/>
          <w:szCs w:val="28"/>
        </w:rPr>
        <w:t xml:space="preserve"> наповнення державного бюджету, </w:t>
      </w:r>
      <w:r>
        <w:rPr>
          <w:sz w:val="28"/>
          <w:szCs w:val="28"/>
        </w:rPr>
        <w:lastRenderedPageBreak/>
        <w:t xml:space="preserve">зокрема, в </w:t>
      </w:r>
      <w:r w:rsidRPr="009C7812">
        <w:rPr>
          <w:sz w:val="28"/>
          <w:szCs w:val="28"/>
        </w:rPr>
        <w:t>умовах в</w:t>
      </w:r>
      <w:r w:rsidR="0000714F" w:rsidRPr="009C7812">
        <w:rPr>
          <w:sz w:val="28"/>
          <w:szCs w:val="28"/>
        </w:rPr>
        <w:t>оєнного стану</w:t>
      </w:r>
      <w:r w:rsidRPr="009C7812">
        <w:rPr>
          <w:sz w:val="28"/>
          <w:szCs w:val="28"/>
        </w:rPr>
        <w:t xml:space="preserve">, </w:t>
      </w:r>
      <w:r w:rsidR="00223CF0" w:rsidRPr="009C7812">
        <w:rPr>
          <w:sz w:val="28"/>
          <w:szCs w:val="28"/>
        </w:rPr>
        <w:t>завдяки</w:t>
      </w:r>
      <w:r w:rsidRPr="009C7812">
        <w:rPr>
          <w:sz w:val="28"/>
          <w:szCs w:val="28"/>
        </w:rPr>
        <w:t xml:space="preserve"> розширенн</w:t>
      </w:r>
      <w:r w:rsidR="00223CF0" w:rsidRPr="009C7812">
        <w:rPr>
          <w:sz w:val="28"/>
          <w:szCs w:val="28"/>
        </w:rPr>
        <w:t>ю</w:t>
      </w:r>
      <w:r w:rsidRPr="009C7812">
        <w:rPr>
          <w:sz w:val="28"/>
          <w:szCs w:val="28"/>
        </w:rPr>
        <w:t xml:space="preserve"> </w:t>
      </w:r>
      <w:r w:rsidR="0000714F" w:rsidRPr="009C7812">
        <w:rPr>
          <w:sz w:val="28"/>
          <w:szCs w:val="28"/>
        </w:rPr>
        <w:t>П</w:t>
      </w:r>
      <w:r w:rsidRPr="009C7812">
        <w:rPr>
          <w:sz w:val="28"/>
          <w:szCs w:val="28"/>
        </w:rPr>
        <w:t>ереліку та виконання зобов’язань за зовнішньоекономічними контрактами.</w:t>
      </w:r>
    </w:p>
    <w:p w:rsidR="00B528CC" w:rsidRPr="00B528CC" w:rsidRDefault="00B528CC" w:rsidP="00AF5EDE">
      <w:pPr>
        <w:pStyle w:val="NormalWeb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9C7812">
        <w:rPr>
          <w:color w:val="000000"/>
          <w:sz w:val="28"/>
          <w:szCs w:val="28"/>
        </w:rPr>
        <w:t xml:space="preserve">Розпорядженням Кабінету Міністрів </w:t>
      </w:r>
      <w:r w:rsidR="00223CF0" w:rsidRPr="009C7812">
        <w:rPr>
          <w:color w:val="000000"/>
          <w:sz w:val="28"/>
          <w:szCs w:val="28"/>
        </w:rPr>
        <w:t xml:space="preserve">України </w:t>
      </w:r>
      <w:r w:rsidRPr="009C7812">
        <w:rPr>
          <w:color w:val="000000"/>
          <w:sz w:val="28"/>
          <w:szCs w:val="28"/>
        </w:rPr>
        <w:t>від 17 лютого 2021 р</w:t>
      </w:r>
      <w:r w:rsidR="0000714F" w:rsidRPr="009C7812">
        <w:rPr>
          <w:color w:val="000000"/>
          <w:sz w:val="28"/>
          <w:szCs w:val="28"/>
        </w:rPr>
        <w:t>оку</w:t>
      </w:r>
      <w:r w:rsidRPr="009C7812">
        <w:rPr>
          <w:color w:val="000000"/>
          <w:sz w:val="28"/>
          <w:szCs w:val="28"/>
        </w:rPr>
        <w:t xml:space="preserve"> </w:t>
      </w:r>
      <w:r w:rsidR="00223CF0" w:rsidRPr="009C7812">
        <w:rPr>
          <w:color w:val="000000"/>
          <w:sz w:val="28"/>
          <w:szCs w:val="28"/>
        </w:rPr>
        <w:br/>
      </w:r>
      <w:r w:rsidRPr="009C7812">
        <w:rPr>
          <w:color w:val="000000"/>
          <w:sz w:val="28"/>
          <w:szCs w:val="28"/>
        </w:rPr>
        <w:t>№ 152-р «Про схвалення Концепції впровадження технологій будівельного інформаційного моделювання</w:t>
      </w:r>
      <w:r w:rsidRPr="00B528CC">
        <w:rPr>
          <w:color w:val="000000"/>
          <w:sz w:val="28"/>
          <w:szCs w:val="28"/>
        </w:rPr>
        <w:t xml:space="preserve"> (ВІМ-технологій) в Україні та затвердження плану заходів з її реалізації</w:t>
      </w:r>
      <w:r>
        <w:rPr>
          <w:color w:val="000000"/>
          <w:sz w:val="28"/>
          <w:szCs w:val="28"/>
        </w:rPr>
        <w:t xml:space="preserve">» </w:t>
      </w:r>
      <w:r w:rsidRPr="00B528CC">
        <w:rPr>
          <w:color w:val="000000"/>
          <w:sz w:val="28"/>
          <w:szCs w:val="28"/>
        </w:rPr>
        <w:t xml:space="preserve">було схвалено відповідну Концепцію та затверджено план заходів з </w:t>
      </w:r>
      <w:r>
        <w:rPr>
          <w:color w:val="000000"/>
          <w:sz w:val="28"/>
          <w:szCs w:val="28"/>
        </w:rPr>
        <w:t xml:space="preserve">її </w:t>
      </w:r>
      <w:r w:rsidRPr="00B528CC">
        <w:rPr>
          <w:color w:val="000000"/>
          <w:sz w:val="28"/>
          <w:szCs w:val="28"/>
        </w:rPr>
        <w:t>реалізації. Реалізація Концепції передбачена на період до 2025 року, тож наразі постає потреба у стимулюванні ІТ-бізнесу у відповідній сфері. Застосування ВІМ-</w:t>
      </w:r>
      <w:r w:rsidRPr="00B528CC">
        <w:rPr>
          <w:color w:val="000000" w:themeColor="text1"/>
          <w:sz w:val="28"/>
          <w:szCs w:val="28"/>
        </w:rPr>
        <w:t>технологій – це один із ключових кроків цифрової трансформації будівництва.</w:t>
      </w:r>
    </w:p>
    <w:p w:rsidR="00B528CC" w:rsidRDefault="00B528CC" w:rsidP="00AF5EDE">
      <w:pPr>
        <w:pStyle w:val="NormalWeb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8E62B4">
        <w:rPr>
          <w:color w:val="000000" w:themeColor="text1"/>
          <w:sz w:val="28"/>
          <w:szCs w:val="28"/>
        </w:rPr>
        <w:t xml:space="preserve">Діяльність </w:t>
      </w:r>
      <w:r w:rsidR="005D5E80" w:rsidRPr="006D00A0">
        <w:rPr>
          <w:sz w:val="28"/>
          <w:szCs w:val="28"/>
          <w:highlight w:val="white"/>
        </w:rPr>
        <w:t xml:space="preserve">із обробки аудіовізуальних творів (в тому числі </w:t>
      </w:r>
      <w:proofErr w:type="spellStart"/>
      <w:r w:rsidR="005D5E80" w:rsidRPr="006D00A0">
        <w:rPr>
          <w:sz w:val="28"/>
          <w:szCs w:val="28"/>
          <w:highlight w:val="white"/>
        </w:rPr>
        <w:t>поствиробнича</w:t>
      </w:r>
      <w:proofErr w:type="spellEnd"/>
      <w:r w:rsidR="005D5E80" w:rsidRPr="006D00A0">
        <w:rPr>
          <w:sz w:val="28"/>
          <w:szCs w:val="28"/>
          <w:highlight w:val="white"/>
        </w:rPr>
        <w:t xml:space="preserve"> діяльність, комп'ютерна графіка, анімація та спецефекти), </w:t>
      </w:r>
      <w:r w:rsidR="005D5E80" w:rsidRPr="006D00A0">
        <w:rPr>
          <w:sz w:val="28"/>
          <w:szCs w:val="28"/>
        </w:rPr>
        <w:t>вироблення фонограми</w:t>
      </w:r>
      <w:r w:rsidR="005D5E80">
        <w:rPr>
          <w:color w:val="000000" w:themeColor="text1"/>
          <w:sz w:val="28"/>
          <w:szCs w:val="28"/>
        </w:rPr>
        <w:t xml:space="preserve"> </w:t>
      </w:r>
      <w:r w:rsidR="008E62B4" w:rsidRPr="008E62B4">
        <w:rPr>
          <w:color w:val="000000" w:themeColor="text1"/>
          <w:sz w:val="28"/>
          <w:szCs w:val="28"/>
        </w:rPr>
        <w:t xml:space="preserve">є розповсюдженою серед ІТ компаній, що займаються розробкою програмного забезпечення, </w:t>
      </w:r>
      <w:r w:rsidR="008E62B4" w:rsidRPr="008E62B4">
        <w:rPr>
          <w:color w:val="000000" w:themeColor="text1"/>
          <w:sz w:val="28"/>
          <w:szCs w:val="28"/>
          <w:shd w:val="clear" w:color="auto" w:fill="FFFFFF"/>
        </w:rPr>
        <w:t>виданням комп’ютерних ігор, проведенням маркетингових кампаній та наданням рекламних послуг з використанням програмного забезпечення тощо.</w:t>
      </w:r>
      <w:r w:rsidR="008E62B4">
        <w:rPr>
          <w:color w:val="000000" w:themeColor="text1"/>
          <w:sz w:val="28"/>
          <w:szCs w:val="28"/>
          <w:shd w:val="clear" w:color="auto" w:fill="FFFFFF"/>
        </w:rPr>
        <w:t xml:space="preserve"> Тож, у разі розширення видів діяльності резидентів Дія Сіті на вищезазначені, ІТ бізнес у цих сферах матиме можливість скористатись перевагами правового режиму Дія Сіті та відповідати вимогам Закону.</w:t>
      </w:r>
    </w:p>
    <w:p w:rsidR="00603BCE" w:rsidRDefault="00603BCE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trike/>
          <w:sz w:val="28"/>
          <w:szCs w:val="28"/>
        </w:rPr>
      </w:pPr>
    </w:p>
    <w:p w:rsidR="00603BCE" w:rsidRDefault="0079477B">
      <w:pPr>
        <w:pBdr>
          <w:top w:val="nil"/>
          <w:left w:val="nil"/>
          <w:bottom w:val="nil"/>
          <w:right w:val="nil"/>
          <w:between w:val="nil"/>
        </w:pBdr>
        <w:tabs>
          <w:tab w:val="left" w:pos="-1440"/>
          <w:tab w:val="left" w:pos="-720"/>
          <w:tab w:val="left" w:pos="0"/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60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 Основні положення проекту </w:t>
      </w:r>
      <w:proofErr w:type="spellStart"/>
      <w:r>
        <w:rPr>
          <w:b/>
          <w:sz w:val="28"/>
          <w:szCs w:val="28"/>
        </w:rPr>
        <w:t>акта</w:t>
      </w:r>
      <w:proofErr w:type="spellEnd"/>
    </w:p>
    <w:p w:rsidR="00603BCE" w:rsidRPr="00AF5EDE" w:rsidRDefault="0079477B" w:rsidP="00AF5EDE">
      <w:pPr>
        <w:pStyle w:val="NormalWeb"/>
        <w:spacing w:before="120" w:beforeAutospacing="0" w:after="240" w:afterAutospacing="0"/>
        <w:ind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Проектом </w:t>
      </w:r>
      <w:proofErr w:type="spellStart"/>
      <w:r>
        <w:rPr>
          <w:sz w:val="28"/>
          <w:szCs w:val="28"/>
        </w:rPr>
        <w:t>акта</w:t>
      </w:r>
      <w:proofErr w:type="spellEnd"/>
      <w:r>
        <w:rPr>
          <w:sz w:val="28"/>
          <w:szCs w:val="28"/>
        </w:rPr>
        <w:t xml:space="preserve"> передбачається внесення змін до Переліку шляхом розширення видів діяльності резидентів Дія Сіті з метою надання можливості набути </w:t>
      </w:r>
      <w:proofErr w:type="spellStart"/>
      <w:r>
        <w:rPr>
          <w:sz w:val="28"/>
          <w:szCs w:val="28"/>
        </w:rPr>
        <w:t>резидентство</w:t>
      </w:r>
      <w:proofErr w:type="spellEnd"/>
      <w:r>
        <w:rPr>
          <w:sz w:val="28"/>
          <w:szCs w:val="28"/>
        </w:rPr>
        <w:t xml:space="preserve"> Дія Сіті компаніям, основні види діяльності яких передбачають: </w:t>
      </w:r>
      <w:r w:rsidR="005D5E80">
        <w:rPr>
          <w:sz w:val="28"/>
          <w:szCs w:val="28"/>
        </w:rPr>
        <w:t xml:space="preserve">діяльність у сфері інжинірингу із </w:t>
      </w:r>
      <w:r w:rsidR="005D5E80" w:rsidRPr="000E350A">
        <w:rPr>
          <w:sz w:val="28"/>
          <w:szCs w:val="28"/>
          <w:highlight w:val="white"/>
        </w:rPr>
        <w:t xml:space="preserve">розроблення </w:t>
      </w:r>
      <w:r w:rsidR="005D5E80">
        <w:rPr>
          <w:sz w:val="28"/>
          <w:szCs w:val="28"/>
          <w:highlight w:val="white"/>
        </w:rPr>
        <w:t xml:space="preserve">проектувальником </w:t>
      </w:r>
      <w:r w:rsidR="005D5E80" w:rsidRPr="000E350A">
        <w:rPr>
          <w:sz w:val="28"/>
          <w:szCs w:val="28"/>
          <w:highlight w:val="white"/>
        </w:rPr>
        <w:t>проектної документації з використанням будівельного інформаційного моделювання (BIM-технологій)</w:t>
      </w:r>
      <w:r w:rsidR="005D5E80">
        <w:rPr>
          <w:sz w:val="28"/>
          <w:szCs w:val="28"/>
          <w:highlight w:val="white"/>
        </w:rPr>
        <w:t>; та д</w:t>
      </w:r>
      <w:r w:rsidR="005D5E80" w:rsidRPr="006D00A0">
        <w:rPr>
          <w:sz w:val="28"/>
          <w:szCs w:val="28"/>
          <w:highlight w:val="white"/>
        </w:rPr>
        <w:t xml:space="preserve">іяльність із обробки аудіовізуальних творів (в тому числі </w:t>
      </w:r>
      <w:proofErr w:type="spellStart"/>
      <w:r w:rsidR="005D5E80" w:rsidRPr="006D00A0">
        <w:rPr>
          <w:sz w:val="28"/>
          <w:szCs w:val="28"/>
          <w:highlight w:val="white"/>
        </w:rPr>
        <w:t>поствиробнича</w:t>
      </w:r>
      <w:proofErr w:type="spellEnd"/>
      <w:r w:rsidR="005D5E80" w:rsidRPr="006D00A0">
        <w:rPr>
          <w:sz w:val="28"/>
          <w:szCs w:val="28"/>
          <w:highlight w:val="white"/>
        </w:rPr>
        <w:t xml:space="preserve"> діяльність, комп'ютерна графіка, анімація та спецефекти), </w:t>
      </w:r>
      <w:r w:rsidR="005D5E80" w:rsidRPr="006D00A0">
        <w:rPr>
          <w:sz w:val="28"/>
          <w:szCs w:val="28"/>
        </w:rPr>
        <w:t>вироблення фонограми</w:t>
      </w:r>
      <w:r w:rsidR="00223CF0">
        <w:rPr>
          <w:color w:val="000000"/>
          <w:sz w:val="28"/>
          <w:szCs w:val="28"/>
        </w:rPr>
        <w:t>.</w:t>
      </w:r>
    </w:p>
    <w:p w:rsidR="00603BCE" w:rsidRDefault="0079477B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60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4. Правові аспекти</w:t>
      </w:r>
    </w:p>
    <w:p w:rsidR="00603BCE" w:rsidRDefault="0079477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Правові підстави розроблення проекту </w:t>
      </w:r>
      <w:proofErr w:type="spellStart"/>
      <w:r>
        <w:rPr>
          <w:sz w:val="28"/>
          <w:szCs w:val="28"/>
        </w:rPr>
        <w:t>акта</w:t>
      </w:r>
      <w:proofErr w:type="spellEnd"/>
      <w:r>
        <w:rPr>
          <w:sz w:val="28"/>
          <w:szCs w:val="28"/>
        </w:rPr>
        <w:t xml:space="preserve"> та інші нормативно-правові акти, що діють у цій сфері суспільних відносин: </w:t>
      </w:r>
    </w:p>
    <w:p w:rsidR="00603BCE" w:rsidRDefault="0079477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Закон України «Про стимулювання розвитку цифрової економіки в Україні»;</w:t>
      </w:r>
    </w:p>
    <w:p w:rsidR="00603BCE" w:rsidRPr="009C7812" w:rsidRDefault="0079477B" w:rsidP="00545767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6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</w:t>
      </w:r>
      <w:r w:rsidR="00545767">
        <w:rPr>
          <w:sz w:val="28"/>
          <w:szCs w:val="28"/>
        </w:rPr>
        <w:t>а</w:t>
      </w:r>
      <w:r>
        <w:rPr>
          <w:sz w:val="28"/>
          <w:szCs w:val="28"/>
        </w:rPr>
        <w:t xml:space="preserve"> Кабінету Міністрів України</w:t>
      </w:r>
      <w:r w:rsidR="00545767">
        <w:rPr>
          <w:sz w:val="28"/>
          <w:szCs w:val="28"/>
        </w:rPr>
        <w:t xml:space="preserve"> </w:t>
      </w:r>
      <w:r>
        <w:rPr>
          <w:sz w:val="28"/>
          <w:szCs w:val="28"/>
        </w:rPr>
        <w:t>від 19 квітня 2022 року № 467 «Про визначення видів діяльності, здійснення яких стимулюється шляхом створення правового режиму Дія Сіті»</w:t>
      </w:r>
      <w:r w:rsidR="009C7812">
        <w:rPr>
          <w:sz w:val="28"/>
          <w:szCs w:val="28"/>
        </w:rPr>
        <w:t>.</w:t>
      </w:r>
    </w:p>
    <w:p w:rsidR="00223CF0" w:rsidRDefault="00223CF0">
      <w:pPr>
        <w:tabs>
          <w:tab w:val="left" w:pos="993"/>
          <w:tab w:val="left" w:pos="1134"/>
        </w:tabs>
        <w:spacing w:after="60"/>
        <w:jc w:val="both"/>
        <w:rPr>
          <w:sz w:val="28"/>
          <w:szCs w:val="28"/>
        </w:rPr>
      </w:pPr>
    </w:p>
    <w:p w:rsidR="00603BCE" w:rsidRDefault="0079477B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60"/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5. Фінансово-економічне обґрунтування</w:t>
      </w:r>
    </w:p>
    <w:p w:rsidR="00603BCE" w:rsidRDefault="0079477B">
      <w:pPr>
        <w:spacing w:after="6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Реалізація </w:t>
      </w:r>
      <w:proofErr w:type="spellStart"/>
      <w:r w:rsidR="00CB01E1" w:rsidRPr="00CB01E1">
        <w:rPr>
          <w:sz w:val="28"/>
          <w:szCs w:val="28"/>
        </w:rPr>
        <w:t>пр</w:t>
      </w:r>
      <w:r w:rsidR="00CB01E1">
        <w:rPr>
          <w:sz w:val="28"/>
          <w:szCs w:val="28"/>
          <w:lang w:val="ru-RU"/>
        </w:rPr>
        <w:t>оекту</w:t>
      </w:r>
      <w:proofErr w:type="spellEnd"/>
      <w:r w:rsidR="00CB01E1"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</w:rPr>
        <w:t>акта</w:t>
      </w:r>
      <w:proofErr w:type="spellEnd"/>
      <w:r>
        <w:rPr>
          <w:sz w:val="28"/>
          <w:szCs w:val="28"/>
        </w:rPr>
        <w:t xml:space="preserve"> не матиме впливу на надходження та витрати </w:t>
      </w:r>
      <w:r w:rsidR="00CB01E1" w:rsidRPr="00CB01E1">
        <w:rPr>
          <w:sz w:val="28"/>
          <w:szCs w:val="28"/>
        </w:rPr>
        <w:t>державного та/або місцевих бюджетів</w:t>
      </w:r>
      <w:r w:rsidR="004A61ED">
        <w:rPr>
          <w:lang w:val="ru-RU"/>
        </w:rPr>
        <w:t>.</w:t>
      </w:r>
    </w:p>
    <w:p w:rsidR="00603BCE" w:rsidRDefault="00603BCE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60"/>
        <w:jc w:val="both"/>
        <w:rPr>
          <w:b/>
          <w:sz w:val="28"/>
          <w:szCs w:val="28"/>
        </w:rPr>
      </w:pPr>
    </w:p>
    <w:p w:rsidR="00603BCE" w:rsidRDefault="0079477B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6. Позиція заінтересованих сторін</w:t>
      </w:r>
    </w:p>
    <w:p w:rsidR="00603BCE" w:rsidRDefault="0079477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 метою проведення публічних консультацій відповідно до Порядку проведення консультацій з громадськістю з питань формування та реалізації державної політики, затвердженого постановою Кабінету Міністрів від          </w:t>
      </w:r>
      <w:r w:rsidR="004A09F4">
        <w:rPr>
          <w:sz w:val="28"/>
          <w:szCs w:val="28"/>
        </w:rPr>
        <w:t xml:space="preserve">         </w:t>
      </w:r>
      <w:r>
        <w:rPr>
          <w:sz w:val="28"/>
          <w:szCs w:val="28"/>
        </w:rPr>
        <w:t>03 листопада 2010 р</w:t>
      </w:r>
      <w:r w:rsidR="0000714F">
        <w:rPr>
          <w:sz w:val="28"/>
          <w:szCs w:val="28"/>
        </w:rPr>
        <w:t>оку</w:t>
      </w:r>
      <w:r>
        <w:rPr>
          <w:sz w:val="28"/>
          <w:szCs w:val="28"/>
        </w:rPr>
        <w:t xml:space="preserve"> № 996 «Про забезпечення участі громадськості у формуванні та реалізації державної політики», проект </w:t>
      </w:r>
      <w:proofErr w:type="spellStart"/>
      <w:r>
        <w:rPr>
          <w:sz w:val="28"/>
          <w:szCs w:val="28"/>
        </w:rPr>
        <w:t>акта</w:t>
      </w:r>
      <w:proofErr w:type="spellEnd"/>
      <w:r>
        <w:rPr>
          <w:sz w:val="28"/>
          <w:szCs w:val="28"/>
        </w:rPr>
        <w:t xml:space="preserve"> розміщено на офіційному </w:t>
      </w:r>
      <w:proofErr w:type="spellStart"/>
      <w:r>
        <w:rPr>
          <w:sz w:val="28"/>
          <w:szCs w:val="28"/>
        </w:rPr>
        <w:t>вебсайті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Мінцифри</w:t>
      </w:r>
      <w:proofErr w:type="spellEnd"/>
      <w:r>
        <w:rPr>
          <w:sz w:val="28"/>
          <w:szCs w:val="28"/>
        </w:rPr>
        <w:t xml:space="preserve">. </w:t>
      </w:r>
    </w:p>
    <w:p w:rsidR="00603BCE" w:rsidRDefault="0079477B" w:rsidP="004A09F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 </w:t>
      </w:r>
      <w:proofErr w:type="spellStart"/>
      <w:r>
        <w:rPr>
          <w:sz w:val="28"/>
          <w:szCs w:val="28"/>
        </w:rPr>
        <w:t>акта</w:t>
      </w:r>
      <w:proofErr w:type="spellEnd"/>
      <w:r>
        <w:rPr>
          <w:sz w:val="28"/>
          <w:szCs w:val="28"/>
        </w:rPr>
        <w:t xml:space="preserve"> не стосується питань функціонування місцевого самоврядування, прав та інтересів територіальних громад, місцевого та регіонального розвитку, соціально-трудової сфери, прав осіб з інвалідністю, функціонування і застосування української мови як державної, сфери наукової та науково-технічної діяльності.</w:t>
      </w:r>
    </w:p>
    <w:p w:rsidR="004A09F4" w:rsidRPr="004A09F4" w:rsidRDefault="004A09F4" w:rsidP="004A09F4">
      <w:pPr>
        <w:ind w:firstLine="709"/>
        <w:jc w:val="both"/>
        <w:rPr>
          <w:sz w:val="28"/>
          <w:szCs w:val="28"/>
        </w:rPr>
      </w:pPr>
    </w:p>
    <w:p w:rsidR="00603BCE" w:rsidRDefault="0079477B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60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7. Оцінка відповідності</w:t>
      </w:r>
    </w:p>
    <w:p w:rsidR="00603BCE" w:rsidRDefault="0079477B">
      <w:pPr>
        <w:pBdr>
          <w:top w:val="nil"/>
          <w:left w:val="nil"/>
          <w:bottom w:val="nil"/>
          <w:right w:val="nil"/>
          <w:between w:val="nil"/>
        </w:pBdr>
        <w:ind w:left="1"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 </w:t>
      </w:r>
      <w:proofErr w:type="spellStart"/>
      <w:r>
        <w:rPr>
          <w:sz w:val="28"/>
          <w:szCs w:val="28"/>
        </w:rPr>
        <w:t>акта</w:t>
      </w:r>
      <w:proofErr w:type="spellEnd"/>
      <w:r>
        <w:rPr>
          <w:sz w:val="28"/>
          <w:szCs w:val="28"/>
        </w:rPr>
        <w:t xml:space="preserve"> не містить норм, що стосуються зобов’язань України у сфері європейської інтеграції.</w:t>
      </w:r>
    </w:p>
    <w:p w:rsidR="00603BCE" w:rsidRDefault="0079477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" w:right="14"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 </w:t>
      </w:r>
      <w:proofErr w:type="spellStart"/>
      <w:r>
        <w:rPr>
          <w:sz w:val="28"/>
          <w:szCs w:val="28"/>
        </w:rPr>
        <w:t>акта</w:t>
      </w:r>
      <w:proofErr w:type="spellEnd"/>
      <w:r>
        <w:rPr>
          <w:sz w:val="28"/>
          <w:szCs w:val="28"/>
        </w:rPr>
        <w:t xml:space="preserve"> не містить норм, що порушують права та свободи, гарантовані Конвенцією про захист прав людини і основоположних свобод 1950 року.</w:t>
      </w:r>
    </w:p>
    <w:p w:rsidR="00603BCE" w:rsidRDefault="0079477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" w:right="14"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 проекті </w:t>
      </w:r>
      <w:proofErr w:type="spellStart"/>
      <w:r>
        <w:rPr>
          <w:sz w:val="28"/>
          <w:szCs w:val="28"/>
        </w:rPr>
        <w:t>акта</w:t>
      </w:r>
      <w:proofErr w:type="spellEnd"/>
      <w:r>
        <w:rPr>
          <w:sz w:val="28"/>
          <w:szCs w:val="28"/>
        </w:rPr>
        <w:t xml:space="preserve"> відсутні положення, які порушують принцип забезпечення рівних прав та можливостей жінок і чоловіків.</w:t>
      </w:r>
    </w:p>
    <w:p w:rsidR="00603BCE" w:rsidRDefault="0079477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" w:right="14"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 проекті </w:t>
      </w:r>
      <w:proofErr w:type="spellStart"/>
      <w:r>
        <w:rPr>
          <w:sz w:val="28"/>
          <w:szCs w:val="28"/>
        </w:rPr>
        <w:t>акта</w:t>
      </w:r>
      <w:proofErr w:type="spellEnd"/>
      <w:r>
        <w:rPr>
          <w:sz w:val="28"/>
          <w:szCs w:val="28"/>
        </w:rPr>
        <w:t xml:space="preserve"> відсутні положення, які містять ризики вчинення корупційних правопорушень та правопорушень, пов’язаних з корупцією.</w:t>
      </w:r>
    </w:p>
    <w:p w:rsidR="00603BCE" w:rsidRDefault="0079477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" w:right="14"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 проекті </w:t>
      </w:r>
      <w:proofErr w:type="spellStart"/>
      <w:r>
        <w:rPr>
          <w:sz w:val="28"/>
          <w:szCs w:val="28"/>
        </w:rPr>
        <w:t>акта</w:t>
      </w:r>
      <w:proofErr w:type="spellEnd"/>
      <w:r>
        <w:rPr>
          <w:sz w:val="28"/>
          <w:szCs w:val="28"/>
        </w:rPr>
        <w:t xml:space="preserve"> відсутні положення, що містять ознаки дискримінації чи які створюють підстави для дискримінації.</w:t>
      </w:r>
    </w:p>
    <w:p w:rsidR="00603BCE" w:rsidRDefault="0079477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Громадська антикорупційна, громадська </w:t>
      </w:r>
      <w:proofErr w:type="spellStart"/>
      <w:r>
        <w:rPr>
          <w:sz w:val="28"/>
          <w:szCs w:val="28"/>
        </w:rPr>
        <w:t>антидискримінаційна</w:t>
      </w:r>
      <w:proofErr w:type="spellEnd"/>
      <w:r>
        <w:rPr>
          <w:sz w:val="28"/>
          <w:szCs w:val="28"/>
        </w:rPr>
        <w:t xml:space="preserve"> та громадська </w:t>
      </w:r>
      <w:proofErr w:type="spellStart"/>
      <w:r>
        <w:rPr>
          <w:sz w:val="28"/>
          <w:szCs w:val="28"/>
        </w:rPr>
        <w:t>гендерно</w:t>
      </w:r>
      <w:proofErr w:type="spellEnd"/>
      <w:r>
        <w:rPr>
          <w:sz w:val="28"/>
          <w:szCs w:val="28"/>
        </w:rPr>
        <w:t xml:space="preserve">-правова експертизи проекту </w:t>
      </w:r>
      <w:proofErr w:type="spellStart"/>
      <w:r>
        <w:rPr>
          <w:sz w:val="28"/>
          <w:szCs w:val="28"/>
        </w:rPr>
        <w:t>акта</w:t>
      </w:r>
      <w:proofErr w:type="spellEnd"/>
      <w:r>
        <w:rPr>
          <w:sz w:val="28"/>
          <w:szCs w:val="28"/>
        </w:rPr>
        <w:t xml:space="preserve"> не проводилися.</w:t>
      </w:r>
    </w:p>
    <w:p w:rsidR="00603BCE" w:rsidRDefault="00603BCE" w:rsidP="004A09F4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60"/>
        <w:jc w:val="both"/>
        <w:rPr>
          <w:b/>
          <w:sz w:val="28"/>
          <w:szCs w:val="28"/>
        </w:rPr>
      </w:pPr>
    </w:p>
    <w:p w:rsidR="00603BCE" w:rsidRDefault="0079477B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60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8. Прогноз результатів</w:t>
      </w:r>
    </w:p>
    <w:p w:rsidR="00603BCE" w:rsidRDefault="0079477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Реалізація проекту </w:t>
      </w:r>
      <w:proofErr w:type="spellStart"/>
      <w:r>
        <w:rPr>
          <w:sz w:val="28"/>
          <w:szCs w:val="28"/>
        </w:rPr>
        <w:t>акта</w:t>
      </w:r>
      <w:proofErr w:type="spellEnd"/>
      <w:r>
        <w:rPr>
          <w:sz w:val="28"/>
          <w:szCs w:val="28"/>
        </w:rPr>
        <w:t xml:space="preserve"> не матиме негативного впливу на ринкове середовище, забезпечення захисту прав та інтересів суб’єктів господарювання, громадян і держави; розвиток регіонів, підвищення чи зниження спроможності територіальних громад; ринок праці, рівень зайнятості населення; громадське здоров’я, покращення чи погіршення стану здоров’я населення або його окремих груп; екологію та навколишнє природне середовище, обсяг природних ресурсів, рівень забруднення атмосферного повітря, води, земель, зокрема забруднення утвореними відходами.</w:t>
      </w:r>
    </w:p>
    <w:p w:rsidR="00603BCE" w:rsidRDefault="0079477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Реалізація </w:t>
      </w:r>
      <w:proofErr w:type="spellStart"/>
      <w:r>
        <w:rPr>
          <w:sz w:val="28"/>
          <w:szCs w:val="28"/>
        </w:rPr>
        <w:t>акта</w:t>
      </w:r>
      <w:proofErr w:type="spellEnd"/>
      <w:r>
        <w:rPr>
          <w:sz w:val="28"/>
          <w:szCs w:val="28"/>
        </w:rPr>
        <w:t xml:space="preserve"> матиме вплив на інтереси заінтересованих сторін – резидентів Дія Сіті:</w:t>
      </w:r>
    </w:p>
    <w:p w:rsidR="00603BCE" w:rsidRDefault="00603BCE">
      <w:pPr>
        <w:spacing w:after="60"/>
        <w:ind w:firstLine="709"/>
        <w:jc w:val="both"/>
        <w:rPr>
          <w:sz w:val="28"/>
          <w:szCs w:val="28"/>
        </w:rPr>
      </w:pPr>
    </w:p>
    <w:tbl>
      <w:tblPr>
        <w:tblStyle w:val="a0"/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43"/>
        <w:gridCol w:w="1985"/>
        <w:gridCol w:w="5528"/>
      </w:tblGrid>
      <w:tr w:rsidR="00603BCE">
        <w:tc>
          <w:tcPr>
            <w:tcW w:w="1843" w:type="dxa"/>
            <w:tcMar>
              <w:left w:w="0" w:type="dxa"/>
              <w:right w:w="0" w:type="dxa"/>
            </w:tcMar>
          </w:tcPr>
          <w:p w:rsidR="00603BCE" w:rsidRDefault="0079477B">
            <w:pPr>
              <w:spacing w:after="60"/>
              <w:ind w:left="142" w:right="131" w:hanging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Заінтересована сторона</w:t>
            </w:r>
          </w:p>
        </w:tc>
        <w:tc>
          <w:tcPr>
            <w:tcW w:w="1985" w:type="dxa"/>
            <w:tcMar>
              <w:left w:w="0" w:type="dxa"/>
              <w:right w:w="0" w:type="dxa"/>
            </w:tcMar>
          </w:tcPr>
          <w:p w:rsidR="00603BCE" w:rsidRDefault="0079477B">
            <w:pPr>
              <w:spacing w:after="60"/>
              <w:ind w:left="142" w:right="131" w:hanging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Вплив реалізації </w:t>
            </w:r>
            <w:proofErr w:type="spellStart"/>
            <w:r>
              <w:rPr>
                <w:sz w:val="28"/>
                <w:szCs w:val="28"/>
              </w:rPr>
              <w:t>акта</w:t>
            </w:r>
            <w:proofErr w:type="spellEnd"/>
            <w:r>
              <w:rPr>
                <w:sz w:val="28"/>
                <w:szCs w:val="28"/>
              </w:rPr>
              <w:t xml:space="preserve"> на заінтересовану сторону</w:t>
            </w:r>
          </w:p>
        </w:tc>
        <w:tc>
          <w:tcPr>
            <w:tcW w:w="5528" w:type="dxa"/>
            <w:tcMar>
              <w:left w:w="0" w:type="dxa"/>
              <w:right w:w="0" w:type="dxa"/>
            </w:tcMar>
          </w:tcPr>
          <w:p w:rsidR="00603BCE" w:rsidRDefault="0079477B">
            <w:pPr>
              <w:spacing w:after="60"/>
              <w:ind w:left="142" w:right="131" w:firstLine="56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Пояснення очікуваного впливу</w:t>
            </w:r>
          </w:p>
        </w:tc>
      </w:tr>
      <w:tr w:rsidR="00603BCE">
        <w:trPr>
          <w:trHeight w:val="675"/>
        </w:trPr>
        <w:tc>
          <w:tcPr>
            <w:tcW w:w="1843" w:type="dxa"/>
            <w:tcMar>
              <w:left w:w="0" w:type="dxa"/>
              <w:right w:w="0" w:type="dxa"/>
            </w:tcMar>
          </w:tcPr>
          <w:p w:rsidR="00603BCE" w:rsidRDefault="0079477B">
            <w:pPr>
              <w:spacing w:after="60"/>
              <w:ind w:right="1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  Держава</w:t>
            </w:r>
          </w:p>
        </w:tc>
        <w:tc>
          <w:tcPr>
            <w:tcW w:w="1985" w:type="dxa"/>
            <w:tcMar>
              <w:left w:w="0" w:type="dxa"/>
              <w:right w:w="0" w:type="dxa"/>
            </w:tcMar>
          </w:tcPr>
          <w:p w:rsidR="00603BCE" w:rsidRDefault="0079477B">
            <w:pPr>
              <w:spacing w:after="60"/>
              <w:ind w:left="142" w:right="13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Позитивний</w:t>
            </w:r>
          </w:p>
        </w:tc>
        <w:tc>
          <w:tcPr>
            <w:tcW w:w="5528" w:type="dxa"/>
            <w:tcMar>
              <w:left w:w="0" w:type="dxa"/>
              <w:right w:w="0" w:type="dxa"/>
            </w:tcMar>
          </w:tcPr>
          <w:p w:rsidR="00603BCE" w:rsidRDefault="0079477B">
            <w:pPr>
              <w:spacing w:after="60"/>
              <w:ind w:left="6" w:right="131"/>
              <w:jc w:val="both"/>
              <w:rPr>
                <w:sz w:val="28"/>
                <w:szCs w:val="28"/>
              </w:rPr>
            </w:pPr>
            <w:bookmarkStart w:id="0" w:name="_heading=h.gjdgxs" w:colFirst="0" w:colLast="0"/>
            <w:bookmarkEnd w:id="0"/>
            <w:r>
              <w:rPr>
                <w:sz w:val="28"/>
                <w:szCs w:val="28"/>
              </w:rPr>
              <w:t>Підтримання сектору економіки (в тому числі ІТ-сектору), зокрема отримання валютної виручки країною в умовах воєнного стану; фінансова та інші форми залучення ІТ-сектору в обороноздатності України.</w:t>
            </w:r>
          </w:p>
        </w:tc>
      </w:tr>
      <w:tr w:rsidR="00603BCE">
        <w:trPr>
          <w:trHeight w:val="1418"/>
        </w:trPr>
        <w:tc>
          <w:tcPr>
            <w:tcW w:w="1843" w:type="dxa"/>
            <w:tcMar>
              <w:left w:w="0" w:type="dxa"/>
              <w:right w:w="0" w:type="dxa"/>
            </w:tcMar>
          </w:tcPr>
          <w:p w:rsidR="00603BCE" w:rsidRDefault="0079477B">
            <w:pPr>
              <w:spacing w:after="60"/>
              <w:ind w:left="142" w:right="1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Резиденти Дія Сіті</w:t>
            </w:r>
          </w:p>
        </w:tc>
        <w:tc>
          <w:tcPr>
            <w:tcW w:w="1985" w:type="dxa"/>
            <w:tcMar>
              <w:left w:w="0" w:type="dxa"/>
              <w:right w:w="0" w:type="dxa"/>
            </w:tcMar>
          </w:tcPr>
          <w:p w:rsidR="00603BCE" w:rsidRDefault="0079477B">
            <w:pPr>
              <w:spacing w:after="60"/>
              <w:ind w:left="142" w:right="13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Позитивний</w:t>
            </w:r>
          </w:p>
        </w:tc>
        <w:tc>
          <w:tcPr>
            <w:tcW w:w="5528" w:type="dxa"/>
            <w:tcMar>
              <w:left w:w="0" w:type="dxa"/>
              <w:right w:w="0" w:type="dxa"/>
            </w:tcMar>
          </w:tcPr>
          <w:p w:rsidR="00603BCE" w:rsidRDefault="0079477B">
            <w:pPr>
              <w:spacing w:after="60"/>
              <w:ind w:left="6" w:right="13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Сталість бізнесу, зокрема в умовах воєнного стану, виконання зобов’язань за контрактами та отримання валютної виручки на період воєнного стану; участь в забезпеченні обороноздатності держави.</w:t>
            </w:r>
          </w:p>
        </w:tc>
      </w:tr>
    </w:tbl>
    <w:p w:rsidR="00603BCE" w:rsidRDefault="00603BCE">
      <w:pPr>
        <w:spacing w:after="60"/>
        <w:jc w:val="both"/>
        <w:rPr>
          <w:sz w:val="28"/>
          <w:szCs w:val="28"/>
        </w:rPr>
      </w:pPr>
    </w:p>
    <w:p w:rsidR="00603BCE" w:rsidRDefault="00603BCE">
      <w:pPr>
        <w:spacing w:after="60"/>
        <w:jc w:val="both"/>
        <w:rPr>
          <w:sz w:val="28"/>
          <w:szCs w:val="28"/>
        </w:rPr>
      </w:pPr>
    </w:p>
    <w:p w:rsidR="00603BCE" w:rsidRDefault="0079477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Віце-прем’єр-міністр України</w:t>
      </w:r>
    </w:p>
    <w:p w:rsidR="00603BCE" w:rsidRDefault="0079477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 інновацій, розвитку освіти,</w:t>
      </w:r>
    </w:p>
    <w:p w:rsidR="00603BCE" w:rsidRDefault="0079477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науки та технологій – Міністр </w:t>
      </w:r>
    </w:p>
    <w:p w:rsidR="00603BCE" w:rsidRDefault="0079477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цифрової трансформації України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Михайло ФЕДОРОВ</w:t>
      </w:r>
    </w:p>
    <w:p w:rsidR="009C7812" w:rsidRDefault="009C7812" w:rsidP="009C7812">
      <w:pPr>
        <w:jc w:val="both"/>
        <w:rPr>
          <w:sz w:val="28"/>
          <w:szCs w:val="28"/>
          <w:shd w:val="clear" w:color="auto" w:fill="FFFFFF"/>
        </w:rPr>
      </w:pPr>
    </w:p>
    <w:p w:rsidR="009C7812" w:rsidRPr="006C647F" w:rsidRDefault="009C7812" w:rsidP="009C7812">
      <w:pPr>
        <w:jc w:val="both"/>
        <w:rPr>
          <w:b/>
          <w:sz w:val="28"/>
          <w:szCs w:val="28"/>
        </w:rPr>
      </w:pPr>
      <w:r w:rsidRPr="006C647F">
        <w:rPr>
          <w:sz w:val="28"/>
          <w:szCs w:val="28"/>
          <w:shd w:val="clear" w:color="auto" w:fill="FFFFFF"/>
        </w:rPr>
        <w:t>___ ____________ 20</w:t>
      </w:r>
      <w:r>
        <w:rPr>
          <w:sz w:val="28"/>
          <w:szCs w:val="28"/>
          <w:shd w:val="clear" w:color="auto" w:fill="FFFFFF"/>
        </w:rPr>
        <w:t>25</w:t>
      </w:r>
      <w:r w:rsidRPr="006C647F">
        <w:rPr>
          <w:sz w:val="28"/>
          <w:szCs w:val="28"/>
          <w:shd w:val="clear" w:color="auto" w:fill="FFFFFF"/>
        </w:rPr>
        <w:t xml:space="preserve"> р.</w:t>
      </w:r>
    </w:p>
    <w:p w:rsidR="009C7812" w:rsidRDefault="009C7812">
      <w:pPr>
        <w:jc w:val="both"/>
        <w:rPr>
          <w:b/>
          <w:sz w:val="28"/>
          <w:szCs w:val="28"/>
        </w:rPr>
      </w:pPr>
    </w:p>
    <w:sectPr w:rsidR="009C7812">
      <w:headerReference w:type="default" r:id="rId8"/>
      <w:footerReference w:type="first" r:id="rId9"/>
      <w:pgSz w:w="11906" w:h="16838"/>
      <w:pgMar w:top="567" w:right="566" w:bottom="993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74D6F" w:rsidRDefault="00174D6F">
      <w:r>
        <w:separator/>
      </w:r>
    </w:p>
  </w:endnote>
  <w:endnote w:type="continuationSeparator" w:id="0">
    <w:p w:rsidR="00174D6F" w:rsidRDefault="00174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03BCE" w:rsidRDefault="00603BCE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rFonts w:ascii="Calibri" w:eastAsia="Calibri" w:hAnsi="Calibri" w:cs="Calibri"/>
        <w:color w:val="000000"/>
        <w:sz w:val="22"/>
        <w:szCs w:val="22"/>
      </w:rPr>
    </w:pPr>
  </w:p>
  <w:p w:rsidR="00603BCE" w:rsidRDefault="00603BCE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rFonts w:ascii="Calibri" w:eastAsia="Calibri" w:hAnsi="Calibri" w:cs="Calibri"/>
        <w:color w:val="000000"/>
        <w:sz w:val="22"/>
        <w:szCs w:val="22"/>
      </w:rPr>
    </w:pPr>
  </w:p>
  <w:p w:rsidR="00603BCE" w:rsidRDefault="00603BCE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rFonts w:ascii="Calibri" w:eastAsia="Calibri" w:hAnsi="Calibri" w:cs="Calibri"/>
        <w:color w:val="000000"/>
        <w:sz w:val="22"/>
        <w:szCs w:val="22"/>
      </w:rPr>
    </w:pPr>
  </w:p>
  <w:p w:rsidR="00603BCE" w:rsidRDefault="00603BCE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rFonts w:ascii="Calibri" w:eastAsia="Calibri" w:hAnsi="Calibri" w:cs="Calibri"/>
        <w:color w:val="000000"/>
        <w:sz w:val="22"/>
        <w:szCs w:val="22"/>
      </w:rPr>
    </w:pPr>
  </w:p>
  <w:p w:rsidR="00603BCE" w:rsidRDefault="00603BCE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rFonts w:ascii="Calibri" w:eastAsia="Calibri" w:hAnsi="Calibri" w:cs="Calibri"/>
        <w:color w:val="00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74D6F" w:rsidRDefault="00174D6F">
      <w:r>
        <w:separator/>
      </w:r>
    </w:p>
  </w:footnote>
  <w:footnote w:type="continuationSeparator" w:id="0">
    <w:p w:rsidR="00174D6F" w:rsidRDefault="00174D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03BCE" w:rsidRDefault="0079477B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  <w:sz w:val="28"/>
        <w:szCs w:val="28"/>
      </w:rPr>
    </w:pPr>
    <w:r>
      <w:rPr>
        <w:color w:val="000000"/>
        <w:sz w:val="28"/>
        <w:szCs w:val="28"/>
      </w:rPr>
      <w:fldChar w:fldCharType="begin"/>
    </w:r>
    <w:r>
      <w:rPr>
        <w:color w:val="000000"/>
        <w:sz w:val="28"/>
        <w:szCs w:val="28"/>
      </w:rPr>
      <w:instrText>PAGE</w:instrText>
    </w:r>
    <w:r>
      <w:rPr>
        <w:color w:val="000000"/>
        <w:sz w:val="28"/>
        <w:szCs w:val="28"/>
      </w:rPr>
      <w:fldChar w:fldCharType="separate"/>
    </w:r>
    <w:r>
      <w:rPr>
        <w:noProof/>
        <w:color w:val="000000"/>
        <w:sz w:val="28"/>
        <w:szCs w:val="28"/>
      </w:rPr>
      <w:t>2</w:t>
    </w:r>
    <w:r>
      <w:rPr>
        <w:color w:val="000000"/>
        <w:sz w:val="28"/>
        <w:szCs w:val="28"/>
      </w:rPr>
      <w:fldChar w:fldCharType="end"/>
    </w:r>
  </w:p>
  <w:p w:rsidR="00603BCE" w:rsidRDefault="00603BCE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rFonts w:ascii="Calibri" w:eastAsia="Calibri" w:hAnsi="Calibri" w:cs="Calibri"/>
        <w:color w:val="000000"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3BCE"/>
    <w:rsid w:val="0000714F"/>
    <w:rsid w:val="00174D6F"/>
    <w:rsid w:val="001B0F6B"/>
    <w:rsid w:val="00223CF0"/>
    <w:rsid w:val="002562C5"/>
    <w:rsid w:val="0029127A"/>
    <w:rsid w:val="00410C2F"/>
    <w:rsid w:val="00462DED"/>
    <w:rsid w:val="004A09F4"/>
    <w:rsid w:val="004A12A0"/>
    <w:rsid w:val="004A61ED"/>
    <w:rsid w:val="00545767"/>
    <w:rsid w:val="005D5E80"/>
    <w:rsid w:val="00603BCE"/>
    <w:rsid w:val="006930F7"/>
    <w:rsid w:val="00704A68"/>
    <w:rsid w:val="0079477B"/>
    <w:rsid w:val="007D27F9"/>
    <w:rsid w:val="007E1691"/>
    <w:rsid w:val="008E62B4"/>
    <w:rsid w:val="00942A5A"/>
    <w:rsid w:val="00947C4E"/>
    <w:rsid w:val="009B7184"/>
    <w:rsid w:val="009C7812"/>
    <w:rsid w:val="00A15EB4"/>
    <w:rsid w:val="00A26CDF"/>
    <w:rsid w:val="00A93119"/>
    <w:rsid w:val="00AF5EDE"/>
    <w:rsid w:val="00B528CC"/>
    <w:rsid w:val="00CB01E1"/>
    <w:rsid w:val="00CB295E"/>
    <w:rsid w:val="00D577F5"/>
    <w:rsid w:val="00E54B22"/>
    <w:rsid w:val="00E96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6C27881E-D5CE-5C44-A6A9-917AA795E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53D0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A7160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Arial Unicode MS" w:hAnsi="Courier New"/>
      <w:color w:val="000000"/>
      <w:sz w:val="21"/>
      <w:szCs w:val="21"/>
      <w:lang w:val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A71605"/>
    <w:rPr>
      <w:rFonts w:ascii="Courier New" w:eastAsia="Arial Unicode MS" w:hAnsi="Courier New" w:cs="Times New Roman"/>
      <w:color w:val="000000"/>
      <w:sz w:val="21"/>
      <w:szCs w:val="21"/>
      <w:lang w:val="ru-RU" w:eastAsia="ru-RU"/>
    </w:rPr>
  </w:style>
  <w:style w:type="paragraph" w:styleId="BodyTextIndent">
    <w:name w:val="Body Text Indent"/>
    <w:basedOn w:val="Normal"/>
    <w:link w:val="BodyTextIndentChar"/>
    <w:uiPriority w:val="99"/>
    <w:unhideWhenUsed/>
    <w:rsid w:val="00A71605"/>
    <w:pPr>
      <w:widowControl w:val="0"/>
      <w:shd w:val="clear" w:color="auto" w:fill="FFFFFF"/>
      <w:autoSpaceDE w:val="0"/>
      <w:autoSpaceDN w:val="0"/>
      <w:adjustRightInd w:val="0"/>
      <w:ind w:right="14" w:firstLine="426"/>
      <w:jc w:val="center"/>
    </w:pPr>
    <w:rPr>
      <w:sz w:val="28"/>
      <w:szCs w:val="20"/>
      <w:lang w:val="x-none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A71605"/>
    <w:rPr>
      <w:rFonts w:ascii="Times New Roman" w:eastAsia="Times New Roman" w:hAnsi="Times New Roman" w:cs="Times New Roman"/>
      <w:sz w:val="28"/>
      <w:szCs w:val="20"/>
      <w:shd w:val="clear" w:color="auto" w:fill="FFFFFF"/>
      <w:lang w:val="x-none" w:eastAsia="ru-RU"/>
    </w:rPr>
  </w:style>
  <w:style w:type="paragraph" w:styleId="BlockText">
    <w:name w:val="Block Text"/>
    <w:basedOn w:val="Normal"/>
    <w:uiPriority w:val="99"/>
    <w:semiHidden/>
    <w:unhideWhenUsed/>
    <w:rsid w:val="00A71605"/>
    <w:pPr>
      <w:widowControl w:val="0"/>
      <w:shd w:val="clear" w:color="auto" w:fill="FFFFFF"/>
      <w:autoSpaceDE w:val="0"/>
      <w:autoSpaceDN w:val="0"/>
      <w:adjustRightInd w:val="0"/>
      <w:ind w:left="29" w:right="10" w:firstLine="709"/>
      <w:jc w:val="both"/>
    </w:pPr>
    <w:rPr>
      <w:sz w:val="28"/>
      <w:szCs w:val="20"/>
    </w:rPr>
  </w:style>
  <w:style w:type="character" w:styleId="Strong">
    <w:name w:val="Strong"/>
    <w:basedOn w:val="DefaultParagraphFont"/>
    <w:uiPriority w:val="99"/>
    <w:qFormat/>
    <w:rsid w:val="00A71605"/>
    <w:rPr>
      <w:b/>
      <w:bCs/>
    </w:rPr>
  </w:style>
  <w:style w:type="paragraph" w:customStyle="1" w:styleId="rvps2">
    <w:name w:val="rvps2"/>
    <w:basedOn w:val="Normal"/>
    <w:rsid w:val="00CF1663"/>
    <w:pPr>
      <w:spacing w:before="100" w:beforeAutospacing="1" w:after="100" w:afterAutospacing="1"/>
    </w:pPr>
    <w:rPr>
      <w:lang w:eastAsia="uk-UA"/>
    </w:rPr>
  </w:style>
  <w:style w:type="character" w:styleId="Hyperlink">
    <w:name w:val="Hyperlink"/>
    <w:basedOn w:val="DefaultParagraphFont"/>
    <w:uiPriority w:val="99"/>
    <w:unhideWhenUsed/>
    <w:rsid w:val="00C17CD5"/>
    <w:rPr>
      <w:color w:val="0563C1" w:themeColor="hyperlink"/>
      <w:u w:val="single"/>
    </w:rPr>
  </w:style>
  <w:style w:type="table" w:customStyle="1" w:styleId="Standard">
    <w:name w:val="Standard"/>
    <w:basedOn w:val="TableNormal"/>
    <w:rsid w:val="004B3B7A"/>
    <w:rPr>
      <w:rFonts w:ascii="Cambria" w:eastAsia="Cambria" w:hAnsi="Cambria" w:cs="Cambria"/>
    </w:rPr>
    <w:tblPr>
      <w:tblStyleRowBandSize w:val="1"/>
      <w:tblStyleColBandSize w:val="1"/>
      <w:tblInd w:w="0" w:type="nil"/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C4B7A"/>
    <w:rPr>
      <w:rFonts w:ascii="Segoe UI" w:eastAsia="Calibr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B7A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16276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216276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216276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216276"/>
    <w:rPr>
      <w:rFonts w:ascii="Calibri" w:eastAsia="Calibri" w:hAnsi="Calibri" w:cs="Times New Roman"/>
    </w:rPr>
  </w:style>
  <w:style w:type="character" w:customStyle="1" w:styleId="1">
    <w:name w:val="Неразрешенное упоминание1"/>
    <w:basedOn w:val="DefaultParagraphFont"/>
    <w:uiPriority w:val="99"/>
    <w:semiHidden/>
    <w:unhideWhenUsed/>
    <w:rsid w:val="00920823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C5954"/>
    <w:rPr>
      <w:rFonts w:ascii="Calibri" w:eastAsia="Calibri" w:hAnsi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C5954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C5954"/>
    <w:rPr>
      <w:vertAlign w:val="superscript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93A0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styleId="TableGrid">
    <w:name w:val="Table Grid"/>
    <w:basedOn w:val="TableNormal"/>
    <w:uiPriority w:val="39"/>
    <w:rsid w:val="00393A0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110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110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110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10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109E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415E9B"/>
    <w:pPr>
      <w:spacing w:before="100" w:beforeAutospacing="1" w:after="100" w:afterAutospacing="1"/>
    </w:pPr>
  </w:style>
  <w:style w:type="paragraph" w:styleId="Revision">
    <w:name w:val="Revision"/>
    <w:hidden/>
    <w:uiPriority w:val="99"/>
    <w:semiHidden/>
    <w:rsid w:val="00366164"/>
  </w:style>
  <w:style w:type="character" w:customStyle="1" w:styleId="rvts23">
    <w:name w:val="rvts23"/>
    <w:basedOn w:val="DefaultParagraphFont"/>
    <w:rsid w:val="002074C3"/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apple-converted-space">
    <w:name w:val="apple-converted-space"/>
    <w:basedOn w:val="DefaultParagraphFont"/>
    <w:rsid w:val="008E62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4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1160-15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I7YUyjPMPJX/dTJofOAHZCaLniw==">CgMxLjAyCGguZ2pkZ3hzOAByITF4RjczMHRON0k0TVlPUXBPYUpSZndaLTBiRlFzMklURw==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1185</Words>
  <Characters>6755</Characters>
  <Application>Microsoft Office Word</Application>
  <DocSecurity>0</DocSecurity>
  <Lines>56</Lines>
  <Paragraphs>15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</dc:creator>
  <cp:lastModifiedBy>Марина Овакімян</cp:lastModifiedBy>
  <cp:revision>2</cp:revision>
  <dcterms:created xsi:type="dcterms:W3CDTF">2025-05-22T13:39:00Z</dcterms:created>
  <dcterms:modified xsi:type="dcterms:W3CDTF">2025-05-22T13:39:00Z</dcterms:modified>
</cp:coreProperties>
</file>