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13FB2" w14:textId="77777777" w:rsidR="00C514F9" w:rsidRPr="00C514F9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right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  <w:bookmarkStart w:id="0" w:name="gjdgxs" w:colFirst="0" w:colLast="0"/>
      <w:bookmarkStart w:id="1" w:name="_Hlk40171210"/>
      <w:bookmarkStart w:id="2" w:name="_Hlk29384670"/>
      <w:bookmarkEnd w:id="0"/>
      <w:r w:rsidRPr="00C514F9">
        <w:rPr>
          <w:rFonts w:eastAsia="Times New Roman"/>
          <w:color w:val="000000"/>
          <w:position w:val="-1"/>
          <w:sz w:val="28"/>
          <w:szCs w:val="28"/>
        </w:rPr>
        <w:t>ПРОЄКТ</w:t>
      </w:r>
    </w:p>
    <w:p w14:paraId="5C95969C" w14:textId="77777777" w:rsidR="00C514F9" w:rsidRPr="00C514F9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textDirection w:val="btLr"/>
        <w:textAlignment w:val="top"/>
        <w:outlineLvl w:val="0"/>
        <w:rPr>
          <w:rFonts w:eastAsia="Times New Roman"/>
          <w:b/>
          <w:color w:val="000000"/>
          <w:position w:val="-1"/>
          <w:sz w:val="28"/>
          <w:szCs w:val="28"/>
        </w:rPr>
      </w:pPr>
    </w:p>
    <w:p w14:paraId="71BFBDC1" w14:textId="77777777" w:rsidR="00C514F9" w:rsidRPr="00E52777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b/>
          <w:color w:val="000000"/>
          <w:position w:val="-1"/>
          <w:sz w:val="28"/>
          <w:szCs w:val="28"/>
        </w:rPr>
      </w:pPr>
    </w:p>
    <w:p w14:paraId="63DF8235" w14:textId="77777777" w:rsidR="00C514F9" w:rsidRPr="00E52777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  <w:r w:rsidRPr="00E52777">
        <w:rPr>
          <w:rFonts w:eastAsia="Times New Roman"/>
          <w:b/>
          <w:color w:val="000000"/>
          <w:position w:val="-1"/>
          <w:sz w:val="28"/>
          <w:szCs w:val="28"/>
        </w:rPr>
        <w:t>КАБІНЕТ МІНІСТРІВ УКРАЇНИ</w:t>
      </w:r>
    </w:p>
    <w:p w14:paraId="10931714" w14:textId="77777777" w:rsidR="00C514F9" w:rsidRPr="00E52777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</w:p>
    <w:p w14:paraId="75E91C59" w14:textId="77777777" w:rsidR="00C514F9" w:rsidRPr="00E52777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  <w:r w:rsidRPr="00E52777">
        <w:rPr>
          <w:rFonts w:eastAsia="Times New Roman"/>
          <w:b/>
          <w:color w:val="000000"/>
          <w:position w:val="-1"/>
          <w:sz w:val="28"/>
          <w:szCs w:val="28"/>
        </w:rPr>
        <w:t>РОЗПОРЯДЖЕННЯ</w:t>
      </w:r>
    </w:p>
    <w:p w14:paraId="0AF18A7B" w14:textId="77777777" w:rsidR="00C514F9" w:rsidRPr="00E52777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</w:p>
    <w:p w14:paraId="6F5A45CE" w14:textId="77777777" w:rsidR="00C514F9" w:rsidRPr="00E52777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  <w:r w:rsidRPr="00E52777">
        <w:rPr>
          <w:rFonts w:eastAsia="Times New Roman"/>
          <w:color w:val="000000"/>
          <w:position w:val="-1"/>
          <w:sz w:val="28"/>
          <w:szCs w:val="28"/>
        </w:rPr>
        <w:t>від ______________________ 2021 р. №______</w:t>
      </w:r>
    </w:p>
    <w:p w14:paraId="7534E7B8" w14:textId="77777777" w:rsidR="00C514F9" w:rsidRPr="00E52777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</w:p>
    <w:p w14:paraId="09AA6FAA" w14:textId="77777777" w:rsidR="00C514F9" w:rsidRPr="00E52777" w:rsidRDefault="00C514F9" w:rsidP="00C51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/>
        <w:ind w:leftChars="-1" w:left="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8"/>
          <w:szCs w:val="28"/>
        </w:rPr>
      </w:pPr>
      <w:r w:rsidRPr="00E52777">
        <w:rPr>
          <w:rFonts w:eastAsia="Times New Roman"/>
          <w:color w:val="000000"/>
          <w:position w:val="-1"/>
          <w:sz w:val="28"/>
          <w:szCs w:val="28"/>
        </w:rPr>
        <w:t>Київ</w:t>
      </w:r>
    </w:p>
    <w:p w14:paraId="7B59238A" w14:textId="77777777" w:rsidR="00C514F9" w:rsidRDefault="00C514F9" w:rsidP="004E59D1">
      <w:pPr>
        <w:pStyle w:val="2"/>
        <w:spacing w:before="120" w:after="120"/>
        <w:rPr>
          <w:sz w:val="28"/>
          <w:szCs w:val="28"/>
        </w:rPr>
      </w:pPr>
    </w:p>
    <w:p w14:paraId="60428028" w14:textId="11D0D2B2" w:rsidR="004E59D1" w:rsidRDefault="004E59D1" w:rsidP="004E59D1">
      <w:pPr>
        <w:pStyle w:val="2"/>
        <w:spacing w:before="120" w:after="120"/>
        <w:rPr>
          <w:sz w:val="28"/>
          <w:szCs w:val="28"/>
        </w:rPr>
      </w:pPr>
      <w:r w:rsidRPr="00914D40">
        <w:rPr>
          <w:sz w:val="28"/>
          <w:szCs w:val="28"/>
        </w:rPr>
        <w:t xml:space="preserve">Про </w:t>
      </w:r>
      <w:bookmarkStart w:id="3" w:name="_Hlk25334028"/>
      <w:bookmarkStart w:id="4" w:name="_Hlk23926195"/>
      <w:r w:rsidRPr="00914D40">
        <w:rPr>
          <w:sz w:val="28"/>
          <w:szCs w:val="28"/>
        </w:rPr>
        <w:t>внесення змін до розпорядження Кабінету Міністрів України</w:t>
      </w:r>
      <w:r w:rsidRPr="00914D40">
        <w:rPr>
          <w:sz w:val="28"/>
          <w:szCs w:val="28"/>
        </w:rPr>
        <w:br/>
        <w:t>від 16 травня 2014 р. № 523</w:t>
      </w:r>
    </w:p>
    <w:p w14:paraId="36F1A6C9" w14:textId="77777777" w:rsidR="00F84C79" w:rsidRPr="00F84C79" w:rsidRDefault="00F84C79" w:rsidP="00F84C79"/>
    <w:bookmarkEnd w:id="1"/>
    <w:bookmarkEnd w:id="3"/>
    <w:bookmarkEnd w:id="4"/>
    <w:p w14:paraId="723B6854" w14:textId="72AFA884" w:rsidR="004E59D1" w:rsidRPr="00914D40" w:rsidRDefault="004E59D1" w:rsidP="00714A9E">
      <w:pPr>
        <w:spacing w:before="0" w:after="0"/>
        <w:ind w:right="2" w:firstLine="709"/>
        <w:jc w:val="both"/>
        <w:rPr>
          <w:rFonts w:eastAsia="Times New Roman"/>
          <w:sz w:val="28"/>
          <w:szCs w:val="28"/>
          <w:lang w:eastAsia="uk-UA"/>
        </w:rPr>
      </w:pPr>
      <w:proofErr w:type="spellStart"/>
      <w:r w:rsidRPr="00914D40">
        <w:rPr>
          <w:sz w:val="28"/>
          <w:szCs w:val="28"/>
        </w:rPr>
        <w:t>Внести</w:t>
      </w:r>
      <w:proofErr w:type="spellEnd"/>
      <w:r w:rsidRPr="00914D40">
        <w:rPr>
          <w:sz w:val="28"/>
          <w:szCs w:val="28"/>
        </w:rPr>
        <w:t xml:space="preserve"> до розпорядження Кабінету Міністрів України</w:t>
      </w:r>
      <w:r w:rsidR="00714A9E">
        <w:rPr>
          <w:sz w:val="28"/>
          <w:szCs w:val="28"/>
        </w:rPr>
        <w:t xml:space="preserve"> </w:t>
      </w:r>
      <w:bookmarkStart w:id="5" w:name="_GoBack"/>
      <w:bookmarkEnd w:id="5"/>
      <w:r w:rsidRPr="00914D40">
        <w:rPr>
          <w:sz w:val="28"/>
          <w:szCs w:val="28"/>
        </w:rPr>
        <w:t>від</w:t>
      </w:r>
      <w:r w:rsidR="00E90F66">
        <w:rPr>
          <w:sz w:val="28"/>
          <w:szCs w:val="28"/>
        </w:rPr>
        <w:t> </w:t>
      </w:r>
      <w:r w:rsidRPr="00914D40">
        <w:rPr>
          <w:sz w:val="28"/>
          <w:szCs w:val="28"/>
        </w:rPr>
        <w:t>16</w:t>
      </w:r>
      <w:r w:rsidR="00E90F66">
        <w:rPr>
          <w:sz w:val="28"/>
          <w:szCs w:val="28"/>
        </w:rPr>
        <w:t> </w:t>
      </w:r>
      <w:r w:rsidRPr="00914D40">
        <w:rPr>
          <w:sz w:val="28"/>
          <w:szCs w:val="28"/>
        </w:rPr>
        <w:t>травня</w:t>
      </w:r>
      <w:r w:rsidR="00E90F66">
        <w:rPr>
          <w:sz w:val="28"/>
          <w:szCs w:val="28"/>
        </w:rPr>
        <w:t> </w:t>
      </w:r>
      <w:r w:rsidRPr="00914D40">
        <w:rPr>
          <w:sz w:val="28"/>
          <w:szCs w:val="28"/>
        </w:rPr>
        <w:t>2014</w:t>
      </w:r>
      <w:r w:rsidR="00E90F66">
        <w:rPr>
          <w:sz w:val="28"/>
          <w:szCs w:val="28"/>
        </w:rPr>
        <w:t> </w:t>
      </w:r>
      <w:r w:rsidRPr="00914D40">
        <w:rPr>
          <w:sz w:val="28"/>
          <w:szCs w:val="28"/>
        </w:rPr>
        <w:t xml:space="preserve">р. № 523 </w:t>
      </w:r>
      <w:r>
        <w:rPr>
          <w:sz w:val="28"/>
          <w:szCs w:val="28"/>
        </w:rPr>
        <w:t>«</w:t>
      </w:r>
      <w:r w:rsidRPr="00914D40">
        <w:rPr>
          <w:sz w:val="28"/>
          <w:szCs w:val="28"/>
        </w:rPr>
        <w:t>Деякі питання надання адміністративних послуг органів виконавчої влади через центри надання адміністративних послуг</w:t>
      </w:r>
      <w:r>
        <w:rPr>
          <w:sz w:val="28"/>
          <w:szCs w:val="28"/>
        </w:rPr>
        <w:t>»</w:t>
      </w:r>
      <w:r w:rsidRPr="00914D40">
        <w:rPr>
          <w:sz w:val="28"/>
          <w:szCs w:val="28"/>
        </w:rPr>
        <w:t xml:space="preserve"> (Офіційний вісник України, 2014 р., № 45, ст. 1193) зміни, що додаються</w:t>
      </w:r>
      <w:r w:rsidRPr="00914D40">
        <w:rPr>
          <w:rFonts w:eastAsia="Times New Roman"/>
          <w:sz w:val="28"/>
          <w:szCs w:val="28"/>
          <w:lang w:eastAsia="uk-UA"/>
        </w:rPr>
        <w:t>.</w:t>
      </w:r>
    </w:p>
    <w:p w14:paraId="76E1D13D" w14:textId="270D8FD5" w:rsidR="004E59D1" w:rsidRDefault="004E59D1" w:rsidP="00F84C79">
      <w:pPr>
        <w:shd w:val="clear" w:color="auto" w:fill="FFFFFF"/>
        <w:spacing w:before="0" w:after="0"/>
        <w:ind w:right="2" w:firstLine="567"/>
        <w:jc w:val="both"/>
        <w:rPr>
          <w:b/>
          <w:sz w:val="28"/>
          <w:szCs w:val="28"/>
        </w:rPr>
      </w:pPr>
    </w:p>
    <w:p w14:paraId="4E5394ED" w14:textId="77777777" w:rsidR="00F84C79" w:rsidRDefault="00F84C79" w:rsidP="00F84C79">
      <w:pPr>
        <w:shd w:val="clear" w:color="auto" w:fill="FFFFFF"/>
        <w:spacing w:before="0" w:after="0"/>
        <w:ind w:right="2" w:firstLine="567"/>
        <w:jc w:val="both"/>
        <w:rPr>
          <w:b/>
          <w:sz w:val="28"/>
          <w:szCs w:val="28"/>
        </w:rPr>
      </w:pPr>
    </w:p>
    <w:bookmarkEnd w:id="2"/>
    <w:p w14:paraId="2EB9C028" w14:textId="77777777" w:rsidR="00F84C79" w:rsidRDefault="00F84C79" w:rsidP="00F84C79">
      <w:pPr>
        <w:spacing w:before="0" w:after="0"/>
        <w:rPr>
          <w:rFonts w:eastAsia="Times New Roman"/>
          <w:b/>
          <w:color w:val="000000"/>
          <w:position w:val="-1"/>
          <w:sz w:val="28"/>
          <w:szCs w:val="28"/>
        </w:rPr>
      </w:pPr>
      <w:r w:rsidRPr="00E52777">
        <w:rPr>
          <w:rFonts w:eastAsia="Times New Roman"/>
          <w:b/>
          <w:color w:val="000000"/>
          <w:position w:val="-1"/>
          <w:sz w:val="28"/>
          <w:szCs w:val="28"/>
        </w:rPr>
        <w:t>Прем’єр-міністр України</w:t>
      </w:r>
      <w:r w:rsidRPr="00E52777">
        <w:rPr>
          <w:rFonts w:eastAsia="Times New Roman"/>
          <w:b/>
          <w:color w:val="000000"/>
          <w:position w:val="-1"/>
          <w:sz w:val="28"/>
          <w:szCs w:val="28"/>
        </w:rPr>
        <w:tab/>
      </w:r>
      <w:r>
        <w:rPr>
          <w:rFonts w:eastAsia="Times New Roman"/>
          <w:b/>
          <w:color w:val="000000"/>
          <w:position w:val="-1"/>
          <w:sz w:val="28"/>
          <w:szCs w:val="28"/>
        </w:rPr>
        <w:tab/>
      </w:r>
      <w:r>
        <w:rPr>
          <w:rFonts w:eastAsia="Times New Roman"/>
          <w:b/>
          <w:color w:val="000000"/>
          <w:position w:val="-1"/>
          <w:sz w:val="28"/>
          <w:szCs w:val="28"/>
        </w:rPr>
        <w:tab/>
      </w:r>
      <w:r>
        <w:rPr>
          <w:rFonts w:eastAsia="Times New Roman"/>
          <w:b/>
          <w:color w:val="000000"/>
          <w:position w:val="-1"/>
          <w:sz w:val="28"/>
          <w:szCs w:val="28"/>
        </w:rPr>
        <w:tab/>
      </w:r>
      <w:r>
        <w:rPr>
          <w:rFonts w:eastAsia="Times New Roman"/>
          <w:b/>
          <w:color w:val="000000"/>
          <w:position w:val="-1"/>
          <w:sz w:val="28"/>
          <w:szCs w:val="28"/>
        </w:rPr>
        <w:tab/>
      </w:r>
      <w:r>
        <w:rPr>
          <w:rFonts w:eastAsia="Times New Roman"/>
          <w:b/>
          <w:color w:val="000000"/>
          <w:position w:val="-1"/>
          <w:sz w:val="28"/>
          <w:szCs w:val="28"/>
        </w:rPr>
        <w:tab/>
        <w:t xml:space="preserve">   </w:t>
      </w:r>
      <w:r w:rsidRPr="00E52777">
        <w:rPr>
          <w:rFonts w:eastAsia="Times New Roman"/>
          <w:b/>
          <w:color w:val="000000"/>
          <w:position w:val="-1"/>
          <w:sz w:val="28"/>
          <w:szCs w:val="28"/>
        </w:rPr>
        <w:t>Д. ШМИГАЛ</w:t>
      </w:r>
      <w:r>
        <w:rPr>
          <w:rFonts w:eastAsia="Times New Roman"/>
          <w:b/>
          <w:color w:val="000000"/>
          <w:position w:val="-1"/>
          <w:sz w:val="28"/>
          <w:szCs w:val="28"/>
        </w:rPr>
        <w:t>Ь</w:t>
      </w:r>
    </w:p>
    <w:p w14:paraId="76CDD8E3" w14:textId="0F328CE1" w:rsidR="00C90C71" w:rsidRPr="004E59D1" w:rsidRDefault="00C90C71">
      <w:pPr>
        <w:rPr>
          <w:b/>
          <w:sz w:val="28"/>
          <w:szCs w:val="28"/>
        </w:rPr>
      </w:pPr>
    </w:p>
    <w:sectPr w:rsidR="00C90C71" w:rsidRPr="004E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78"/>
    <w:rsid w:val="00055E78"/>
    <w:rsid w:val="004E59D1"/>
    <w:rsid w:val="00714A9E"/>
    <w:rsid w:val="00C41DE0"/>
    <w:rsid w:val="00C514F9"/>
    <w:rsid w:val="00C90C71"/>
    <w:rsid w:val="00E90F66"/>
    <w:rsid w:val="00F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EE46"/>
  <w15:chartTrackingRefBased/>
  <w15:docId w15:val="{FFCA0372-4DD6-4C0B-BEAD-61EAB402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9D1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E59D1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59D1"/>
    <w:rPr>
      <w:rFonts w:ascii="Times New Roman" w:eastAsiaTheme="majorEastAsia" w:hAnsi="Times New Roman" w:cstheme="majorBidi"/>
      <w:b/>
      <w:sz w:val="24"/>
      <w:szCs w:val="26"/>
      <w:lang w:val="uk-UA"/>
    </w:rPr>
  </w:style>
  <w:style w:type="paragraph" w:customStyle="1" w:styleId="1">
    <w:name w:val="Обычный1"/>
    <w:rsid w:val="004E59D1"/>
    <w:rPr>
      <w:rFonts w:ascii="Calibri" w:eastAsia="Calibri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Iuliia Kleimenova</dc:creator>
  <cp:keywords/>
  <dc:description/>
  <cp:lastModifiedBy>Кічак Юлія Василівна</cp:lastModifiedBy>
  <cp:revision>7</cp:revision>
  <dcterms:created xsi:type="dcterms:W3CDTF">2021-01-16T18:29:00Z</dcterms:created>
  <dcterms:modified xsi:type="dcterms:W3CDTF">2021-03-01T08:25:00Z</dcterms:modified>
</cp:coreProperties>
</file>