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711" w:rsidRDefault="006C7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7711" w:rsidRPr="00C82D01" w:rsidRDefault="00F226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 xml:space="preserve">ПОРІВНЯЛЬНА ТАБЛИЦЯ </w:t>
      </w:r>
    </w:p>
    <w:p w:rsidR="006C7711" w:rsidRPr="00C82D01" w:rsidRDefault="00F226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jdgxs" w:colFirst="0" w:colLast="0"/>
      <w:bookmarkEnd w:id="0"/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 xml:space="preserve">до проекту Закону України “Про внесення зміни до Закону України “Про регулювання містобудівної діяльності” </w:t>
      </w:r>
      <w:r w:rsidRPr="00C82D0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щодо спрощення розміщ</w:t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>ення технічних засобів телекомунікацій”</w:t>
      </w:r>
    </w:p>
    <w:p w:rsidR="006C7711" w:rsidRPr="00C82D01" w:rsidRDefault="006C77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le2oiou5q70y" w:colFirst="0" w:colLast="0"/>
      <w:bookmarkEnd w:id="1"/>
    </w:p>
    <w:tbl>
      <w:tblPr>
        <w:tblStyle w:val="a5"/>
        <w:tblpPr w:leftFromText="180" w:rightFromText="180" w:vertAnchor="text" w:tblpXSpec="right" w:tblpY="1"/>
        <w:tblOverlap w:val="never"/>
        <w:tblW w:w="14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0"/>
        <w:gridCol w:w="7260"/>
      </w:tblGrid>
      <w:tr w:rsidR="006C7711" w:rsidRPr="00C82D01" w:rsidTr="00C82D01">
        <w:trPr>
          <w:trHeight w:val="298"/>
        </w:trPr>
        <w:tc>
          <w:tcPr>
            <w:tcW w:w="7200" w:type="dxa"/>
            <w:tcBorders>
              <w:bottom w:val="single" w:sz="4" w:space="0" w:color="000000"/>
            </w:tcBorders>
          </w:tcPr>
          <w:p w:rsidR="006C7711" w:rsidRPr="00C82D01" w:rsidRDefault="00F22699" w:rsidP="00C82D0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Зміст положення </w:t>
            </w:r>
            <w:proofErr w:type="spellStart"/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акта</w:t>
            </w:r>
            <w:proofErr w:type="spellEnd"/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законодавства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</w:tcPr>
          <w:p w:rsidR="006C7711" w:rsidRPr="00C82D01" w:rsidRDefault="00F22699" w:rsidP="00C82D01">
            <w:pPr>
              <w:widowControl w:val="0"/>
              <w:ind w:right="-115" w:hanging="10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Зміст відповідного положення проекту </w:t>
            </w:r>
            <w:proofErr w:type="spellStart"/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акта</w:t>
            </w:r>
            <w:proofErr w:type="spellEnd"/>
          </w:p>
        </w:tc>
      </w:tr>
      <w:tr w:rsidR="006C7711" w:rsidRPr="00C82D01" w:rsidTr="00C82D01">
        <w:trPr>
          <w:trHeight w:val="5631"/>
        </w:trPr>
        <w:tc>
          <w:tcPr>
            <w:tcW w:w="7200" w:type="dxa"/>
            <w:tcBorders>
              <w:bottom w:val="single" w:sz="4" w:space="0" w:color="000000"/>
            </w:tcBorders>
          </w:tcPr>
          <w:p w:rsidR="006C7711" w:rsidRPr="005249C5" w:rsidRDefault="00F22699" w:rsidP="00C82D01">
            <w:pPr>
              <w:shd w:val="clear" w:color="auto" w:fill="FFFFFF"/>
              <w:ind w:left="460" w:right="46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249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РОЗДІЛ V. ПРИКІНЦЕВІ ПОЛОЖЕННЯ</w:t>
            </w:r>
          </w:p>
          <w:p w:rsidR="006C7711" w:rsidRPr="00C82D01" w:rsidRDefault="00F22699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C82D01" w:rsidRPr="00C82D01" w:rsidRDefault="00C82D01" w:rsidP="00C82D0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C7711" w:rsidRPr="00C82D01" w:rsidRDefault="00F22699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Відсутній</w:t>
            </w: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C7711" w:rsidRPr="00C82D01" w:rsidRDefault="006C7711" w:rsidP="00C82D0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60" w:type="dxa"/>
            <w:tcBorders>
              <w:bottom w:val="single" w:sz="4" w:space="0" w:color="000000"/>
            </w:tcBorders>
          </w:tcPr>
          <w:p w:rsidR="006C7711" w:rsidRPr="00C82D01" w:rsidRDefault="00F22699" w:rsidP="00C82D01">
            <w:pPr>
              <w:shd w:val="clear" w:color="auto" w:fill="FFFFFF"/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РОЗДІЛ V. ПРИКІНЦЕВІ ПОЛОЖЕННЯ</w:t>
            </w:r>
          </w:p>
          <w:p w:rsidR="006C7711" w:rsidRPr="00C82D01" w:rsidRDefault="00F22699" w:rsidP="00C82D01">
            <w:pPr>
              <w:ind w:firstLine="4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C82D01" w:rsidRPr="00C82D01" w:rsidRDefault="00F22699" w:rsidP="00C8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Встановити, що дія частини третьої статті 24 цього Закону не поширюється на надання земельних ділянок площею до 0.05 га, розташованих у межах сіл і селищ, а також розташованих за межами населених пунктів (крім особливо цінних земель), для будівництва, експлуатації та обслуговування технічних засобів телекомунікацій (технічних засобів електронних комунікацій) та/або споруд електрозв’язку (крім лінійних), що є складовими телекомунікаційних мереж (електронних комунікаційних мереж), в тому числі, базових станцій мобільного зв’язку та їх ліній зовнішнього електроживлення.</w:t>
            </w:r>
          </w:p>
          <w:p w:rsidR="006C7711" w:rsidRPr="00C82D01" w:rsidRDefault="00F22699" w:rsidP="00C82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Забороняються використання земельних ділянок, зазначених в абзаці першому цього пункту, для інших потреб, та подальша зміна цільового призначення цих земельних ділянок.</w:t>
            </w:r>
          </w:p>
          <w:p w:rsidR="006C7711" w:rsidRPr="00C82D01" w:rsidRDefault="00F22699" w:rsidP="00C82D0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82D01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</w:tr>
    </w:tbl>
    <w:p w:rsidR="006C7711" w:rsidRPr="00C82D01" w:rsidRDefault="00C82D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82D01">
        <w:rPr>
          <w:rFonts w:ascii="Times New Roman" w:eastAsia="Times New Roman" w:hAnsi="Times New Roman" w:cs="Times New Roman"/>
          <w:sz w:val="26"/>
          <w:szCs w:val="26"/>
        </w:rPr>
        <w:br w:type="textWrapping" w:clear="all"/>
      </w:r>
    </w:p>
    <w:p w:rsidR="006C7711" w:rsidRPr="00C82D01" w:rsidRDefault="00F2269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 xml:space="preserve">Віце-прем'єр-міністр України – Міністр </w:t>
      </w:r>
    </w:p>
    <w:p w:rsidR="006C7711" w:rsidRPr="00C82D01" w:rsidRDefault="00F2269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>цифрової трансформації України</w:t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ab/>
        <w:t> </w:t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</w:t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</w:t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               </w:t>
      </w:r>
      <w:r w:rsidR="00C82D0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Pr="00C82D01">
        <w:rPr>
          <w:rFonts w:ascii="Times New Roman" w:eastAsia="Times New Roman" w:hAnsi="Times New Roman" w:cs="Times New Roman"/>
          <w:b/>
          <w:sz w:val="26"/>
          <w:szCs w:val="26"/>
        </w:rPr>
        <w:t xml:space="preserve">   Михайло ФЕДОРОВ</w:t>
      </w:r>
    </w:p>
    <w:p w:rsidR="006C7711" w:rsidRPr="00C82D01" w:rsidRDefault="00F22699">
      <w:pPr>
        <w:spacing w:before="12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3znysh7" w:colFirst="0" w:colLast="0"/>
      <w:bookmarkEnd w:id="3"/>
      <w:r w:rsidRPr="00C82D01">
        <w:rPr>
          <w:rFonts w:ascii="Times New Roman" w:eastAsia="Times New Roman" w:hAnsi="Times New Roman" w:cs="Times New Roman"/>
          <w:sz w:val="26"/>
          <w:szCs w:val="26"/>
        </w:rPr>
        <w:t xml:space="preserve">  «____» ____________ 2021 р.</w:t>
      </w:r>
    </w:p>
    <w:sectPr w:rsidR="006C7711" w:rsidRPr="00C82D01" w:rsidSect="00C82D01">
      <w:headerReference w:type="default" r:id="rId6"/>
      <w:pgSz w:w="16838" w:h="11906" w:orient="landscape"/>
      <w:pgMar w:top="851" w:right="850" w:bottom="293" w:left="85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34C4" w:rsidRDefault="001F34C4">
      <w:pPr>
        <w:spacing w:after="0" w:line="240" w:lineRule="auto"/>
      </w:pPr>
      <w:r>
        <w:separator/>
      </w:r>
    </w:p>
  </w:endnote>
  <w:endnote w:type="continuationSeparator" w:id="0">
    <w:p w:rsidR="001F34C4" w:rsidRDefault="001F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34C4" w:rsidRDefault="001F34C4">
      <w:pPr>
        <w:spacing w:after="0" w:line="240" w:lineRule="auto"/>
      </w:pPr>
      <w:r>
        <w:separator/>
      </w:r>
    </w:p>
  </w:footnote>
  <w:footnote w:type="continuationSeparator" w:id="0">
    <w:p w:rsidR="001F34C4" w:rsidRDefault="001F3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7711" w:rsidRPr="00C82D01" w:rsidRDefault="00F226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C82D01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C82D01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C82D01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C82D01" w:rsidRPr="00C82D01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C82D01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:rsidR="006C7711" w:rsidRDefault="006C77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11"/>
    <w:rsid w:val="001F34C4"/>
    <w:rsid w:val="005249C5"/>
    <w:rsid w:val="006C7711"/>
    <w:rsid w:val="00C82D01"/>
    <w:rsid w:val="00F2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9276A-A62A-4B16-AD27-FD3EB996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2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82D01"/>
  </w:style>
  <w:style w:type="paragraph" w:styleId="a8">
    <w:name w:val="footer"/>
    <w:basedOn w:val="a"/>
    <w:link w:val="a9"/>
    <w:uiPriority w:val="99"/>
    <w:unhideWhenUsed/>
    <w:rsid w:val="00C82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8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Кічак Юлія Василівна</cp:lastModifiedBy>
  <cp:revision>3</cp:revision>
  <dcterms:created xsi:type="dcterms:W3CDTF">2021-02-16T12:04:00Z</dcterms:created>
  <dcterms:modified xsi:type="dcterms:W3CDTF">2021-02-17T10:36:00Z</dcterms:modified>
</cp:coreProperties>
</file>