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5485" w:rsidRDefault="001B7438">
      <w:pPr>
        <w:spacing w:after="0" w:line="238" w:lineRule="auto"/>
        <w:ind w:left="4570" w:right="39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ПОРІВНЯЛЬНА ТАБЛИЦЯ </w:t>
      </w:r>
    </w:p>
    <w:p w:rsidR="006E5485" w:rsidRDefault="001B7438" w:rsidP="006575B7">
      <w:pPr>
        <w:spacing w:after="0" w:line="238" w:lineRule="auto"/>
        <w:ind w:right="-8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проекту постанови Кабінету Міністрів України</w:t>
      </w:r>
      <w:r w:rsidR="006575B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bookmarkStart w:id="0" w:name="_Hlk189738655"/>
      <w:r w:rsidR="00761B4A" w:rsidRPr="00761B4A">
        <w:rPr>
          <w:rFonts w:ascii="Times New Roman" w:eastAsia="Times New Roman" w:hAnsi="Times New Roman" w:cs="Times New Roman"/>
          <w:b/>
          <w:sz w:val="28"/>
          <w:szCs w:val="28"/>
        </w:rPr>
        <w:t>Про внесення змін до постанов Кабінету Міністрів України</w:t>
      </w:r>
      <w:r w:rsidR="006575B7">
        <w:rPr>
          <w:rFonts w:ascii="Times New Roman" w:eastAsia="Times New Roman" w:hAnsi="Times New Roman" w:cs="Times New Roman"/>
          <w:b/>
          <w:sz w:val="28"/>
          <w:szCs w:val="28"/>
        </w:rPr>
        <w:t xml:space="preserve"> </w:t>
      </w:r>
      <w:r w:rsidR="00761B4A" w:rsidRPr="00761B4A">
        <w:rPr>
          <w:rFonts w:ascii="Times New Roman" w:eastAsia="Times New Roman" w:hAnsi="Times New Roman" w:cs="Times New Roman"/>
          <w:b/>
          <w:sz w:val="28"/>
          <w:szCs w:val="28"/>
        </w:rPr>
        <w:t>від 14</w:t>
      </w:r>
      <w:r w:rsidR="006575B7">
        <w:rPr>
          <w:rFonts w:ascii="Times New Roman" w:eastAsia="Times New Roman" w:hAnsi="Times New Roman" w:cs="Times New Roman"/>
          <w:b/>
          <w:sz w:val="28"/>
          <w:szCs w:val="28"/>
        </w:rPr>
        <w:t> </w:t>
      </w:r>
      <w:r w:rsidR="00761B4A" w:rsidRPr="00761B4A">
        <w:rPr>
          <w:rFonts w:ascii="Times New Roman" w:eastAsia="Times New Roman" w:hAnsi="Times New Roman" w:cs="Times New Roman"/>
          <w:b/>
          <w:sz w:val="28"/>
          <w:szCs w:val="28"/>
        </w:rPr>
        <w:t>серпня 2019 р. № 700 і від 10 грудня 2024 р. № 1401</w:t>
      </w:r>
      <w:bookmarkEnd w:id="0"/>
      <w:r>
        <w:rPr>
          <w:rFonts w:ascii="Times New Roman" w:eastAsia="Times New Roman" w:hAnsi="Times New Roman" w:cs="Times New Roman"/>
          <w:b/>
          <w:sz w:val="28"/>
          <w:szCs w:val="28"/>
        </w:rPr>
        <w:t>”</w:t>
      </w:r>
    </w:p>
    <w:p w:rsidR="006E5485" w:rsidRDefault="006E5485">
      <w:pPr>
        <w:spacing w:after="0" w:line="240" w:lineRule="auto"/>
        <w:jc w:val="center"/>
        <w:rPr>
          <w:rFonts w:ascii="Times New Roman" w:eastAsia="Times New Roman" w:hAnsi="Times New Roman" w:cs="Times New Roman"/>
          <w:b/>
          <w:sz w:val="28"/>
          <w:szCs w:val="28"/>
        </w:rPr>
      </w:pPr>
    </w:p>
    <w:tbl>
      <w:tblPr>
        <w:tblStyle w:val="af2"/>
        <w:tblW w:w="15381" w:type="dxa"/>
        <w:tblInd w:w="-147" w:type="dxa"/>
        <w:tblLayout w:type="fixed"/>
        <w:tblLook w:val="0400" w:firstRow="0" w:lastRow="0" w:firstColumn="0" w:lastColumn="0" w:noHBand="0" w:noVBand="1"/>
      </w:tblPr>
      <w:tblGrid>
        <w:gridCol w:w="7690"/>
        <w:gridCol w:w="7691"/>
      </w:tblGrid>
      <w:tr w:rsidR="006E5485">
        <w:trPr>
          <w:trHeight w:val="572"/>
        </w:trPr>
        <w:tc>
          <w:tcPr>
            <w:tcW w:w="7690" w:type="dxa"/>
            <w:tcBorders>
              <w:top w:val="single" w:sz="4" w:space="0" w:color="000000"/>
              <w:left w:val="single" w:sz="4" w:space="0" w:color="000000"/>
              <w:bottom w:val="single" w:sz="4" w:space="0" w:color="000000"/>
              <w:right w:val="single" w:sz="4" w:space="0" w:color="000000"/>
            </w:tcBorders>
            <w:vAlign w:val="center"/>
          </w:tcPr>
          <w:p w:rsidR="006E5485" w:rsidRDefault="001B7438">
            <w:pPr>
              <w:ind w:left="80"/>
              <w:jc w:val="center"/>
            </w:pPr>
            <w:r>
              <w:rPr>
                <w:rFonts w:ascii="Times New Roman" w:eastAsia="Times New Roman" w:hAnsi="Times New Roman" w:cs="Times New Roman"/>
                <w:b/>
                <w:sz w:val="28"/>
                <w:szCs w:val="28"/>
              </w:rPr>
              <w:t xml:space="preserve">Зміст положення </w:t>
            </w:r>
            <w:proofErr w:type="spellStart"/>
            <w:r>
              <w:rPr>
                <w:rFonts w:ascii="Times New Roman" w:eastAsia="Times New Roman" w:hAnsi="Times New Roman" w:cs="Times New Roman"/>
                <w:b/>
                <w:sz w:val="28"/>
                <w:szCs w:val="28"/>
              </w:rPr>
              <w:t>акта</w:t>
            </w:r>
            <w:proofErr w:type="spellEnd"/>
            <w:r>
              <w:rPr>
                <w:rFonts w:ascii="Times New Roman" w:eastAsia="Times New Roman" w:hAnsi="Times New Roman" w:cs="Times New Roman"/>
                <w:b/>
                <w:sz w:val="28"/>
                <w:szCs w:val="28"/>
              </w:rPr>
              <w:t xml:space="preserve"> законодавства</w:t>
            </w:r>
          </w:p>
        </w:tc>
        <w:tc>
          <w:tcPr>
            <w:tcW w:w="7691" w:type="dxa"/>
            <w:tcBorders>
              <w:top w:val="single" w:sz="4" w:space="0" w:color="000000"/>
              <w:left w:val="single" w:sz="4" w:space="0" w:color="000000"/>
              <w:bottom w:val="single" w:sz="4" w:space="0" w:color="000000"/>
              <w:right w:val="single" w:sz="4" w:space="0" w:color="000000"/>
            </w:tcBorders>
            <w:vAlign w:val="center"/>
          </w:tcPr>
          <w:p w:rsidR="006E5485" w:rsidRDefault="001B7438">
            <w:pPr>
              <w:ind w:left="80"/>
              <w:jc w:val="center"/>
            </w:pPr>
            <w:r>
              <w:rPr>
                <w:rFonts w:ascii="Times New Roman" w:eastAsia="Times New Roman" w:hAnsi="Times New Roman" w:cs="Times New Roman"/>
                <w:b/>
                <w:sz w:val="28"/>
                <w:szCs w:val="28"/>
              </w:rPr>
              <w:t xml:space="preserve">Зміст відповідного положення проекту </w:t>
            </w:r>
            <w:proofErr w:type="spellStart"/>
            <w:r>
              <w:rPr>
                <w:rFonts w:ascii="Times New Roman" w:eastAsia="Times New Roman" w:hAnsi="Times New Roman" w:cs="Times New Roman"/>
                <w:b/>
                <w:sz w:val="28"/>
                <w:szCs w:val="28"/>
              </w:rPr>
              <w:t>акта</w:t>
            </w:r>
            <w:proofErr w:type="spellEnd"/>
          </w:p>
        </w:tc>
      </w:tr>
      <w:tr w:rsidR="00761B4A" w:rsidTr="00C431D4">
        <w:trPr>
          <w:trHeight w:val="572"/>
        </w:trPr>
        <w:tc>
          <w:tcPr>
            <w:tcW w:w="15381" w:type="dxa"/>
            <w:gridSpan w:val="2"/>
            <w:tcBorders>
              <w:top w:val="single" w:sz="4" w:space="0" w:color="000000"/>
              <w:left w:val="single" w:sz="4" w:space="0" w:color="000000"/>
              <w:bottom w:val="single" w:sz="4" w:space="0" w:color="000000"/>
              <w:right w:val="single" w:sz="4" w:space="0" w:color="000000"/>
            </w:tcBorders>
            <w:vAlign w:val="center"/>
          </w:tcPr>
          <w:p w:rsidR="00761B4A" w:rsidRPr="00621691" w:rsidRDefault="00761B4A">
            <w:pPr>
              <w:ind w:left="80"/>
              <w:jc w:val="center"/>
              <w:rPr>
                <w:rFonts w:ascii="Times New Roman" w:eastAsia="Times New Roman" w:hAnsi="Times New Roman" w:cs="Times New Roman"/>
                <w:b/>
                <w:sz w:val="24"/>
                <w:szCs w:val="24"/>
              </w:rPr>
            </w:pPr>
            <w:r w:rsidRPr="00621691">
              <w:rPr>
                <w:rFonts w:ascii="Times New Roman" w:eastAsia="Times New Roman" w:hAnsi="Times New Roman" w:cs="Times New Roman"/>
                <w:b/>
                <w:sz w:val="24"/>
                <w:szCs w:val="24"/>
              </w:rPr>
              <w:t xml:space="preserve">Положення про Єдиний державний реєстр ветеранів війни, затвердженого постановою Кабінету Міністрів України від 14 серпня 2019 р. № 700 “Про Єдиний державний реєстр ветеранів війни” </w:t>
            </w:r>
          </w:p>
        </w:tc>
      </w:tr>
      <w:tr w:rsidR="00761B4A" w:rsidTr="00C00A6D">
        <w:trPr>
          <w:trHeight w:val="572"/>
        </w:trPr>
        <w:tc>
          <w:tcPr>
            <w:tcW w:w="7690" w:type="dxa"/>
            <w:tcBorders>
              <w:top w:val="single" w:sz="4" w:space="0" w:color="000000"/>
              <w:left w:val="single" w:sz="4" w:space="0" w:color="000000"/>
              <w:bottom w:val="single" w:sz="4" w:space="0" w:color="000000"/>
              <w:right w:val="single" w:sz="4" w:space="0" w:color="000000"/>
            </w:tcBorders>
          </w:tcPr>
          <w:p w:rsidR="00761B4A" w:rsidRPr="00C00A6D" w:rsidRDefault="00761B4A" w:rsidP="00C00A6D">
            <w:pPr>
              <w:ind w:firstLine="450"/>
              <w:jc w:val="both"/>
              <w:rPr>
                <w:rFonts w:ascii="Times New Roman" w:eastAsia="Times New Roman" w:hAnsi="Times New Roman" w:cs="Times New Roman"/>
                <w:bCs/>
                <w:color w:val="000000" w:themeColor="text1"/>
                <w:sz w:val="24"/>
                <w:szCs w:val="24"/>
              </w:rPr>
            </w:pPr>
            <w:r w:rsidRPr="00C00A6D">
              <w:rPr>
                <w:rFonts w:ascii="Times New Roman" w:eastAsia="Times New Roman" w:hAnsi="Times New Roman" w:cs="Times New Roman"/>
                <w:bCs/>
                <w:color w:val="000000" w:themeColor="text1"/>
                <w:sz w:val="24"/>
                <w:szCs w:val="24"/>
              </w:rPr>
              <w:t>14. Електронна інформаційна взаємодія, передбачена цим Положенням, здійснюється з використанням засобів системи електронної взаємодії державних електронних інформаційних ресурсів “Трембіта” з дотриманням вимог Законів України “Про електронну ідентифікацію та електронні довірчі послуги”, “Про захист персональних даних”, “Про публічні електронні реєстри”, “Про захист інформації в інформаційно-комунікаційних системах”.</w:t>
            </w:r>
          </w:p>
          <w:p w:rsidR="00761B4A" w:rsidRPr="00C00A6D" w:rsidRDefault="00761B4A" w:rsidP="00C00A6D">
            <w:pPr>
              <w:ind w:firstLine="450"/>
              <w:jc w:val="both"/>
              <w:rPr>
                <w:rFonts w:ascii="Times New Roman" w:eastAsia="Times New Roman" w:hAnsi="Times New Roman" w:cs="Times New Roman"/>
                <w:bCs/>
                <w:color w:val="000000" w:themeColor="text1"/>
                <w:sz w:val="24"/>
                <w:szCs w:val="24"/>
              </w:rPr>
            </w:pPr>
            <w:r w:rsidRPr="00C00A6D">
              <w:rPr>
                <w:rFonts w:ascii="Times New Roman" w:eastAsia="Times New Roman" w:hAnsi="Times New Roman" w:cs="Times New Roman"/>
                <w:bCs/>
                <w:color w:val="000000" w:themeColor="text1"/>
                <w:sz w:val="24"/>
                <w:szCs w:val="24"/>
              </w:rPr>
              <w:t>…</w:t>
            </w:r>
          </w:p>
          <w:p w:rsidR="00761B4A" w:rsidRPr="00C00A6D" w:rsidRDefault="00761B4A" w:rsidP="00C00A6D">
            <w:pPr>
              <w:ind w:firstLine="450"/>
              <w:jc w:val="both"/>
              <w:rPr>
                <w:rFonts w:ascii="Times New Roman" w:eastAsia="Times New Roman" w:hAnsi="Times New Roman" w:cs="Times New Roman"/>
                <w:bCs/>
                <w:sz w:val="24"/>
                <w:szCs w:val="24"/>
              </w:rPr>
            </w:pPr>
            <w:r w:rsidRPr="00C00A6D">
              <w:rPr>
                <w:rFonts w:ascii="Times New Roman" w:eastAsia="Times New Roman" w:hAnsi="Times New Roman" w:cs="Times New Roman"/>
                <w:bCs/>
                <w:color w:val="000000" w:themeColor="text1"/>
                <w:sz w:val="24"/>
                <w:szCs w:val="24"/>
              </w:rPr>
              <w:t>У разі коли запит в електронній формі на отримання інформації з Реєстру подається до Реєстру засобами інших інформаційно-комунікаційних систем, які підключені до Реєстру шляхом забезпечення електронної інформаційної взаємодії державних електронних інформаційних ресурсів, на такий запит накладається кваліфікований електронний підпис посадової особи з дотриманням вимог законодавства у сферах електронної ідентифікації та електронних довірчих послуг.</w:t>
            </w:r>
          </w:p>
        </w:tc>
        <w:tc>
          <w:tcPr>
            <w:tcW w:w="7691" w:type="dxa"/>
            <w:tcBorders>
              <w:top w:val="single" w:sz="4" w:space="0" w:color="000000"/>
              <w:left w:val="single" w:sz="4" w:space="0" w:color="000000"/>
              <w:bottom w:val="single" w:sz="4" w:space="0" w:color="000000"/>
              <w:right w:val="single" w:sz="4" w:space="0" w:color="000000"/>
            </w:tcBorders>
          </w:tcPr>
          <w:p w:rsidR="00761B4A" w:rsidRPr="00C00A6D" w:rsidRDefault="00761B4A" w:rsidP="00C00A6D">
            <w:pPr>
              <w:ind w:firstLine="450"/>
              <w:jc w:val="both"/>
              <w:rPr>
                <w:rFonts w:ascii="Times New Roman" w:eastAsia="Times New Roman" w:hAnsi="Times New Roman" w:cs="Times New Roman"/>
                <w:bCs/>
                <w:color w:val="000000" w:themeColor="text1"/>
                <w:sz w:val="24"/>
                <w:szCs w:val="24"/>
              </w:rPr>
            </w:pPr>
            <w:r w:rsidRPr="00C00A6D">
              <w:rPr>
                <w:rFonts w:ascii="Times New Roman" w:eastAsia="Times New Roman" w:hAnsi="Times New Roman" w:cs="Times New Roman"/>
                <w:bCs/>
                <w:color w:val="000000" w:themeColor="text1"/>
                <w:sz w:val="24"/>
                <w:szCs w:val="24"/>
              </w:rPr>
              <w:t>14. Електронна інформаційна взаємодія, передбачена цим Положенням, здійснюється з використанням засобів системи електронної взаємодії державних електронних інформаційних ресурсів “Трембіта” з дотриманням вимог Законів України “Про електронну ідентифікацію та електронні довірчі послуги”, “Про захист персональних даних”, “Про публічні електронні реєстри”, “Про захист інформації в інформаційно-комунікаційних системах”.</w:t>
            </w:r>
          </w:p>
          <w:p w:rsidR="00761B4A" w:rsidRPr="00C00A6D" w:rsidRDefault="00761B4A" w:rsidP="00C00A6D">
            <w:pPr>
              <w:ind w:firstLine="450"/>
              <w:jc w:val="both"/>
              <w:rPr>
                <w:rFonts w:ascii="Times New Roman" w:eastAsia="Times New Roman" w:hAnsi="Times New Roman" w:cs="Times New Roman"/>
                <w:bCs/>
                <w:color w:val="000000" w:themeColor="text1"/>
                <w:sz w:val="24"/>
                <w:szCs w:val="24"/>
              </w:rPr>
            </w:pPr>
            <w:r w:rsidRPr="00C00A6D">
              <w:rPr>
                <w:rFonts w:ascii="Times New Roman" w:eastAsia="Times New Roman" w:hAnsi="Times New Roman" w:cs="Times New Roman"/>
                <w:bCs/>
                <w:color w:val="000000" w:themeColor="text1"/>
                <w:sz w:val="24"/>
                <w:szCs w:val="24"/>
              </w:rPr>
              <w:t>…</w:t>
            </w:r>
          </w:p>
          <w:p w:rsidR="00761B4A" w:rsidRPr="00C00A6D" w:rsidRDefault="00761B4A" w:rsidP="00C00A6D">
            <w:pPr>
              <w:ind w:firstLine="450"/>
              <w:jc w:val="both"/>
              <w:rPr>
                <w:rFonts w:ascii="Times New Roman" w:eastAsia="Times New Roman" w:hAnsi="Times New Roman" w:cs="Times New Roman"/>
                <w:b/>
                <w:sz w:val="24"/>
                <w:szCs w:val="24"/>
              </w:rPr>
            </w:pPr>
            <w:r w:rsidRPr="00C00A6D">
              <w:rPr>
                <w:rFonts w:ascii="Times New Roman" w:eastAsia="Times New Roman" w:hAnsi="Times New Roman" w:cs="Times New Roman"/>
                <w:bCs/>
                <w:color w:val="000000" w:themeColor="text1"/>
                <w:sz w:val="24"/>
                <w:szCs w:val="24"/>
              </w:rPr>
              <w:t>У разі коли запит в електронній формі на отримання інформації з Реєстру подається до Реєстру засобами інших інформаційно-комунікаційних систем, які підключені до Реєстру шляхом забезпечення електронної інформаційної взаємодії державних електронних інформаційних ресурсів, на такий запит накладається кваліфікований електронний підпис посадової особи</w:t>
            </w:r>
            <w:bookmarkStart w:id="1" w:name="_Hlk189737985"/>
            <w:r w:rsidRPr="00C00A6D">
              <w:rPr>
                <w:rFonts w:ascii="Times New Roman" w:eastAsia="Times New Roman" w:hAnsi="Times New Roman" w:cs="Times New Roman"/>
                <w:bCs/>
                <w:color w:val="000000" w:themeColor="text1"/>
                <w:sz w:val="24"/>
                <w:szCs w:val="24"/>
              </w:rPr>
              <w:t xml:space="preserve">, </w:t>
            </w:r>
            <w:r w:rsidRPr="00C00A6D">
              <w:rPr>
                <w:rFonts w:ascii="Times New Roman" w:eastAsia="Times New Roman" w:hAnsi="Times New Roman" w:cs="Times New Roman"/>
                <w:b/>
                <w:color w:val="000000" w:themeColor="text1"/>
                <w:sz w:val="24"/>
                <w:szCs w:val="24"/>
              </w:rPr>
              <w:t xml:space="preserve">а у випадку надходження запиту від </w:t>
            </w:r>
            <w:r w:rsidR="00C00A6D" w:rsidRPr="00C00A6D">
              <w:rPr>
                <w:rFonts w:ascii="Times New Roman" w:eastAsia="Times New Roman" w:hAnsi="Times New Roman" w:cs="Times New Roman"/>
                <w:b/>
                <w:color w:val="000000" w:themeColor="text1"/>
                <w:sz w:val="24"/>
                <w:szCs w:val="24"/>
              </w:rPr>
              <w:t xml:space="preserve">Єдиного державного </w:t>
            </w:r>
            <w:proofErr w:type="spellStart"/>
            <w:r w:rsidR="00C00A6D" w:rsidRPr="00C00A6D">
              <w:rPr>
                <w:rFonts w:ascii="Times New Roman" w:eastAsia="Times New Roman" w:hAnsi="Times New Roman" w:cs="Times New Roman"/>
                <w:b/>
                <w:color w:val="000000" w:themeColor="text1"/>
                <w:sz w:val="24"/>
                <w:szCs w:val="24"/>
              </w:rPr>
              <w:t>вебпорталу</w:t>
            </w:r>
            <w:proofErr w:type="spellEnd"/>
            <w:r w:rsidR="00C00A6D" w:rsidRPr="00C00A6D">
              <w:rPr>
                <w:rFonts w:ascii="Times New Roman" w:eastAsia="Times New Roman" w:hAnsi="Times New Roman" w:cs="Times New Roman"/>
                <w:b/>
                <w:color w:val="000000" w:themeColor="text1"/>
                <w:sz w:val="24"/>
                <w:szCs w:val="24"/>
              </w:rPr>
              <w:t xml:space="preserve"> електронних послуг (далі – </w:t>
            </w:r>
            <w:r w:rsidRPr="00C00A6D">
              <w:rPr>
                <w:rFonts w:ascii="Times New Roman" w:eastAsia="Times New Roman" w:hAnsi="Times New Roman" w:cs="Times New Roman"/>
                <w:b/>
                <w:color w:val="000000" w:themeColor="text1"/>
                <w:sz w:val="24"/>
                <w:szCs w:val="24"/>
              </w:rPr>
              <w:t>Портал</w:t>
            </w:r>
            <w:r w:rsidR="00C00A6D" w:rsidRPr="00C00A6D">
              <w:rPr>
                <w:rFonts w:ascii="Times New Roman" w:eastAsia="Times New Roman" w:hAnsi="Times New Roman" w:cs="Times New Roman"/>
                <w:b/>
                <w:color w:val="000000" w:themeColor="text1"/>
                <w:sz w:val="24"/>
                <w:szCs w:val="24"/>
              </w:rPr>
              <w:t xml:space="preserve"> </w:t>
            </w:r>
            <w:r w:rsidRPr="00C00A6D">
              <w:rPr>
                <w:rFonts w:ascii="Times New Roman" w:eastAsia="Times New Roman" w:hAnsi="Times New Roman" w:cs="Times New Roman"/>
                <w:b/>
                <w:color w:val="000000" w:themeColor="text1"/>
                <w:sz w:val="24"/>
                <w:szCs w:val="24"/>
              </w:rPr>
              <w:t>Дія</w:t>
            </w:r>
            <w:r w:rsidR="00C00A6D" w:rsidRPr="00C00A6D">
              <w:rPr>
                <w:rFonts w:ascii="Times New Roman" w:eastAsia="Times New Roman" w:hAnsi="Times New Roman" w:cs="Times New Roman"/>
                <w:b/>
                <w:color w:val="000000" w:themeColor="text1"/>
                <w:sz w:val="24"/>
                <w:szCs w:val="24"/>
              </w:rPr>
              <w:t>)</w:t>
            </w:r>
            <w:r w:rsidRPr="00C00A6D">
              <w:rPr>
                <w:rFonts w:ascii="Times New Roman" w:eastAsia="Times New Roman" w:hAnsi="Times New Roman" w:cs="Times New Roman"/>
                <w:b/>
                <w:color w:val="000000" w:themeColor="text1"/>
                <w:sz w:val="24"/>
                <w:szCs w:val="24"/>
              </w:rPr>
              <w:t xml:space="preserve"> –</w:t>
            </w:r>
            <w:r w:rsidR="00057ACC">
              <w:rPr>
                <w:rFonts w:ascii="Times New Roman" w:eastAsia="Times New Roman" w:hAnsi="Times New Roman" w:cs="Times New Roman"/>
                <w:b/>
                <w:color w:val="000000" w:themeColor="text1"/>
                <w:sz w:val="24"/>
                <w:szCs w:val="24"/>
              </w:rPr>
              <w:t xml:space="preserve"> </w:t>
            </w:r>
            <w:r w:rsidRPr="00C00A6D">
              <w:rPr>
                <w:rFonts w:ascii="Times New Roman" w:eastAsia="Times New Roman" w:hAnsi="Times New Roman" w:cs="Times New Roman"/>
                <w:b/>
                <w:color w:val="000000" w:themeColor="text1"/>
                <w:sz w:val="24"/>
                <w:szCs w:val="24"/>
              </w:rPr>
              <w:t>кваліфікован</w:t>
            </w:r>
            <w:r w:rsidR="00057ACC">
              <w:rPr>
                <w:rFonts w:ascii="Times New Roman" w:eastAsia="Times New Roman" w:hAnsi="Times New Roman" w:cs="Times New Roman"/>
                <w:b/>
                <w:color w:val="000000" w:themeColor="text1"/>
                <w:sz w:val="24"/>
                <w:szCs w:val="24"/>
              </w:rPr>
              <w:t>а</w:t>
            </w:r>
            <w:r w:rsidRPr="00C00A6D">
              <w:rPr>
                <w:rFonts w:ascii="Times New Roman" w:eastAsia="Times New Roman" w:hAnsi="Times New Roman" w:cs="Times New Roman"/>
                <w:b/>
                <w:color w:val="000000" w:themeColor="text1"/>
                <w:sz w:val="24"/>
                <w:szCs w:val="24"/>
              </w:rPr>
              <w:t xml:space="preserve"> електронн</w:t>
            </w:r>
            <w:r w:rsidR="00057ACC">
              <w:rPr>
                <w:rFonts w:ascii="Times New Roman" w:eastAsia="Times New Roman" w:hAnsi="Times New Roman" w:cs="Times New Roman"/>
                <w:b/>
                <w:color w:val="000000" w:themeColor="text1"/>
                <w:sz w:val="24"/>
                <w:szCs w:val="24"/>
              </w:rPr>
              <w:t>а</w:t>
            </w:r>
            <w:r w:rsidRPr="00C00A6D">
              <w:rPr>
                <w:rFonts w:ascii="Times New Roman" w:eastAsia="Times New Roman" w:hAnsi="Times New Roman" w:cs="Times New Roman"/>
                <w:b/>
                <w:color w:val="000000" w:themeColor="text1"/>
                <w:sz w:val="24"/>
                <w:szCs w:val="24"/>
              </w:rPr>
              <w:t xml:space="preserve"> печатк</w:t>
            </w:r>
            <w:r w:rsidR="00057ACC">
              <w:rPr>
                <w:rFonts w:ascii="Times New Roman" w:eastAsia="Times New Roman" w:hAnsi="Times New Roman" w:cs="Times New Roman"/>
                <w:b/>
                <w:color w:val="000000" w:themeColor="text1"/>
                <w:sz w:val="24"/>
                <w:szCs w:val="24"/>
              </w:rPr>
              <w:t>а</w:t>
            </w:r>
            <w:r w:rsidRPr="00C00A6D">
              <w:rPr>
                <w:rFonts w:ascii="Times New Roman" w:eastAsia="Times New Roman" w:hAnsi="Times New Roman" w:cs="Times New Roman"/>
                <w:b/>
                <w:color w:val="000000" w:themeColor="text1"/>
                <w:sz w:val="24"/>
                <w:szCs w:val="24"/>
              </w:rPr>
              <w:t xml:space="preserve"> технічного адміністратора Порталу Дія</w:t>
            </w:r>
            <w:r w:rsidR="00491D05" w:rsidRPr="00C00A6D">
              <w:rPr>
                <w:rFonts w:ascii="Times New Roman" w:eastAsia="Times New Roman" w:hAnsi="Times New Roman" w:cs="Times New Roman"/>
                <w:b/>
                <w:color w:val="000000" w:themeColor="text1"/>
                <w:sz w:val="24"/>
                <w:szCs w:val="24"/>
              </w:rPr>
              <w:t>,</w:t>
            </w:r>
            <w:r w:rsidRPr="00C00A6D">
              <w:rPr>
                <w:rFonts w:ascii="Times New Roman" w:eastAsia="Times New Roman" w:hAnsi="Times New Roman" w:cs="Times New Roman"/>
                <w:bCs/>
                <w:color w:val="000000" w:themeColor="text1"/>
                <w:sz w:val="24"/>
                <w:szCs w:val="24"/>
              </w:rPr>
              <w:t xml:space="preserve"> </w:t>
            </w:r>
            <w:bookmarkEnd w:id="1"/>
            <w:r w:rsidRPr="00C00A6D">
              <w:rPr>
                <w:rFonts w:ascii="Times New Roman" w:eastAsia="Times New Roman" w:hAnsi="Times New Roman" w:cs="Times New Roman"/>
                <w:bCs/>
                <w:color w:val="000000" w:themeColor="text1"/>
                <w:sz w:val="24"/>
                <w:szCs w:val="24"/>
              </w:rPr>
              <w:t xml:space="preserve">з дотриманням вимог законодавства у сферах електронної ідентифікації та електронних довірчих послуг, </w:t>
            </w:r>
          </w:p>
        </w:tc>
      </w:tr>
      <w:tr w:rsidR="00C00A6D" w:rsidTr="00C00A6D">
        <w:trPr>
          <w:trHeight w:val="572"/>
        </w:trPr>
        <w:tc>
          <w:tcPr>
            <w:tcW w:w="7690" w:type="dxa"/>
            <w:tcBorders>
              <w:top w:val="single" w:sz="4" w:space="0" w:color="000000"/>
              <w:left w:val="single" w:sz="4" w:space="0" w:color="000000"/>
              <w:bottom w:val="single" w:sz="4" w:space="0" w:color="000000"/>
              <w:right w:val="single" w:sz="4" w:space="0" w:color="000000"/>
            </w:tcBorders>
          </w:tcPr>
          <w:p w:rsidR="00C00A6D" w:rsidRPr="00C00A6D" w:rsidRDefault="00C00A6D" w:rsidP="00C00A6D">
            <w:pPr>
              <w:pStyle w:val="rvps2"/>
              <w:shd w:val="clear" w:color="auto" w:fill="FFFFFF"/>
              <w:spacing w:before="0" w:beforeAutospacing="0" w:after="150" w:afterAutospacing="0"/>
              <w:ind w:firstLine="450"/>
              <w:jc w:val="both"/>
              <w:rPr>
                <w:color w:val="000000" w:themeColor="text1"/>
              </w:rPr>
            </w:pPr>
            <w:r w:rsidRPr="00C00A6D">
              <w:rPr>
                <w:color w:val="000000" w:themeColor="text1"/>
              </w:rPr>
              <w:t xml:space="preserve">15. Відомості про особу у формі витягу з Реєстру безоплатно надаються такій особі, її законному представнику або іншому представнику, а також одному із членів сім’ї (чоловіку, дружині, </w:t>
            </w:r>
            <w:r w:rsidRPr="00C00A6D">
              <w:rPr>
                <w:color w:val="000000" w:themeColor="text1"/>
              </w:rPr>
              <w:lastRenderedPageBreak/>
              <w:t>непрацездатним батькам, законному представнику дитини (до 18 років), неодруженим повнолітнім дітям, визнаним особами з інвалідністю з дитинства I та II групи або особами з інвалідністю I групи, особі, яка перебуває під опікою або піклуванням громадянина, відомості про якого запитуються з Реєстру) особи, яка потрапила в полон держави-агресора або набула статусу зниклої безвісти за особливих обставин, що фактично проживав разом з такою особою.</w:t>
            </w:r>
          </w:p>
          <w:p w:rsidR="00C00A6D" w:rsidRPr="00C00A6D" w:rsidRDefault="00C00A6D" w:rsidP="003C6D66">
            <w:pPr>
              <w:pStyle w:val="rvps2"/>
              <w:shd w:val="clear" w:color="auto" w:fill="FFFFFF"/>
              <w:spacing w:before="0" w:beforeAutospacing="0" w:after="0" w:afterAutospacing="0"/>
              <w:ind w:firstLine="450"/>
              <w:jc w:val="both"/>
              <w:rPr>
                <w:color w:val="000000" w:themeColor="text1"/>
              </w:rPr>
            </w:pPr>
            <w:bookmarkStart w:id="2" w:name="n195"/>
            <w:bookmarkEnd w:id="2"/>
            <w:r w:rsidRPr="00C00A6D">
              <w:rPr>
                <w:rStyle w:val="rvts46"/>
                <w:color w:val="000000" w:themeColor="text1"/>
              </w:rPr>
              <w:t>…</w:t>
            </w:r>
          </w:p>
          <w:p w:rsidR="00C00A6D" w:rsidRPr="00C00A6D" w:rsidRDefault="00C00A6D" w:rsidP="00C00A6D">
            <w:pPr>
              <w:pStyle w:val="rvps2"/>
              <w:shd w:val="clear" w:color="auto" w:fill="FFFFFF"/>
              <w:spacing w:before="0" w:beforeAutospacing="0" w:after="150" w:afterAutospacing="0"/>
              <w:ind w:firstLine="450"/>
              <w:jc w:val="both"/>
              <w:rPr>
                <w:color w:val="000000" w:themeColor="text1"/>
              </w:rPr>
            </w:pPr>
            <w:bookmarkStart w:id="3" w:name="n165"/>
            <w:bookmarkEnd w:id="3"/>
            <w:r w:rsidRPr="00C00A6D">
              <w:rPr>
                <w:color w:val="000000" w:themeColor="text1"/>
              </w:rPr>
              <w:t xml:space="preserve">Надання відомостей з Реєстру у формі витягу - публічна (електронна публічна) послуга, що надається посадовою особою структурного підрозділу, на який покладено функції з питань ветеранської політики, районної, районної у мм. Києві та Севастополі держадміністрації (військової адміністрації), виконавчого органу міської, районної у місті (у разі її утворення) ради (далі - місцевий структурний підрозділ з питань ветеранської політики) засобами Реєстру або адміністратором центру надання адміністративних послуг (далі - центр) засобами </w:t>
            </w:r>
            <w:r w:rsidRPr="00C00A6D">
              <w:rPr>
                <w:b/>
                <w:bCs/>
                <w:color w:val="000000" w:themeColor="text1"/>
              </w:rPr>
              <w:t xml:space="preserve">Єдиного державного </w:t>
            </w:r>
            <w:proofErr w:type="spellStart"/>
            <w:r w:rsidRPr="00C00A6D">
              <w:rPr>
                <w:b/>
                <w:bCs/>
                <w:color w:val="000000" w:themeColor="text1"/>
              </w:rPr>
              <w:t>вебпорталу</w:t>
            </w:r>
            <w:proofErr w:type="spellEnd"/>
            <w:r w:rsidRPr="00C00A6D">
              <w:rPr>
                <w:b/>
                <w:bCs/>
                <w:color w:val="000000" w:themeColor="text1"/>
              </w:rPr>
              <w:t xml:space="preserve"> електронних послуг (далі - Портал Дія),</w:t>
            </w:r>
            <w:r w:rsidRPr="00C00A6D">
              <w:rPr>
                <w:color w:val="000000" w:themeColor="text1"/>
              </w:rPr>
              <w:t xml:space="preserve"> який здійснює ідентифікацію запитувача інформації шляхом пред’явлення заявником паспорта громадянина України або тимчасового посвідчення громадянина України (для громадян України), посвідки на постійне проживання, посвідчення біженця, або посвідчення особи, яка потребує додаткового захисту, документа, який надає повноваження законному представнику або іншому представнику представляти заявника, оформленого відповідно до законодавства (у разі звернення законного представника або уповноваженої особи), після проходження електронної ідентифікації та автентифікації з використанням інтегрованої системи електронної ідентифікації за допомогою кваліфікованого електронного підпису посадової особи місцевого структурного підрозділу з питань ветеранської політики або адміністратора центру.</w:t>
            </w:r>
          </w:p>
        </w:tc>
        <w:tc>
          <w:tcPr>
            <w:tcW w:w="7691" w:type="dxa"/>
            <w:tcBorders>
              <w:top w:val="single" w:sz="4" w:space="0" w:color="000000"/>
              <w:left w:val="single" w:sz="4" w:space="0" w:color="000000"/>
              <w:bottom w:val="single" w:sz="4" w:space="0" w:color="000000"/>
              <w:right w:val="single" w:sz="4" w:space="0" w:color="000000"/>
            </w:tcBorders>
          </w:tcPr>
          <w:p w:rsidR="00C00A6D" w:rsidRPr="00C00A6D" w:rsidRDefault="00C00A6D" w:rsidP="00C00A6D">
            <w:pPr>
              <w:pStyle w:val="rvps2"/>
              <w:shd w:val="clear" w:color="auto" w:fill="FFFFFF"/>
              <w:spacing w:before="0" w:beforeAutospacing="0" w:after="150" w:afterAutospacing="0"/>
              <w:ind w:firstLine="450"/>
              <w:jc w:val="both"/>
              <w:rPr>
                <w:color w:val="000000" w:themeColor="text1"/>
              </w:rPr>
            </w:pPr>
            <w:r w:rsidRPr="00C00A6D">
              <w:rPr>
                <w:color w:val="000000" w:themeColor="text1"/>
              </w:rPr>
              <w:lastRenderedPageBreak/>
              <w:t xml:space="preserve">15. Відомості про особу у формі витягу з Реєстру безоплатно надаються такій особі, її законному представнику або іншому представнику, а також одному із членів сім’ї (чоловіку, дружині, </w:t>
            </w:r>
            <w:r w:rsidRPr="00C00A6D">
              <w:rPr>
                <w:color w:val="000000" w:themeColor="text1"/>
              </w:rPr>
              <w:lastRenderedPageBreak/>
              <w:t>непрацездатним батькам, законному представнику дитини (до 18 років), неодруженим повнолітнім дітям, визнаним особами з інвалідністю з дитинства I та II групи або особами з інвалідністю I групи, особі, яка перебуває під опікою або піклуванням громадянина, відомості про якого запитуються з Реєстру) особи, яка потрапила в полон держави-агресора або набула статусу зниклої безвісти за особливих обставин, що фактично проживав разом з такою особою.</w:t>
            </w:r>
          </w:p>
          <w:p w:rsidR="00C00A6D" w:rsidRPr="00C00A6D" w:rsidRDefault="00C00A6D" w:rsidP="003C6D66">
            <w:pPr>
              <w:pStyle w:val="rvps2"/>
              <w:shd w:val="clear" w:color="auto" w:fill="FFFFFF"/>
              <w:spacing w:before="0" w:beforeAutospacing="0" w:after="0" w:afterAutospacing="0"/>
              <w:ind w:firstLine="450"/>
              <w:jc w:val="both"/>
              <w:rPr>
                <w:color w:val="000000" w:themeColor="text1"/>
              </w:rPr>
            </w:pPr>
            <w:r w:rsidRPr="00C00A6D">
              <w:rPr>
                <w:rStyle w:val="rvts46"/>
                <w:color w:val="000000" w:themeColor="text1"/>
              </w:rPr>
              <w:t>…</w:t>
            </w:r>
          </w:p>
          <w:p w:rsidR="00C00A6D" w:rsidRPr="00C00A6D" w:rsidRDefault="00C00A6D" w:rsidP="00C00A6D">
            <w:pPr>
              <w:ind w:firstLine="450"/>
              <w:jc w:val="both"/>
              <w:rPr>
                <w:rFonts w:ascii="Times New Roman" w:eastAsia="Times New Roman" w:hAnsi="Times New Roman" w:cs="Times New Roman"/>
                <w:bCs/>
                <w:color w:val="000000" w:themeColor="text1"/>
                <w:sz w:val="24"/>
                <w:szCs w:val="24"/>
              </w:rPr>
            </w:pPr>
            <w:r w:rsidRPr="00C00A6D">
              <w:rPr>
                <w:rFonts w:ascii="Times New Roman" w:hAnsi="Times New Roman" w:cs="Times New Roman"/>
                <w:color w:val="000000" w:themeColor="text1"/>
                <w:sz w:val="24"/>
                <w:szCs w:val="24"/>
              </w:rPr>
              <w:t xml:space="preserve">Надання відомостей з Реєстру у формі витягу - публічна (електронна публічна) послуга, що надається посадовою особою структурного підрозділу, на який покладено функції з питань ветеранської політики, районної, районної у мм. Києві та Севастополі держадміністрації (військової адміністрації), виконавчого органу міської, районної у місті (у разі її утворення) ради (далі - місцевий структурний підрозділ з питань ветеранської політики) засобами Реєстру або адміністратором центру надання адміністративних послуг (далі - центр) засобами </w:t>
            </w:r>
            <w:r w:rsidRPr="00C00A6D">
              <w:rPr>
                <w:rFonts w:ascii="Times New Roman" w:hAnsi="Times New Roman" w:cs="Times New Roman"/>
                <w:b/>
                <w:bCs/>
                <w:color w:val="000000" w:themeColor="text1"/>
                <w:sz w:val="24"/>
                <w:szCs w:val="24"/>
              </w:rPr>
              <w:t>Порталу Дія,</w:t>
            </w:r>
            <w:r w:rsidRPr="00C00A6D">
              <w:rPr>
                <w:rFonts w:ascii="Times New Roman" w:hAnsi="Times New Roman" w:cs="Times New Roman"/>
                <w:color w:val="000000" w:themeColor="text1"/>
                <w:sz w:val="24"/>
                <w:szCs w:val="24"/>
              </w:rPr>
              <w:t xml:space="preserve"> який здійснює ідентифікацію запитувача інформації шляхом пред’явлення заявником паспорта громадянина України або тимчасового посвідчення громадянина України (для громадян України), посвідки на постійне проживання, посвідчення біженця, або посвідчення особи, яка потребує додаткового захисту, документа, який надає повноваження законному представнику або іншому представнику представляти заявника, оформленого відповідно до законодавства (у разі звернення законного представника або уповноваженої особи), після проходження електронної ідентифікації та автентифікації з використанням інтегрованої системи електронної ідентифікації за допомогою кваліфікованого електронного підпису посадової особи місцевого структурного підрозділу з питань ветеранської політики або адміністратора центру.</w:t>
            </w:r>
          </w:p>
        </w:tc>
      </w:tr>
      <w:tr w:rsidR="006E5485">
        <w:trPr>
          <w:trHeight w:val="572"/>
        </w:trPr>
        <w:tc>
          <w:tcPr>
            <w:tcW w:w="15381" w:type="dxa"/>
            <w:gridSpan w:val="2"/>
            <w:tcBorders>
              <w:top w:val="single" w:sz="4" w:space="0" w:color="000000"/>
              <w:left w:val="single" w:sz="4" w:space="0" w:color="000000"/>
              <w:bottom w:val="single" w:sz="4" w:space="0" w:color="000000"/>
              <w:right w:val="single" w:sz="4" w:space="0" w:color="000000"/>
            </w:tcBorders>
            <w:vAlign w:val="center"/>
          </w:tcPr>
          <w:p w:rsidR="006E5485" w:rsidRPr="00621691" w:rsidRDefault="001B7438" w:rsidP="00C00A6D">
            <w:pPr>
              <w:shd w:val="clear" w:color="auto" w:fill="FFFFFF"/>
              <w:ind w:firstLine="450"/>
              <w:jc w:val="center"/>
              <w:rPr>
                <w:rFonts w:ascii="Times New Roman" w:eastAsia="Times New Roman" w:hAnsi="Times New Roman" w:cs="Times New Roman"/>
                <w:b/>
                <w:sz w:val="24"/>
                <w:szCs w:val="24"/>
              </w:rPr>
            </w:pPr>
            <w:r w:rsidRPr="00621691">
              <w:rPr>
                <w:rFonts w:ascii="Times New Roman" w:eastAsia="Times New Roman" w:hAnsi="Times New Roman" w:cs="Times New Roman"/>
                <w:b/>
                <w:sz w:val="24"/>
                <w:szCs w:val="24"/>
              </w:rPr>
              <w:lastRenderedPageBreak/>
              <w:t xml:space="preserve">Постанова Кабінету Міністрів України від 10 грудня 2024 р. № 1401 </w:t>
            </w:r>
            <w:r w:rsidR="00844577" w:rsidRPr="00621691">
              <w:rPr>
                <w:rFonts w:ascii="Times New Roman" w:eastAsia="Times New Roman" w:hAnsi="Times New Roman" w:cs="Times New Roman"/>
                <w:b/>
                <w:sz w:val="24"/>
                <w:szCs w:val="24"/>
              </w:rPr>
              <w:t>“</w:t>
            </w:r>
            <w:r w:rsidRPr="00621691">
              <w:rPr>
                <w:rFonts w:ascii="Times New Roman" w:eastAsia="Times New Roman" w:hAnsi="Times New Roman" w:cs="Times New Roman"/>
                <w:b/>
                <w:sz w:val="24"/>
                <w:szCs w:val="24"/>
              </w:rPr>
              <w:t>Про реалізацію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w:t>
            </w:r>
            <w:r w:rsidR="00844577" w:rsidRPr="00621691">
              <w:rPr>
                <w:rFonts w:ascii="Times New Roman" w:eastAsia="Times New Roman" w:hAnsi="Times New Roman" w:cs="Times New Roman"/>
                <w:b/>
                <w:sz w:val="24"/>
                <w:szCs w:val="24"/>
              </w:rPr>
              <w:t>”</w:t>
            </w:r>
          </w:p>
        </w:tc>
      </w:tr>
      <w:tr w:rsidR="006E5485">
        <w:trPr>
          <w:trHeight w:val="353"/>
        </w:trPr>
        <w:tc>
          <w:tcPr>
            <w:tcW w:w="7690" w:type="dxa"/>
            <w:tcBorders>
              <w:top w:val="single" w:sz="4" w:space="0" w:color="000000"/>
              <w:left w:val="single" w:sz="4" w:space="0" w:color="000000"/>
              <w:bottom w:val="single" w:sz="4" w:space="0" w:color="000000"/>
              <w:right w:val="single" w:sz="4" w:space="0" w:color="000000"/>
            </w:tcBorders>
          </w:tcPr>
          <w:p w:rsidR="006E5485" w:rsidRDefault="001B7438" w:rsidP="003C6D66">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Установити, що:</w:t>
            </w:r>
          </w:p>
          <w:p w:rsidR="006E5485" w:rsidRDefault="001B7438" w:rsidP="003C6D66">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rsidP="00C00A6D">
            <w:pPr>
              <w:shd w:val="clear" w:color="auto" w:fill="FFFFFF"/>
              <w:spacing w:after="16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учасниками експериментального проекту є:</w:t>
            </w:r>
          </w:p>
          <w:p w:rsidR="006E5485" w:rsidRDefault="001B7438" w:rsidP="00C00A6D">
            <w:pPr>
              <w:shd w:val="clear" w:color="auto" w:fill="FFFFFF"/>
              <w:spacing w:after="16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rsidP="00C00A6D">
            <w:pPr>
              <w:shd w:val="clear" w:color="auto" w:fill="FFFFFF"/>
              <w:spacing w:after="16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члени сімей загиблих (померлих) військовослужбовців Збройних Сил та осіб, звільнених з військової служби у Збройних Силах, які померли протягом року після звільнення з військової служби внаслідок поранення, контузії, каліцтва, захворювання, пов’язаних з виконанням обов’язків військової служби, які є громадянами України, досягли 1</w:t>
            </w:r>
            <w:r>
              <w:rPr>
                <w:rFonts w:ascii="Times New Roman" w:eastAsia="Times New Roman" w:hAnsi="Times New Roman" w:cs="Times New Roman"/>
                <w:b/>
                <w:sz w:val="24"/>
                <w:szCs w:val="24"/>
              </w:rPr>
              <w:t>8</w:t>
            </w:r>
            <w:r>
              <w:rPr>
                <w:rFonts w:ascii="Times New Roman" w:eastAsia="Times New Roman" w:hAnsi="Times New Roman" w:cs="Times New Roman"/>
                <w:sz w:val="24"/>
                <w:szCs w:val="24"/>
              </w:rPr>
              <w:t>-річного віку.</w:t>
            </w:r>
          </w:p>
          <w:p w:rsidR="006E5485" w:rsidRDefault="006E5485" w:rsidP="00C00A6D">
            <w:pPr>
              <w:shd w:val="clear" w:color="auto" w:fill="FFFFFF"/>
              <w:spacing w:after="200"/>
              <w:ind w:firstLine="450"/>
              <w:jc w:val="both"/>
              <w:rPr>
                <w:rFonts w:ascii="Times New Roman" w:eastAsia="Times New Roman" w:hAnsi="Times New Roman" w:cs="Times New Roman"/>
                <w:sz w:val="24"/>
                <w:szCs w:val="24"/>
              </w:rPr>
            </w:pPr>
          </w:p>
          <w:p w:rsidR="00621691" w:rsidRDefault="00621691" w:rsidP="00C00A6D">
            <w:pPr>
              <w:shd w:val="clear" w:color="auto" w:fill="FFFFFF"/>
              <w:spacing w:after="200"/>
              <w:ind w:firstLine="450"/>
              <w:jc w:val="both"/>
              <w:rPr>
                <w:rFonts w:ascii="Times New Roman" w:eastAsia="Times New Roman" w:hAnsi="Times New Roman" w:cs="Times New Roman"/>
                <w:sz w:val="24"/>
                <w:szCs w:val="24"/>
              </w:rPr>
            </w:pPr>
          </w:p>
          <w:p w:rsidR="006E5485" w:rsidRDefault="001B7438" w:rsidP="003C6D66">
            <w:pPr>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6E5485" w:rsidRDefault="001B7438" w:rsidP="003C6D66">
            <w:pPr>
              <w:widowControl w:val="0"/>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Установити, що:</w:t>
            </w:r>
          </w:p>
          <w:p w:rsidR="006E5485" w:rsidRDefault="001B7438" w:rsidP="003C6D66">
            <w:pPr>
              <w:widowControl w:val="0"/>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rsidP="00C00A6D">
            <w:pPr>
              <w:widowControl w:val="0"/>
              <w:shd w:val="clear" w:color="auto" w:fill="FFFFFF"/>
              <w:spacing w:after="16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учасниками експериментального проекту є:</w:t>
            </w:r>
          </w:p>
          <w:p w:rsidR="006E5485" w:rsidRDefault="001B7438" w:rsidP="00C00A6D">
            <w:pPr>
              <w:widowControl w:val="0"/>
              <w:shd w:val="clear" w:color="auto" w:fill="FFFFFF"/>
              <w:spacing w:after="160"/>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rsidP="00C00A6D">
            <w:pPr>
              <w:widowControl w:val="0"/>
              <w:shd w:val="clear" w:color="auto" w:fill="FFFFFF"/>
              <w:spacing w:after="160"/>
              <w:ind w:firstLine="4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члени сімей загиблих (померлих) військовослужбовців Збройних Сил та осіб, звільнених з військової служби у Збройних Силах, які померли протягом року після звільнення з військової служби внаслідок поранення, контузії, каліцтва, захворювання, пов’язаних з виконанням обов’язків військової служби, які є громадянами України, досягли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-річного віку. </w:t>
            </w:r>
            <w:r>
              <w:rPr>
                <w:rFonts w:ascii="Times New Roman" w:eastAsia="Times New Roman" w:hAnsi="Times New Roman" w:cs="Times New Roman"/>
                <w:b/>
                <w:sz w:val="24"/>
                <w:szCs w:val="24"/>
              </w:rPr>
              <w:t xml:space="preserve">Особи, які не досягли 14-річного віку та мають право на отримання послуг, передбачених Порядком, затвердженим цією постановою, беруть участь у експериментальному проекті шляхом подання заяв </w:t>
            </w:r>
            <w:r w:rsidR="005C2E82" w:rsidRPr="005C2E82">
              <w:rPr>
                <w:rFonts w:ascii="Times New Roman" w:eastAsia="Times New Roman" w:hAnsi="Times New Roman" w:cs="Times New Roman"/>
                <w:b/>
                <w:sz w:val="24"/>
                <w:szCs w:val="24"/>
              </w:rPr>
              <w:t>їхніми батьками (</w:t>
            </w:r>
            <w:proofErr w:type="spellStart"/>
            <w:r w:rsidR="005C2E82" w:rsidRPr="005C2E82">
              <w:rPr>
                <w:rFonts w:ascii="Times New Roman" w:eastAsia="Times New Roman" w:hAnsi="Times New Roman" w:cs="Times New Roman"/>
                <w:b/>
                <w:sz w:val="24"/>
                <w:szCs w:val="24"/>
              </w:rPr>
              <w:t>усиновлювачами</w:t>
            </w:r>
            <w:proofErr w:type="spellEnd"/>
            <w:r w:rsidR="005C2E82" w:rsidRPr="005C2E82">
              <w:rPr>
                <w:rFonts w:ascii="Times New Roman" w:eastAsia="Times New Roman" w:hAnsi="Times New Roman" w:cs="Times New Roman"/>
                <w:b/>
                <w:sz w:val="24"/>
                <w:szCs w:val="24"/>
              </w:rPr>
              <w:t>), які є громадянами України</w:t>
            </w:r>
            <w:r>
              <w:rPr>
                <w:rFonts w:ascii="Times New Roman" w:eastAsia="Times New Roman" w:hAnsi="Times New Roman" w:cs="Times New Roman"/>
                <w:b/>
                <w:sz w:val="24"/>
                <w:szCs w:val="24"/>
              </w:rPr>
              <w:t>.</w:t>
            </w:r>
          </w:p>
          <w:p w:rsidR="00621691" w:rsidRDefault="00621691" w:rsidP="00C00A6D">
            <w:pPr>
              <w:widowControl w:val="0"/>
              <w:shd w:val="clear" w:color="auto" w:fill="FFFFFF"/>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E5485">
        <w:trPr>
          <w:trHeight w:val="572"/>
        </w:trPr>
        <w:tc>
          <w:tcPr>
            <w:tcW w:w="7690"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Забезпечити:</w:t>
            </w: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протягом </w:t>
            </w:r>
            <w:r w:rsidRPr="00F85A79">
              <w:rPr>
                <w:rFonts w:ascii="Times New Roman" w:eastAsia="Times New Roman" w:hAnsi="Times New Roman" w:cs="Times New Roman"/>
                <w:bCs/>
                <w:sz w:val="24"/>
                <w:szCs w:val="24"/>
              </w:rPr>
              <w:t>чотирьох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місяців з дня набрання чинності цією постановою:</w:t>
            </w:r>
          </w:p>
          <w:p w:rsidR="006E5485" w:rsidRDefault="001B7438" w:rsidP="003C6D66">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sz w:val="24"/>
                <w:szCs w:val="24"/>
              </w:rPr>
            </w:pPr>
            <w:bookmarkStart w:id="4" w:name="_heading=h.gjdgxs" w:colFirst="0" w:colLast="0"/>
            <w:bookmarkEnd w:id="4"/>
            <w:r>
              <w:rPr>
                <w:rFonts w:ascii="Times New Roman" w:eastAsia="Times New Roman" w:hAnsi="Times New Roman" w:cs="Times New Roman"/>
                <w:sz w:val="24"/>
                <w:szCs w:val="24"/>
              </w:rPr>
              <w:t xml:space="preserve">Міністерству охорони здоров’я та Міністерству соціальної політики – внесення до Єдиної інформаційної системи соціальної сфери, </w:t>
            </w:r>
            <w:r>
              <w:rPr>
                <w:rFonts w:ascii="Times New Roman" w:eastAsia="Times New Roman" w:hAnsi="Times New Roman" w:cs="Times New Roman"/>
                <w:b/>
                <w:sz w:val="24"/>
                <w:szCs w:val="24"/>
              </w:rPr>
              <w:t>централізованого банку даних з проблем інвалідності інформації про громадян, яким за результатами медико-соціальної експертизи</w:t>
            </w:r>
            <w:r>
              <w:rPr>
                <w:rFonts w:ascii="Times New Roman" w:eastAsia="Times New Roman" w:hAnsi="Times New Roman" w:cs="Times New Roman"/>
                <w:sz w:val="24"/>
                <w:szCs w:val="24"/>
              </w:rPr>
              <w:t xml:space="preserve"> встановлено інвалідність та/або ступінь втрати працездатності;</w:t>
            </w:r>
          </w:p>
          <w:p w:rsidR="00BE01ED" w:rsidRDefault="00BE01ED" w:rsidP="00BE01ED">
            <w:pPr>
              <w:shd w:val="clear" w:color="auto" w:fill="FFFFFF"/>
              <w:ind w:firstLine="460"/>
              <w:jc w:val="both"/>
              <w:rPr>
                <w:rFonts w:ascii="Times New Roman" w:eastAsia="Times New Roman" w:hAnsi="Times New Roman" w:cs="Times New Roman"/>
                <w:sz w:val="24"/>
                <w:szCs w:val="24"/>
              </w:rPr>
            </w:pP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sz w:val="24"/>
                <w:szCs w:val="24"/>
              </w:rPr>
            </w:pPr>
            <w:bookmarkStart w:id="5" w:name="_heading=h.30j0zll" w:colFirst="0" w:colLast="0"/>
            <w:bookmarkEnd w:id="5"/>
            <w:r>
              <w:rPr>
                <w:rFonts w:ascii="Times New Roman" w:eastAsia="Times New Roman" w:hAnsi="Times New Roman" w:cs="Times New Roman"/>
                <w:sz w:val="24"/>
                <w:szCs w:val="24"/>
              </w:rPr>
              <w:t xml:space="preserve">2) протягом </w:t>
            </w:r>
            <w:r>
              <w:rPr>
                <w:rFonts w:ascii="Times New Roman" w:eastAsia="Times New Roman" w:hAnsi="Times New Roman" w:cs="Times New Roman"/>
                <w:b/>
                <w:sz w:val="24"/>
                <w:szCs w:val="24"/>
              </w:rPr>
              <w:t>трьох</w:t>
            </w:r>
            <w:r>
              <w:rPr>
                <w:rFonts w:ascii="Times New Roman" w:eastAsia="Times New Roman" w:hAnsi="Times New Roman" w:cs="Times New Roman"/>
                <w:sz w:val="24"/>
                <w:szCs w:val="24"/>
              </w:rPr>
              <w:t xml:space="preserve"> місяців з дня набрання чинності цією постановою Міністерству цифрової трансформації - технічну можливість подання засобами Єдиного державного </w:t>
            </w:r>
            <w:proofErr w:type="spellStart"/>
            <w:r>
              <w:rPr>
                <w:rFonts w:ascii="Times New Roman" w:eastAsia="Times New Roman" w:hAnsi="Times New Roman" w:cs="Times New Roman"/>
                <w:sz w:val="24"/>
                <w:szCs w:val="24"/>
              </w:rPr>
              <w:t>вебпорталу</w:t>
            </w:r>
            <w:proofErr w:type="spellEnd"/>
            <w:r>
              <w:rPr>
                <w:rFonts w:ascii="Times New Roman" w:eastAsia="Times New Roman" w:hAnsi="Times New Roman" w:cs="Times New Roman"/>
                <w:sz w:val="24"/>
                <w:szCs w:val="24"/>
              </w:rPr>
              <w:t xml:space="preserve"> електронних послуг заяви про надання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w:t>
            </w:r>
          </w:p>
        </w:tc>
        <w:tc>
          <w:tcPr>
            <w:tcW w:w="7691"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Забезпечити:</w:t>
            </w:r>
          </w:p>
          <w:p w:rsidR="006E5485" w:rsidRDefault="001B7438">
            <w:pPr>
              <w:shd w:val="clear" w:color="auto" w:fill="FFFFFF"/>
              <w:spacing w:after="160"/>
              <w:ind w:firstLine="460"/>
              <w:jc w:val="both"/>
              <w:rPr>
                <w:rFonts w:ascii="Times New Roman" w:eastAsia="Times New Roman" w:hAnsi="Times New Roman" w:cs="Times New Roman"/>
                <w:sz w:val="24"/>
                <w:szCs w:val="24"/>
              </w:rPr>
            </w:pPr>
            <w:bookmarkStart w:id="6" w:name="_heading=h.1fob9te" w:colFirst="0" w:colLast="0"/>
            <w:bookmarkEnd w:id="6"/>
            <w:r>
              <w:rPr>
                <w:rFonts w:ascii="Times New Roman" w:eastAsia="Times New Roman" w:hAnsi="Times New Roman" w:cs="Times New Roman"/>
                <w:sz w:val="24"/>
                <w:szCs w:val="24"/>
              </w:rPr>
              <w:t xml:space="preserve">1) протягом </w:t>
            </w:r>
            <w:r w:rsidR="00F85A79" w:rsidRPr="00F85A79">
              <w:rPr>
                <w:rFonts w:ascii="Times New Roman" w:eastAsia="Times New Roman" w:hAnsi="Times New Roman" w:cs="Times New Roman"/>
                <w:bCs/>
                <w:sz w:val="24"/>
                <w:szCs w:val="24"/>
              </w:rPr>
              <w:t>чотирьох</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місяців з дня набрання чинності цією постановою:</w:t>
            </w:r>
          </w:p>
          <w:p w:rsidR="006E5485" w:rsidRDefault="001B7438" w:rsidP="003C6D66">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ind w:firstLine="460"/>
              <w:jc w:val="both"/>
              <w:rPr>
                <w:rFonts w:ascii="Times New Roman" w:eastAsia="Times New Roman" w:hAnsi="Times New Roman" w:cs="Times New Roman"/>
                <w:sz w:val="24"/>
                <w:szCs w:val="24"/>
              </w:rPr>
            </w:pPr>
            <w:bookmarkStart w:id="7" w:name="_heading=h.3znysh7" w:colFirst="0" w:colLast="0"/>
            <w:bookmarkEnd w:id="7"/>
            <w:r>
              <w:rPr>
                <w:rFonts w:ascii="Times New Roman" w:eastAsia="Times New Roman" w:hAnsi="Times New Roman" w:cs="Times New Roman"/>
                <w:sz w:val="24"/>
                <w:szCs w:val="24"/>
              </w:rPr>
              <w:t xml:space="preserve">Міністерству охорони </w:t>
            </w:r>
            <w:r w:rsidRPr="00BE01ED">
              <w:rPr>
                <w:rFonts w:ascii="Times New Roman" w:eastAsia="Times New Roman" w:hAnsi="Times New Roman" w:cs="Times New Roman"/>
                <w:sz w:val="24"/>
                <w:szCs w:val="24"/>
              </w:rPr>
              <w:t xml:space="preserve">здоров’я та Міністерству соціальної політики – внесення до Єдиної інформаційної системи соціальної сфери </w:t>
            </w:r>
            <w:r w:rsidRPr="00BE01ED">
              <w:rPr>
                <w:rFonts w:ascii="Times New Roman" w:eastAsia="Times New Roman" w:hAnsi="Times New Roman" w:cs="Times New Roman"/>
                <w:b/>
                <w:sz w:val="24"/>
                <w:szCs w:val="24"/>
              </w:rPr>
              <w:t>інформації про громадян</w:t>
            </w:r>
            <w:bookmarkStart w:id="8" w:name="_Hlk190285336"/>
            <w:r w:rsidRPr="00BE01ED">
              <w:rPr>
                <w:rFonts w:ascii="Times New Roman" w:eastAsia="Times New Roman" w:hAnsi="Times New Roman" w:cs="Times New Roman"/>
                <w:b/>
                <w:sz w:val="24"/>
                <w:szCs w:val="24"/>
              </w:rPr>
              <w:t xml:space="preserve">, яким за результатами </w:t>
            </w:r>
            <w:r w:rsidRPr="00BE01ED">
              <w:rPr>
                <w:rFonts w:ascii="Times New Roman" w:eastAsia="Times New Roman" w:hAnsi="Times New Roman" w:cs="Times New Roman"/>
                <w:b/>
                <w:color w:val="000000" w:themeColor="text1"/>
                <w:sz w:val="24"/>
                <w:szCs w:val="24"/>
              </w:rPr>
              <w:t>медико-соціальн</w:t>
            </w:r>
            <w:r w:rsidR="008958D2" w:rsidRPr="00BE01ED">
              <w:rPr>
                <w:rFonts w:ascii="Times New Roman" w:eastAsia="Times New Roman" w:hAnsi="Times New Roman" w:cs="Times New Roman"/>
                <w:b/>
                <w:color w:val="000000" w:themeColor="text1"/>
                <w:sz w:val="24"/>
                <w:szCs w:val="24"/>
              </w:rPr>
              <w:t>их</w:t>
            </w:r>
            <w:r w:rsidRPr="00BE01ED">
              <w:rPr>
                <w:rFonts w:ascii="Times New Roman" w:eastAsia="Times New Roman" w:hAnsi="Times New Roman" w:cs="Times New Roman"/>
                <w:b/>
                <w:color w:val="000000" w:themeColor="text1"/>
                <w:sz w:val="24"/>
                <w:szCs w:val="24"/>
              </w:rPr>
              <w:t xml:space="preserve"> експертиз</w:t>
            </w:r>
            <w:r w:rsidR="008958D2" w:rsidRPr="00BE01ED">
              <w:rPr>
                <w:rFonts w:ascii="Times New Roman" w:eastAsia="Times New Roman" w:hAnsi="Times New Roman" w:cs="Times New Roman"/>
                <w:b/>
                <w:color w:val="000000" w:themeColor="text1"/>
                <w:sz w:val="24"/>
                <w:szCs w:val="24"/>
              </w:rPr>
              <w:t>,</w:t>
            </w:r>
            <w:r w:rsidR="008958D2" w:rsidRPr="00BE01ED">
              <w:rPr>
                <w:b/>
                <w:color w:val="000000" w:themeColor="text1"/>
              </w:rPr>
              <w:t xml:space="preserve"> </w:t>
            </w:r>
            <w:r w:rsidR="008958D2" w:rsidRPr="00BE01ED">
              <w:rPr>
                <w:rFonts w:ascii="Times New Roman" w:eastAsia="Times New Roman" w:hAnsi="Times New Roman" w:cs="Times New Roman"/>
                <w:b/>
                <w:color w:val="000000" w:themeColor="text1"/>
                <w:sz w:val="24"/>
                <w:szCs w:val="24"/>
              </w:rPr>
              <w:t>за якими розгляд медико-соціальними експертними комісіями був проведений до 31 грудня 2024 року</w:t>
            </w:r>
            <w:r w:rsidR="008958D2" w:rsidRPr="00BE01ED">
              <w:rPr>
                <w:rFonts w:ascii="Times New Roman" w:eastAsia="Times New Roman" w:hAnsi="Times New Roman" w:cs="Times New Roman"/>
                <w:color w:val="000000" w:themeColor="text1"/>
                <w:sz w:val="24"/>
                <w:szCs w:val="24"/>
              </w:rPr>
              <w:t xml:space="preserve">, </w:t>
            </w:r>
            <w:r w:rsidRPr="00BE01ED">
              <w:rPr>
                <w:rFonts w:ascii="Times New Roman" w:eastAsia="Times New Roman" w:hAnsi="Times New Roman" w:cs="Times New Roman"/>
                <w:b/>
                <w:sz w:val="24"/>
                <w:szCs w:val="24"/>
              </w:rPr>
              <w:t>оцінювання повсякденного функціонування особи</w:t>
            </w:r>
            <w:bookmarkEnd w:id="8"/>
            <w:r w:rsidRPr="00BE01ED">
              <w:rPr>
                <w:rFonts w:ascii="Times New Roman" w:eastAsia="Times New Roman" w:hAnsi="Times New Roman" w:cs="Times New Roman"/>
                <w:b/>
                <w:sz w:val="24"/>
                <w:szCs w:val="24"/>
              </w:rPr>
              <w:t>,</w:t>
            </w:r>
            <w:r w:rsidRPr="00BE01ED">
              <w:rPr>
                <w:rFonts w:ascii="Times New Roman" w:eastAsia="Times New Roman" w:hAnsi="Times New Roman" w:cs="Times New Roman"/>
                <w:sz w:val="24"/>
                <w:szCs w:val="24"/>
              </w:rPr>
              <w:t xml:space="preserve"> встановлено інвалідність та/або ступінь втрати </w:t>
            </w:r>
            <w:r w:rsidRPr="00BE01ED">
              <w:rPr>
                <w:rFonts w:ascii="Times New Roman" w:eastAsia="Times New Roman" w:hAnsi="Times New Roman" w:cs="Times New Roman"/>
                <w:b/>
                <w:sz w:val="24"/>
                <w:szCs w:val="24"/>
              </w:rPr>
              <w:t>професійної</w:t>
            </w:r>
            <w:r w:rsidRPr="00BE01ED">
              <w:rPr>
                <w:rFonts w:ascii="Times New Roman" w:eastAsia="Times New Roman" w:hAnsi="Times New Roman" w:cs="Times New Roman"/>
                <w:sz w:val="24"/>
                <w:szCs w:val="24"/>
              </w:rPr>
              <w:t xml:space="preserve"> працездатності;</w:t>
            </w:r>
          </w:p>
          <w:p w:rsidR="006E5485" w:rsidRDefault="001B7438">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2) протягом </w:t>
            </w:r>
            <w:r>
              <w:rPr>
                <w:rFonts w:ascii="Times New Roman" w:eastAsia="Times New Roman" w:hAnsi="Times New Roman" w:cs="Times New Roman"/>
                <w:b/>
                <w:sz w:val="24"/>
                <w:szCs w:val="24"/>
              </w:rPr>
              <w:t>шести</w:t>
            </w:r>
            <w:r>
              <w:rPr>
                <w:rFonts w:ascii="Times New Roman" w:eastAsia="Times New Roman" w:hAnsi="Times New Roman" w:cs="Times New Roman"/>
                <w:sz w:val="24"/>
                <w:szCs w:val="24"/>
              </w:rPr>
              <w:t xml:space="preserve"> місяців з дня набрання чинності цією постановою Міністерству цифрової трансформації - технічну можливість подання засобами Єдиного державного </w:t>
            </w:r>
            <w:proofErr w:type="spellStart"/>
            <w:r>
              <w:rPr>
                <w:rFonts w:ascii="Times New Roman" w:eastAsia="Times New Roman" w:hAnsi="Times New Roman" w:cs="Times New Roman"/>
                <w:sz w:val="24"/>
                <w:szCs w:val="24"/>
              </w:rPr>
              <w:t>вебпорталу</w:t>
            </w:r>
            <w:proofErr w:type="spellEnd"/>
            <w:r>
              <w:rPr>
                <w:rFonts w:ascii="Times New Roman" w:eastAsia="Times New Roman" w:hAnsi="Times New Roman" w:cs="Times New Roman"/>
                <w:sz w:val="24"/>
                <w:szCs w:val="24"/>
              </w:rPr>
              <w:t xml:space="preserve"> електронних послуг заяви про надання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w:t>
            </w:r>
          </w:p>
        </w:tc>
      </w:tr>
      <w:tr w:rsidR="006E5485">
        <w:trPr>
          <w:trHeight w:val="572"/>
        </w:trPr>
        <w:tc>
          <w:tcPr>
            <w:tcW w:w="15381" w:type="dxa"/>
            <w:gridSpan w:val="2"/>
            <w:tcBorders>
              <w:top w:val="single" w:sz="4" w:space="0" w:color="000000"/>
              <w:left w:val="single" w:sz="4" w:space="0" w:color="000000"/>
              <w:bottom w:val="single" w:sz="4" w:space="0" w:color="000000"/>
              <w:right w:val="single" w:sz="4" w:space="0" w:color="000000"/>
            </w:tcBorders>
            <w:vAlign w:val="center"/>
          </w:tcPr>
          <w:p w:rsidR="006E5485" w:rsidRPr="00621691" w:rsidRDefault="001B7438">
            <w:pPr>
              <w:ind w:left="80"/>
              <w:jc w:val="center"/>
              <w:rPr>
                <w:rFonts w:ascii="Times New Roman" w:eastAsia="Times New Roman" w:hAnsi="Times New Roman" w:cs="Times New Roman"/>
                <w:b/>
                <w:sz w:val="24"/>
                <w:szCs w:val="24"/>
              </w:rPr>
            </w:pPr>
            <w:r w:rsidRPr="00621691">
              <w:rPr>
                <w:rFonts w:ascii="Times New Roman" w:eastAsia="Times New Roman" w:hAnsi="Times New Roman" w:cs="Times New Roman"/>
                <w:b/>
                <w:sz w:val="24"/>
                <w:szCs w:val="24"/>
              </w:rPr>
              <w:lastRenderedPageBreak/>
              <w:t>Порядок реалізації експериментального проекту із запровадження комплексної електронної публічної послуги з надання державної підтримки військовослужбовцям, особам, звільненим з військової служби, та членам їх сімей, затверджений постановою Кабінету Міністрів України від 10 грудня 2024 р. № 1401</w:t>
            </w:r>
          </w:p>
        </w:tc>
      </w:tr>
      <w:tr w:rsidR="006E5485">
        <w:trPr>
          <w:trHeight w:val="1185"/>
        </w:trPr>
        <w:tc>
          <w:tcPr>
            <w:tcW w:w="7690"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Комплексна послуга складається з таких електронних публічних послуг:</w:t>
            </w: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для громадянина України, який досяг 18-річного віку та проходить військову службу у Збройних Силах (далі - військовослужбовець), або громадянина України, який досяг 18-річного віку, проходив службу у Збройних Силах та звільнений з неї (далі - особа, звільнена з військової служби):</w:t>
            </w:r>
          </w:p>
          <w:p w:rsidR="006E5485" w:rsidRDefault="001B7438" w:rsidP="003C6D66">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військовослужбовця або особи звільненої з військової служби житлової субсидії);</w:t>
            </w:r>
          </w:p>
          <w:p w:rsidR="006E5485" w:rsidRDefault="006E5485">
            <w:pPr>
              <w:shd w:val="clear" w:color="auto" w:fill="FFFFFF"/>
              <w:ind w:firstLine="460"/>
              <w:jc w:val="both"/>
              <w:rPr>
                <w:rFonts w:ascii="Times New Roman" w:eastAsia="Times New Roman" w:hAnsi="Times New Roman" w:cs="Times New Roman"/>
                <w:sz w:val="24"/>
                <w:szCs w:val="24"/>
              </w:rPr>
            </w:pP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для члена сім’ї загиблого (померлого) військовослужбовця Збройних Сил або члена сім’ї особи, звільненої з військової служби у Збройних Силах, яка померла протягом року після звільнення з військової служби внаслідок поранення, контузії, каліцтва, захворювання, пов’язаного з виконанням обов’язків військової служби, який є громадянином України та досяг </w:t>
            </w: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-річного віку (далі - член сім’ї військовослужбовця):</w:t>
            </w:r>
          </w:p>
          <w:p w:rsidR="006E5485" w:rsidRDefault="001B7438" w:rsidP="003C6D66">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військовослужбовця житлової субсидії).</w:t>
            </w:r>
          </w:p>
        </w:tc>
        <w:tc>
          <w:tcPr>
            <w:tcW w:w="7691"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Комплексна послуга складається з таких електронних публічних послуг:</w:t>
            </w: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для громадянина України, який досяг 18-річного віку та проходить військову службу у Збройних Силах (далі - військовослужбовець), або громадянина України, який досяг 18-річного віку, проходив службу у Збройних Силах та звільнений з неї (далі - особа, звільнена з військової служби):</w:t>
            </w:r>
          </w:p>
          <w:p w:rsidR="006E5485" w:rsidRDefault="001B7438" w:rsidP="003C6D66">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bookmarkStart w:id="9" w:name="_heading=h.2et92p0" w:colFirst="0" w:colLast="0"/>
            <w:bookmarkEnd w:id="9"/>
            <w:r>
              <w:rPr>
                <w:rFonts w:ascii="Times New Roman" w:eastAsia="Times New Roman" w:hAnsi="Times New Roman" w:cs="Times New Roman"/>
                <w:b/>
                <w:sz w:val="24"/>
                <w:szCs w:val="24"/>
              </w:rPr>
              <w:t>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w:t>
            </w: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для члена сім’ї загиблого (померлого) військовослужбовця Збройних Сил або члена сім’ї особи, звільненої з військової служби у Збройних Силах, яка померла протягом року після звільнення з військової служби внаслідок поранення, контузії, каліцтва, захворювання, пов’язаного з виконанням обов’язків військової служби, який є громадянином України та досяг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-річного віку (далі - член сім’ї військовослужбовця):</w:t>
            </w:r>
          </w:p>
          <w:p w:rsidR="006E5485" w:rsidRDefault="001B7438" w:rsidP="003C6D66">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bookmarkStart w:id="10" w:name="_heading=h.tyjcwt" w:colFirst="0" w:colLast="0"/>
            <w:bookmarkEnd w:id="10"/>
            <w:r>
              <w:rPr>
                <w:rFonts w:ascii="Times New Roman" w:eastAsia="Times New Roman" w:hAnsi="Times New Roman" w:cs="Times New Roman"/>
                <w:b/>
                <w:sz w:val="24"/>
                <w:szCs w:val="24"/>
              </w:rPr>
              <w:t>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w:t>
            </w:r>
          </w:p>
        </w:tc>
      </w:tr>
      <w:tr w:rsidR="006E5485" w:rsidTr="003C6D66">
        <w:trPr>
          <w:trHeight w:val="470"/>
        </w:trPr>
        <w:tc>
          <w:tcPr>
            <w:tcW w:w="7690"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Надання комплексної послуги здійснюється на підставі заяви, сформованої засобами Порталу Дія, що містить відомості, передбачені законодавством для надання електронних публічних послуг, які входять до складу комплексної послуги, і оригіналів електронних документів, електронних копій паперових документів та/або відомостей, необхідних для надання відповідних електронних публічних послуг, що містяться в інформаційно-комунікаційних системах, системах електронного документообігу, за умови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заявника.</w:t>
            </w:r>
          </w:p>
          <w:p w:rsidR="006E5485" w:rsidRPr="000F66AC" w:rsidRDefault="001B7438">
            <w:pPr>
              <w:shd w:val="clear" w:color="auto" w:fill="FFFFFF"/>
              <w:spacing w:after="160"/>
              <w:ind w:firstLine="460"/>
              <w:jc w:val="both"/>
              <w:rPr>
                <w:rFonts w:ascii="Times New Roman" w:eastAsia="Times New Roman" w:hAnsi="Times New Roman" w:cs="Times New Roman"/>
                <w:sz w:val="24"/>
                <w:szCs w:val="24"/>
              </w:rPr>
            </w:pPr>
            <w:r w:rsidRPr="000F66AC">
              <w:rPr>
                <w:rFonts w:ascii="Times New Roman" w:eastAsia="Times New Roman" w:hAnsi="Times New Roman" w:cs="Times New Roman"/>
                <w:sz w:val="24"/>
                <w:szCs w:val="24"/>
              </w:rPr>
              <w:t>Заява засобами Порталу Дія може бути подана адміністратором центру надання адміністративних послуг, який здійснює ідентифікацію заявника на підставі пред’явленого ним паспорта громадянина України, після проходження адміністратором центру надання адміністративних послуг електронної ідентифікації та автентифікації з використанням інтегрованої системи електронної ідентифікації, кваліфікованого електронного підпису або удосконаленого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 встановити особу адміністратора центру надання адміністративних послуг.</w:t>
            </w:r>
          </w:p>
          <w:p w:rsidR="006E5485" w:rsidRPr="000F66AC" w:rsidRDefault="000F66AC">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hd w:val="clear" w:color="auto" w:fill="FFFFFF"/>
              <w:spacing w:after="160"/>
              <w:ind w:firstLine="460"/>
              <w:jc w:val="both"/>
              <w:rPr>
                <w:rFonts w:ascii="Times New Roman" w:eastAsia="Times New Roman" w:hAnsi="Times New Roman" w:cs="Times New Roman"/>
                <w:sz w:val="24"/>
                <w:szCs w:val="24"/>
              </w:rPr>
            </w:pPr>
            <w:bookmarkStart w:id="11" w:name="_heading=h.3dy6vkm" w:colFirst="0" w:colLast="0"/>
            <w:bookmarkEnd w:id="11"/>
            <w:r>
              <w:rPr>
                <w:rFonts w:ascii="Times New Roman" w:eastAsia="Times New Roman" w:hAnsi="Times New Roman" w:cs="Times New Roman"/>
                <w:sz w:val="24"/>
                <w:szCs w:val="24"/>
              </w:rPr>
              <w:t>Заява формується засобами Порталу Дія</w:t>
            </w:r>
            <w:r>
              <w:rPr>
                <w:rFonts w:ascii="Times New Roman" w:eastAsia="Times New Roman" w:hAnsi="Times New Roman" w:cs="Times New Roman"/>
                <w:strike/>
                <w:sz w:val="24"/>
                <w:szCs w:val="24"/>
              </w:rPr>
              <w:t>, зокрема з використанням мобільного додатка Порталу Дія (Дія)</w:t>
            </w:r>
            <w:r>
              <w:rPr>
                <w:rFonts w:ascii="Times New Roman" w:eastAsia="Times New Roman" w:hAnsi="Times New Roman" w:cs="Times New Roman"/>
                <w:sz w:val="24"/>
                <w:szCs w:val="24"/>
              </w:rPr>
              <w:t>, у формі, зручній для сприйняття її змісту, та містить відомості про заявника, а саме:</w:t>
            </w: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pacing w:before="240"/>
              <w:ind w:right="115" w:firstLine="45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видачі довідки внутрішньо переміщеної особи (для внутрішньо переміщених осіб);</w:t>
            </w: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унікальний номер запису в Єдиному державному демографічному реєстрі</w:t>
            </w:r>
            <w:r>
              <w:rPr>
                <w:rFonts w:ascii="Times New Roman" w:eastAsia="Times New Roman" w:hAnsi="Times New Roman" w:cs="Times New Roman"/>
                <w:strike/>
                <w:sz w:val="24"/>
                <w:szCs w:val="24"/>
              </w:rPr>
              <w:t xml:space="preserve"> (за наявності)</w:t>
            </w:r>
            <w:r>
              <w:rPr>
                <w:rFonts w:ascii="Times New Roman" w:eastAsia="Times New Roman" w:hAnsi="Times New Roman" w:cs="Times New Roman"/>
                <w:sz w:val="24"/>
                <w:szCs w:val="24"/>
              </w:rPr>
              <w:t>;</w:t>
            </w:r>
          </w:p>
          <w:p w:rsidR="006E5485" w:rsidRDefault="001B7438">
            <w:pPr>
              <w:spacing w:before="240" w:after="20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c>
          <w:tcPr>
            <w:tcW w:w="7691"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 Надання комплексної послуги здійснюється на підставі заяви, сформованої засобами Порталу Дія, що містить відомості, передбачені законодавством для надання електронних публічних послуг, які входять до складу комплексної послуги, і оригіналів електронних документів, електронних копій паперових документів та/або відомостей, необхідних для надання відповідних електронних публічних послуг, що містяться в інформаційно-комунікаційних системах, системах електронного документообігу, за умови накладення кваліфікованого електронного підпису або удосконаленого електронного підпису, що базується на кваліфікованому сертифікаті електронного підпису заявника.</w:t>
            </w:r>
          </w:p>
          <w:p w:rsidR="000F66AC" w:rsidRPr="000F66AC" w:rsidRDefault="000F66AC" w:rsidP="000F66AC">
            <w:pPr>
              <w:shd w:val="clear" w:color="auto" w:fill="FFFFFF"/>
              <w:ind w:firstLine="460"/>
              <w:jc w:val="both"/>
              <w:rPr>
                <w:rFonts w:ascii="Times New Roman" w:eastAsia="Times New Roman" w:hAnsi="Times New Roman" w:cs="Times New Roman"/>
                <w:bCs/>
                <w:sz w:val="24"/>
                <w:szCs w:val="24"/>
              </w:rPr>
            </w:pPr>
            <w:r w:rsidRPr="000F66AC">
              <w:rPr>
                <w:rFonts w:ascii="Times New Roman" w:eastAsia="Times New Roman" w:hAnsi="Times New Roman" w:cs="Times New Roman"/>
                <w:bCs/>
                <w:sz w:val="24"/>
                <w:szCs w:val="24"/>
              </w:rPr>
              <w:t xml:space="preserve">Заява засобами Порталу Дія </w:t>
            </w:r>
            <w:r w:rsidRPr="000F66AC">
              <w:rPr>
                <w:rFonts w:ascii="Times New Roman" w:eastAsia="Times New Roman" w:hAnsi="Times New Roman" w:cs="Times New Roman"/>
                <w:b/>
                <w:sz w:val="24"/>
                <w:szCs w:val="24"/>
              </w:rPr>
              <w:t>у разі технічної реалізації</w:t>
            </w:r>
            <w:r>
              <w:rPr>
                <w:rFonts w:ascii="Times New Roman" w:eastAsia="Times New Roman" w:hAnsi="Times New Roman" w:cs="Times New Roman"/>
                <w:bCs/>
                <w:sz w:val="24"/>
                <w:szCs w:val="24"/>
              </w:rPr>
              <w:t xml:space="preserve"> </w:t>
            </w:r>
            <w:r w:rsidRPr="000F66AC">
              <w:rPr>
                <w:rFonts w:ascii="Times New Roman" w:eastAsia="Times New Roman" w:hAnsi="Times New Roman" w:cs="Times New Roman"/>
                <w:bCs/>
                <w:sz w:val="24"/>
                <w:szCs w:val="24"/>
              </w:rPr>
              <w:t>може бути подана адміністратором центру надання адміністративних послуг, який здійснює ідентифікацію заявника на підставі пред’явленого ним паспорта громадянина України, після проходження адміністратором центру надання адміністративних послуг електронної ідентифікації та автентифікації з використанням інтегрованої системи електронної ідентифікації, кваліфікованого електронного підпису або удосконаленого електронного підпису, що базується на кваліфікованому сертифікаті електронного підпису, або інших засобів електронної ідентифікації, які дають змогу однозначно встановити особу адміністратора центру надання адміністративних послуг.</w:t>
            </w:r>
          </w:p>
          <w:p w:rsidR="000F66AC" w:rsidRPr="000F66AC" w:rsidRDefault="000F66AC" w:rsidP="000F66AC">
            <w:pPr>
              <w:shd w:val="clear" w:color="auto" w:fill="FFFFFF"/>
              <w:ind w:firstLine="4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p>
          <w:p w:rsidR="006E5485" w:rsidRDefault="001B7438" w:rsidP="000F66AC">
            <w:pPr>
              <w:shd w:val="clear" w:color="auto" w:fill="FFFFFF"/>
              <w:spacing w:before="24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Заява формується засобами Порталу Дія у формі, зручній для сприйняття її змісту, та містить відомості про заявника, а саме:</w:t>
            </w:r>
          </w:p>
          <w:p w:rsidR="006E5485" w:rsidRDefault="006E5485">
            <w:pPr>
              <w:ind w:right="115" w:firstLine="450"/>
              <w:jc w:val="both"/>
              <w:rPr>
                <w:rFonts w:ascii="Times New Roman" w:eastAsia="Times New Roman" w:hAnsi="Times New Roman" w:cs="Times New Roman"/>
                <w:sz w:val="24"/>
                <w:szCs w:val="24"/>
              </w:rPr>
            </w:pP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pacing w:before="240"/>
              <w:ind w:right="115" w:firstLine="450"/>
              <w:jc w:val="both"/>
              <w:rPr>
                <w:rFonts w:ascii="Times New Roman" w:eastAsia="Times New Roman" w:hAnsi="Times New Roman" w:cs="Times New Roman"/>
                <w:sz w:val="24"/>
                <w:szCs w:val="24"/>
              </w:rPr>
            </w:pPr>
            <w:bookmarkStart w:id="12" w:name="_heading=h.1t3h5sf" w:colFirst="0" w:colLast="0"/>
            <w:bookmarkEnd w:id="12"/>
            <w:r>
              <w:rPr>
                <w:rFonts w:ascii="Times New Roman" w:eastAsia="Times New Roman" w:hAnsi="Times New Roman" w:cs="Times New Roman"/>
                <w:b/>
                <w:sz w:val="24"/>
                <w:szCs w:val="24"/>
              </w:rPr>
              <w:t>адресу фактичного місця проживання (для внутрішньо переміщених осіб)</w:t>
            </w:r>
            <w:r>
              <w:rPr>
                <w:rFonts w:ascii="Times New Roman" w:eastAsia="Times New Roman" w:hAnsi="Times New Roman" w:cs="Times New Roman"/>
                <w:sz w:val="24"/>
                <w:szCs w:val="24"/>
              </w:rPr>
              <w:t>;</w:t>
            </w: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унікальний номер запису в Єдиному державному демографічному реєстрі;</w:t>
            </w:r>
          </w:p>
          <w:p w:rsidR="006E5485" w:rsidRDefault="001B7438">
            <w:pPr>
              <w:spacing w:before="240"/>
              <w:ind w:right="115"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r>
      <w:tr w:rsidR="006E5485">
        <w:trPr>
          <w:trHeight w:val="363"/>
        </w:trPr>
        <w:tc>
          <w:tcPr>
            <w:tcW w:w="7690"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8. Надання заявнику статусу особи з інвалідністю внаслідок війни здійснюється на підставі заяви, яка, крім відомостей, передбачених </w:t>
            </w:r>
            <w:hyperlink r:id="rId7" w:anchor="n53">
              <w:r>
                <w:rPr>
                  <w:rFonts w:ascii="Times New Roman" w:eastAsia="Times New Roman" w:hAnsi="Times New Roman" w:cs="Times New Roman"/>
                  <w:sz w:val="24"/>
                  <w:szCs w:val="24"/>
                </w:rPr>
                <w:t>пунктом 7</w:t>
              </w:r>
            </w:hyperlink>
            <w:r>
              <w:rPr>
                <w:rFonts w:ascii="Times New Roman" w:eastAsia="Times New Roman" w:hAnsi="Times New Roman" w:cs="Times New Roman"/>
                <w:sz w:val="24"/>
                <w:szCs w:val="24"/>
              </w:rPr>
              <w:t xml:space="preserve"> цього Порядку, містить відомості про:</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медико-соціальної експертної комісії, за рішенням якої встановлено інвалідність;</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рішення медико-соціальної експертної комісії, яким встановлено інвалідність;</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встановлену групу інвалідності;</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з якої інвалідність встановлена;</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причини інвалідності;</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посади, прізвище, власне ім’я, по батькові (за наявності) посадової особи, відповідальної за формування рішення медико-соціальної експертної комісії;</w:t>
            </w:r>
          </w:p>
          <w:p w:rsidR="001E6849" w:rsidRDefault="001E6849">
            <w:pPr>
              <w:shd w:val="clear" w:color="auto" w:fill="FFFFFF"/>
              <w:spacing w:after="160"/>
              <w:ind w:firstLine="460"/>
              <w:jc w:val="both"/>
              <w:rPr>
                <w:rFonts w:ascii="Times New Roman" w:eastAsia="Times New Roman" w:hAnsi="Times New Roman" w:cs="Times New Roman"/>
                <w:sz w:val="24"/>
                <w:szCs w:val="24"/>
              </w:rPr>
            </w:pPr>
            <w:bookmarkStart w:id="13" w:name="_heading=h.4d34og8" w:colFirst="0" w:colLast="0"/>
            <w:bookmarkEnd w:id="13"/>
          </w:p>
          <w:p w:rsidR="001E6849" w:rsidRDefault="001E6849">
            <w:pPr>
              <w:shd w:val="clear" w:color="auto" w:fill="FFFFFF"/>
              <w:spacing w:after="160"/>
              <w:ind w:firstLine="460"/>
              <w:jc w:val="both"/>
              <w:rPr>
                <w:rFonts w:ascii="Times New Roman" w:eastAsia="Times New Roman" w:hAnsi="Times New Roman" w:cs="Times New Roman"/>
                <w:sz w:val="24"/>
                <w:szCs w:val="24"/>
              </w:rPr>
            </w:pP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період </w:t>
            </w:r>
            <w:r>
              <w:rPr>
                <w:rFonts w:ascii="Times New Roman" w:eastAsia="Times New Roman" w:hAnsi="Times New Roman" w:cs="Times New Roman"/>
                <w:strike/>
                <w:sz w:val="24"/>
                <w:szCs w:val="24"/>
              </w:rPr>
              <w:t>та місце</w:t>
            </w:r>
            <w:r>
              <w:rPr>
                <w:rFonts w:ascii="Times New Roman" w:eastAsia="Times New Roman" w:hAnsi="Times New Roman" w:cs="Times New Roman"/>
                <w:sz w:val="24"/>
                <w:szCs w:val="24"/>
              </w:rPr>
              <w:t xml:space="preserve"> безпосередньої участі заявника як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E5485" w:rsidRDefault="001B7438" w:rsidP="00621691">
            <w:pPr>
              <w:shd w:val="clear" w:color="auto" w:fill="FFFFFF"/>
              <w:ind w:firstLine="46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Надання заявнику статусу особи з інвалідністю внаслідок війни здійснюється на підставі заяви, яка, крім відомостей, передбачених пунктом 7 цього Порядку, містить відомості про:</w:t>
            </w:r>
          </w:p>
          <w:p w:rsidR="006E5485" w:rsidRPr="001E6849" w:rsidRDefault="001B7438">
            <w:pPr>
              <w:shd w:val="clear" w:color="auto" w:fill="FFFFFF"/>
              <w:spacing w:after="160"/>
              <w:ind w:firstLine="460"/>
              <w:jc w:val="both"/>
              <w:rPr>
                <w:rFonts w:ascii="Times New Roman" w:eastAsia="Times New Roman" w:hAnsi="Times New Roman" w:cs="Times New Roman"/>
                <w:b/>
                <w:sz w:val="24"/>
                <w:szCs w:val="24"/>
              </w:rPr>
            </w:pPr>
            <w:bookmarkStart w:id="14" w:name="_heading=h.2s8eyo1" w:colFirst="0" w:colLast="0"/>
            <w:bookmarkStart w:id="15" w:name="_Hlk190671650"/>
            <w:bookmarkEnd w:id="14"/>
            <w:r>
              <w:rPr>
                <w:rFonts w:ascii="Times New Roman" w:eastAsia="Times New Roman" w:hAnsi="Times New Roman" w:cs="Times New Roman"/>
                <w:b/>
                <w:sz w:val="24"/>
                <w:szCs w:val="24"/>
              </w:rPr>
              <w:t>найменування медико-</w:t>
            </w:r>
            <w:r w:rsidRPr="001E6849">
              <w:rPr>
                <w:rFonts w:ascii="Times New Roman" w:eastAsia="Times New Roman" w:hAnsi="Times New Roman" w:cs="Times New Roman"/>
                <w:b/>
                <w:sz w:val="24"/>
                <w:szCs w:val="24"/>
              </w:rPr>
              <w:t>соціальної експертної комісії, за рішенням якої встановлено інвалідність</w:t>
            </w:r>
            <w:r w:rsidR="001E6849" w:rsidRPr="001E6849">
              <w:rPr>
                <w:rFonts w:ascii="Times New Roman" w:eastAsia="Times New Roman" w:hAnsi="Times New Roman" w:cs="Times New Roman"/>
                <w:b/>
                <w:sz w:val="24"/>
                <w:szCs w:val="24"/>
              </w:rPr>
              <w:t xml:space="preserve"> (у разі проведення медико-соціальної експертизи до 31 грудня 2024 року),</w:t>
            </w:r>
            <w:r w:rsidRPr="001E6849">
              <w:rPr>
                <w:rFonts w:ascii="Times New Roman" w:eastAsia="Times New Roman" w:hAnsi="Times New Roman" w:cs="Times New Roman"/>
                <w:b/>
                <w:sz w:val="24"/>
                <w:szCs w:val="24"/>
              </w:rPr>
              <w:t xml:space="preserve"> або закладу охорони здоров’я, в якому проведено оцінювання повсякденного функціонування особи;</w:t>
            </w:r>
          </w:p>
          <w:p w:rsidR="006E5485" w:rsidRPr="001E6849" w:rsidRDefault="001B7438">
            <w:pPr>
              <w:shd w:val="clear" w:color="auto" w:fill="FFFFFF"/>
              <w:spacing w:after="160"/>
              <w:ind w:firstLine="460"/>
              <w:jc w:val="both"/>
              <w:rPr>
                <w:rFonts w:ascii="Times New Roman" w:eastAsia="Times New Roman" w:hAnsi="Times New Roman" w:cs="Times New Roman"/>
                <w:b/>
                <w:sz w:val="24"/>
                <w:szCs w:val="24"/>
              </w:rPr>
            </w:pPr>
            <w:r w:rsidRPr="001E6849">
              <w:rPr>
                <w:rFonts w:ascii="Times New Roman" w:eastAsia="Times New Roman" w:hAnsi="Times New Roman" w:cs="Times New Roman"/>
                <w:b/>
                <w:sz w:val="24"/>
                <w:szCs w:val="24"/>
              </w:rPr>
              <w:t>серію (за наявності), номер та дату рішення медико-соціальної експертної комісії</w:t>
            </w:r>
            <w:r w:rsidR="001E6849" w:rsidRPr="001E6849">
              <w:rPr>
                <w:rFonts w:ascii="Times New Roman" w:eastAsia="Times New Roman" w:hAnsi="Times New Roman" w:cs="Times New Roman"/>
                <w:b/>
                <w:sz w:val="24"/>
                <w:szCs w:val="24"/>
              </w:rPr>
              <w:t xml:space="preserve">, </w:t>
            </w:r>
            <w:r w:rsidRPr="001E6849">
              <w:rPr>
                <w:rFonts w:ascii="Times New Roman" w:eastAsia="Times New Roman" w:hAnsi="Times New Roman" w:cs="Times New Roman"/>
                <w:b/>
                <w:sz w:val="24"/>
                <w:szCs w:val="24"/>
              </w:rPr>
              <w:t xml:space="preserve">яким встановлено інвалідність </w:t>
            </w:r>
            <w:r w:rsidR="001E6849" w:rsidRPr="001E6849">
              <w:rPr>
                <w:rFonts w:ascii="Times New Roman" w:eastAsia="Times New Roman" w:hAnsi="Times New Roman" w:cs="Times New Roman"/>
                <w:b/>
                <w:sz w:val="24"/>
                <w:szCs w:val="24"/>
              </w:rPr>
              <w:t>(у разі проведення медико-соціальної експертизи до 31 грудня 2024 року)</w:t>
            </w:r>
            <w:r w:rsidR="002017A9">
              <w:rPr>
                <w:rFonts w:ascii="Times New Roman" w:eastAsia="Times New Roman" w:hAnsi="Times New Roman" w:cs="Times New Roman"/>
                <w:b/>
                <w:sz w:val="24"/>
                <w:szCs w:val="24"/>
              </w:rPr>
              <w:t>,</w:t>
            </w:r>
            <w:r w:rsidR="001E6849" w:rsidRPr="001E6849">
              <w:rPr>
                <w:rFonts w:ascii="Times New Roman" w:eastAsia="Times New Roman" w:hAnsi="Times New Roman" w:cs="Times New Roman"/>
                <w:b/>
                <w:sz w:val="24"/>
                <w:szCs w:val="24"/>
              </w:rPr>
              <w:t xml:space="preserve"> </w:t>
            </w:r>
            <w:r w:rsidRPr="001E6849">
              <w:rPr>
                <w:rFonts w:ascii="Times New Roman" w:eastAsia="Times New Roman" w:hAnsi="Times New Roman" w:cs="Times New Roman"/>
                <w:b/>
                <w:sz w:val="24"/>
                <w:szCs w:val="24"/>
              </w:rPr>
              <w:t>або дату прийняття та номер рішення експертної команди з оцінювання повсякденного функціонування особи;</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sidRPr="001E6849">
              <w:rPr>
                <w:rFonts w:ascii="Times New Roman" w:eastAsia="Times New Roman" w:hAnsi="Times New Roman" w:cs="Times New Roman"/>
                <w:b/>
                <w:sz w:val="24"/>
                <w:szCs w:val="24"/>
              </w:rPr>
              <w:t>групу інвалідності, яку встановлено;</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з якої встановлено інвалідність;</w:t>
            </w:r>
          </w:p>
          <w:p w:rsidR="006E5485" w:rsidRDefault="001B7438">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причини інвалідності;</w:t>
            </w:r>
          </w:p>
          <w:bookmarkEnd w:id="15"/>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 безпосередньої участі заявника як особи, яка захищала незалежність, суверенітет і територіальну цілісність України та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E5485" w:rsidRDefault="001B7438" w:rsidP="00621691">
            <w:pPr>
              <w:shd w:val="clear" w:color="auto" w:fill="FFFFFF"/>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E5485">
        <w:trPr>
          <w:trHeight w:val="1966"/>
        </w:trPr>
        <w:tc>
          <w:tcPr>
            <w:tcW w:w="7690" w:type="dxa"/>
            <w:tcBorders>
              <w:top w:val="single" w:sz="4" w:space="0" w:color="000000"/>
              <w:left w:val="single" w:sz="4" w:space="0" w:color="000000"/>
              <w:bottom w:val="single" w:sz="4" w:space="0" w:color="000000"/>
              <w:right w:val="single" w:sz="4" w:space="0" w:color="000000"/>
            </w:tcBorders>
          </w:tcPr>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lastRenderedPageBreak/>
              <w:t xml:space="preserve">9. Призначення заявнику одноразової грошової допомоги в разі інвалідності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w:t>
            </w:r>
            <w:hyperlink r:id="rId8">
              <w:r>
                <w:rPr>
                  <w:rFonts w:ascii="Times New Roman" w:eastAsia="Times New Roman" w:hAnsi="Times New Roman" w:cs="Times New Roman"/>
                  <w:b/>
                  <w:sz w:val="24"/>
                  <w:szCs w:val="24"/>
                </w:rPr>
                <w:t>Закону України</w:t>
              </w:r>
            </w:hyperlink>
            <w:r>
              <w:rPr>
                <w:rFonts w:ascii="Times New Roman" w:eastAsia="Times New Roman" w:hAnsi="Times New Roman" w:cs="Times New Roman"/>
                <w:b/>
                <w:sz w:val="24"/>
                <w:szCs w:val="24"/>
              </w:rPr>
              <w:t xml:space="preserve"> “Про статус ветеранів війни, гарантії їх соціального захисту” </w:t>
            </w:r>
            <w:r w:rsidRPr="00EF039F">
              <w:rPr>
                <w:rFonts w:ascii="Times New Roman" w:eastAsia="Times New Roman" w:hAnsi="Times New Roman" w:cs="Times New Roman"/>
                <w:b/>
                <w:strike/>
                <w:sz w:val="24"/>
                <w:szCs w:val="24"/>
              </w:rPr>
              <w:t xml:space="preserve">та перерахування коштів для виплати одноразової грошової допомоги або призначення одноразової грошової допомоги у разі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w:t>
            </w:r>
            <w:r>
              <w:rPr>
                <w:rFonts w:ascii="Times New Roman" w:eastAsia="Times New Roman" w:hAnsi="Times New Roman" w:cs="Times New Roman"/>
                <w:b/>
                <w:sz w:val="24"/>
                <w:szCs w:val="24"/>
              </w:rPr>
              <w:t xml:space="preserve">здійснюється на підставі заяви, яка, крім відомостей, передбачених </w:t>
            </w:r>
            <w:hyperlink r:id="rId9" w:anchor="n53">
              <w:r>
                <w:rPr>
                  <w:rFonts w:ascii="Times New Roman" w:eastAsia="Times New Roman" w:hAnsi="Times New Roman" w:cs="Times New Roman"/>
                  <w:b/>
                  <w:sz w:val="24"/>
                  <w:szCs w:val="24"/>
                </w:rPr>
                <w:t>пунктом 7</w:t>
              </w:r>
            </w:hyperlink>
            <w:r>
              <w:rPr>
                <w:rFonts w:ascii="Times New Roman" w:eastAsia="Times New Roman" w:hAnsi="Times New Roman" w:cs="Times New Roman"/>
                <w:b/>
                <w:sz w:val="24"/>
                <w:szCs w:val="24"/>
              </w:rPr>
              <w:t xml:space="preserve"> цього Порядку, містить відомості </w:t>
            </w:r>
            <w:r w:rsidRPr="00EF039F">
              <w:rPr>
                <w:rFonts w:ascii="Times New Roman" w:eastAsia="Times New Roman" w:hAnsi="Times New Roman" w:cs="Times New Roman"/>
                <w:b/>
                <w:strike/>
                <w:sz w:val="24"/>
                <w:szCs w:val="24"/>
              </w:rPr>
              <w:t>про:</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найменування медико-соціальної експертної комісії, за рішенням якої встановлено інвалідність;</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серію (за наявності), номер та дату рішення медико-соціальної експертної комісії, яким встановлено інвалідність;</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встановлену групу інвалідності;</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дату, з якої інвалідність встановлена;</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причини інвалідності;</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найменування посади, прізвище, власне ім’я, по батькові (за наявності) посадової особи, відповідальної за формування рішення медико-соціальної експертної комісії;</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серію, номер та дату видачі посвідчення особи з інвалідністю внаслідок війни;</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lastRenderedPageBreak/>
              <w:t>найменування органу, яким видано посвідчення особи з інвалідністю внаслідок війни;</w:t>
            </w:r>
          </w:p>
          <w:p w:rsidR="006E5485" w:rsidRPr="00EF039F" w:rsidRDefault="001B7438">
            <w:pPr>
              <w:shd w:val="clear" w:color="auto" w:fill="FFFFFF"/>
              <w:spacing w:after="160"/>
              <w:ind w:firstLine="460"/>
              <w:jc w:val="both"/>
              <w:rPr>
                <w:rFonts w:ascii="Times New Roman" w:eastAsia="Times New Roman" w:hAnsi="Times New Roman" w:cs="Times New Roman"/>
                <w:b/>
                <w:strike/>
                <w:sz w:val="24"/>
                <w:szCs w:val="24"/>
              </w:rPr>
            </w:pPr>
            <w:r w:rsidRPr="00EF039F">
              <w:rPr>
                <w:rFonts w:ascii="Times New Roman" w:eastAsia="Times New Roman" w:hAnsi="Times New Roman" w:cs="Times New Roman"/>
                <w:b/>
                <w:strike/>
                <w:sz w:val="24"/>
                <w:szCs w:val="24"/>
              </w:rPr>
              <w:t>номер пункту, частини та статті Закону України “Про статус ветеранів війни, гарантії їх соціального захисту”, відповідно до яких встановлено статус особи з інвалідністю внаслідок війни.</w:t>
            </w:r>
          </w:p>
          <w:p w:rsidR="006E5485" w:rsidRDefault="001B7438">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tc>
        <w:tc>
          <w:tcPr>
            <w:tcW w:w="7691" w:type="dxa"/>
            <w:tcBorders>
              <w:top w:val="single" w:sz="4" w:space="0" w:color="000000"/>
              <w:left w:val="single" w:sz="4" w:space="0" w:color="000000"/>
              <w:bottom w:val="single" w:sz="4" w:space="0" w:color="000000"/>
              <w:right w:val="single" w:sz="4" w:space="0" w:color="000000"/>
            </w:tcBorders>
          </w:tcPr>
          <w:p w:rsidR="006E5485" w:rsidRDefault="001B7438">
            <w:pPr>
              <w:shd w:val="clear" w:color="auto" w:fill="FFFFFF"/>
              <w:spacing w:after="160"/>
              <w:ind w:firstLine="460"/>
              <w:jc w:val="both"/>
              <w:rPr>
                <w:rFonts w:ascii="Times New Roman" w:eastAsia="Times New Roman" w:hAnsi="Times New Roman" w:cs="Times New Roman"/>
                <w:b/>
                <w:sz w:val="24"/>
                <w:szCs w:val="24"/>
              </w:rPr>
            </w:pPr>
            <w:bookmarkStart w:id="16" w:name="_heading=h.17dp8vu" w:colFirst="0" w:colLast="0"/>
            <w:bookmarkEnd w:id="16"/>
            <w:r>
              <w:rPr>
                <w:rFonts w:ascii="Times New Roman" w:eastAsia="Times New Roman" w:hAnsi="Times New Roman" w:cs="Times New Roman"/>
                <w:b/>
                <w:sz w:val="24"/>
                <w:szCs w:val="24"/>
              </w:rPr>
              <w:lastRenderedPageBreak/>
              <w:t xml:space="preserve">9. Призначення заявнику одноразової грошової допомоги в разі інвалідності внаслідок поранення, контузії, каліцтва або захворювання, одержаних під час безпосередньої участі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деяких категорій осіб відповідно до </w:t>
            </w:r>
            <w:hyperlink r:id="rId10">
              <w:r>
                <w:rPr>
                  <w:rFonts w:ascii="Times New Roman" w:eastAsia="Times New Roman" w:hAnsi="Times New Roman" w:cs="Times New Roman"/>
                  <w:b/>
                  <w:sz w:val="24"/>
                  <w:szCs w:val="24"/>
                </w:rPr>
                <w:t>Закону України</w:t>
              </w:r>
            </w:hyperlink>
            <w:r>
              <w:rPr>
                <w:rFonts w:ascii="Times New Roman" w:eastAsia="Times New Roman" w:hAnsi="Times New Roman" w:cs="Times New Roman"/>
                <w:b/>
                <w:sz w:val="24"/>
                <w:szCs w:val="24"/>
              </w:rPr>
              <w:t xml:space="preserve"> “Про статус ветеранів війни, гарантії їх соціального захисту” здійснюється на підставі заяви, яка, крім відомостей, передбачених </w:t>
            </w:r>
            <w:hyperlink r:id="rId11" w:anchor="n53">
              <w:r>
                <w:rPr>
                  <w:rFonts w:ascii="Times New Roman" w:eastAsia="Times New Roman" w:hAnsi="Times New Roman" w:cs="Times New Roman"/>
                  <w:b/>
                  <w:sz w:val="24"/>
                  <w:szCs w:val="24"/>
                </w:rPr>
                <w:t>пунктом 7</w:t>
              </w:r>
            </w:hyperlink>
            <w:r>
              <w:rPr>
                <w:rFonts w:ascii="Times New Roman" w:eastAsia="Times New Roman" w:hAnsi="Times New Roman" w:cs="Times New Roman"/>
                <w:b/>
                <w:sz w:val="24"/>
                <w:szCs w:val="24"/>
              </w:rPr>
              <w:t xml:space="preserve"> цього Порядку, містить відомості про наявність у заявника статусу особи з інвалідністю внаслідок війни.</w:t>
            </w:r>
          </w:p>
          <w:p w:rsidR="006E5485" w:rsidRDefault="001B7438">
            <w:pPr>
              <w:shd w:val="clear" w:color="auto" w:fill="FFFFFF"/>
              <w:spacing w:before="240"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Призначення одноразової грошової допомоги у разі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здійснюється на підставі заяви, яка, крім відомостей, передбачених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медико-соціальної експертної комісії, за рішенням якої встановлено інвалідність або втрату професійної працездатності;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рішення медико-соціальної експертної комісії, яким встановлено інвалідність або втрату професійної працездатності;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встановлену групу інвалідності;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з якої інвалідність встановлена;</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причини інвалідності;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відсоток, причину та дату встановлення втрати професійної працездатності;</w:t>
            </w:r>
          </w:p>
          <w:p w:rsidR="00621691" w:rsidRPr="001511CF"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511CF">
              <w:rPr>
                <w:rFonts w:ascii="Times New Roman" w:eastAsia="Times New Roman" w:hAnsi="Times New Roman" w:cs="Times New Roman"/>
                <w:b/>
                <w:strike/>
                <w:sz w:val="24"/>
                <w:szCs w:val="24"/>
              </w:rPr>
              <w:t>найменування посади, прізвище, власне ім’я, по батькові (за наявності) посадової особи, відповідальної за формування рішення медико-соціальної експертної комісії;</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 Призначення одноразової грошової допомоги у разі інвалідності або часткової втрати працездатності без встановлення інвалідності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здійснюється на підставі заяви, яка, крім відомостей, передбачених пунктом 7 цього Порядку, містить відомості про:</w:t>
            </w:r>
          </w:p>
          <w:p w:rsidR="00621691" w:rsidRPr="001E6849" w:rsidRDefault="00621691" w:rsidP="00621691">
            <w:pPr>
              <w:shd w:val="clear" w:color="auto" w:fill="FFFFFF"/>
              <w:spacing w:after="160"/>
              <w:ind w:firstLine="460"/>
              <w:jc w:val="both"/>
              <w:rPr>
                <w:rFonts w:ascii="Times New Roman" w:eastAsia="Times New Roman" w:hAnsi="Times New Roman" w:cs="Times New Roman"/>
                <w:b/>
                <w:sz w:val="24"/>
                <w:szCs w:val="24"/>
              </w:rPr>
            </w:pPr>
            <w:bookmarkStart w:id="17" w:name="_Hlk190671853"/>
            <w:r w:rsidRPr="001E6849">
              <w:rPr>
                <w:rFonts w:ascii="Times New Roman" w:eastAsia="Times New Roman" w:hAnsi="Times New Roman" w:cs="Times New Roman"/>
                <w:b/>
                <w:sz w:val="24"/>
                <w:szCs w:val="24"/>
              </w:rPr>
              <w:t>найменування медико-соціальної експертної комісії, за рішенням якої встановлено інвалідність</w:t>
            </w:r>
            <w:r w:rsidR="001E6849" w:rsidRPr="001E6849">
              <w:rPr>
                <w:rFonts w:ascii="Times New Roman" w:eastAsia="Times New Roman" w:hAnsi="Times New Roman" w:cs="Times New Roman"/>
                <w:b/>
                <w:sz w:val="24"/>
                <w:szCs w:val="24"/>
              </w:rPr>
              <w:t xml:space="preserve"> (у разі проведення медико-соціальної експертизи до 31 грудня 2024 року)</w:t>
            </w:r>
            <w:r w:rsidRPr="001E6849">
              <w:rPr>
                <w:rFonts w:ascii="Times New Roman" w:eastAsia="Times New Roman" w:hAnsi="Times New Roman" w:cs="Times New Roman"/>
                <w:b/>
                <w:sz w:val="24"/>
                <w:szCs w:val="24"/>
              </w:rPr>
              <w:t>, або закладу охорони здоров’я, в якому проведено оцінювання повсякденного функціонування особи;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sidRPr="001E6849">
              <w:rPr>
                <w:rFonts w:ascii="Times New Roman" w:eastAsia="Times New Roman" w:hAnsi="Times New Roman" w:cs="Times New Roman"/>
                <w:b/>
                <w:sz w:val="24"/>
                <w:szCs w:val="24"/>
              </w:rPr>
              <w:t xml:space="preserve">серію (за наявності), номер та дату рішення медико-соціальної експертної комісії, яким встановлено інвалідність </w:t>
            </w:r>
            <w:r w:rsidR="001E6849" w:rsidRPr="001E6849">
              <w:rPr>
                <w:rFonts w:ascii="Times New Roman" w:eastAsia="Times New Roman" w:hAnsi="Times New Roman" w:cs="Times New Roman"/>
                <w:b/>
                <w:sz w:val="24"/>
                <w:szCs w:val="24"/>
              </w:rPr>
              <w:t>(у разі проведення медико-соціальної експертизи до 31 грудня 2024 року)</w:t>
            </w:r>
            <w:r w:rsidR="002017A9">
              <w:rPr>
                <w:rFonts w:ascii="Times New Roman" w:eastAsia="Times New Roman" w:hAnsi="Times New Roman" w:cs="Times New Roman"/>
                <w:b/>
                <w:sz w:val="24"/>
                <w:szCs w:val="24"/>
              </w:rPr>
              <w:t>,</w:t>
            </w:r>
            <w:r w:rsidR="001E6849" w:rsidRPr="001E6849">
              <w:rPr>
                <w:rFonts w:ascii="Times New Roman" w:eastAsia="Times New Roman" w:hAnsi="Times New Roman" w:cs="Times New Roman"/>
                <w:b/>
                <w:sz w:val="24"/>
                <w:szCs w:val="24"/>
              </w:rPr>
              <w:t xml:space="preserve"> </w:t>
            </w:r>
            <w:r w:rsidRPr="001E6849">
              <w:rPr>
                <w:rFonts w:ascii="Times New Roman" w:eastAsia="Times New Roman" w:hAnsi="Times New Roman" w:cs="Times New Roman"/>
                <w:b/>
                <w:sz w:val="24"/>
                <w:szCs w:val="24"/>
              </w:rPr>
              <w:t>або дату прийняття та номер рішення експертної команди з оцінювання повсякденного функціонування особи;</w:t>
            </w:r>
          </w:p>
          <w:bookmarkEnd w:id="17"/>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групу інвалідності, яку встановлено;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з якої встановлено інвалідність;</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причини інвалідності;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з якої визначено відсоток втрати професійної працездатності;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відсоток втрати професійної працездатності;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причина втрати професійної працездатності;</w:t>
            </w:r>
          </w:p>
          <w:p w:rsidR="003C6D66" w:rsidRDefault="003C6D66"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основний </w:t>
            </w:r>
            <w:r w:rsidRPr="003C6D66">
              <w:rPr>
                <w:rFonts w:ascii="Times New Roman" w:eastAsia="Times New Roman" w:hAnsi="Times New Roman" w:cs="Times New Roman"/>
                <w:b/>
                <w:sz w:val="24"/>
                <w:szCs w:val="24"/>
              </w:rPr>
              <w:t>діагноз</w:t>
            </w:r>
            <w:r>
              <w:rPr>
                <w:rFonts w:ascii="Times New Roman" w:eastAsia="Times New Roman" w:hAnsi="Times New Roman" w:cs="Times New Roman"/>
                <w:b/>
                <w:sz w:val="24"/>
                <w:szCs w:val="24"/>
              </w:rPr>
              <w:t xml:space="preserve"> </w:t>
            </w:r>
            <w:r w:rsidRPr="003C6D66">
              <w:rPr>
                <w:rFonts w:ascii="Times New Roman" w:eastAsia="Times New Roman" w:hAnsi="Times New Roman" w:cs="Times New Roman"/>
                <w:b/>
                <w:sz w:val="24"/>
                <w:szCs w:val="24"/>
              </w:rPr>
              <w:t xml:space="preserve">відповідно до національного класифікатора НК 025:2021 «Класифікатор </w:t>
            </w:r>
            <w:proofErr w:type="spellStart"/>
            <w:r w:rsidRPr="003C6D66">
              <w:rPr>
                <w:rFonts w:ascii="Times New Roman" w:eastAsia="Times New Roman" w:hAnsi="Times New Roman" w:cs="Times New Roman"/>
                <w:b/>
                <w:sz w:val="24"/>
                <w:szCs w:val="24"/>
              </w:rPr>
              <w:t>хвороб</w:t>
            </w:r>
            <w:proofErr w:type="spellEnd"/>
            <w:r w:rsidRPr="003C6D66">
              <w:rPr>
                <w:rFonts w:ascii="Times New Roman" w:eastAsia="Times New Roman" w:hAnsi="Times New Roman" w:cs="Times New Roman"/>
                <w:b/>
                <w:sz w:val="24"/>
                <w:szCs w:val="24"/>
              </w:rPr>
              <w:t xml:space="preserve"> та споріднених проблем охорони здоров’я»;</w:t>
            </w:r>
          </w:p>
          <w:p w:rsidR="003C6D66" w:rsidRDefault="003C6D66" w:rsidP="003C6D66">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супутній </w:t>
            </w:r>
            <w:r w:rsidRPr="003C6D66">
              <w:rPr>
                <w:rFonts w:ascii="Times New Roman" w:eastAsia="Times New Roman" w:hAnsi="Times New Roman" w:cs="Times New Roman"/>
                <w:b/>
                <w:sz w:val="24"/>
                <w:szCs w:val="24"/>
              </w:rPr>
              <w:t>діагноз</w:t>
            </w:r>
            <w:r>
              <w:rPr>
                <w:rFonts w:ascii="Times New Roman" w:eastAsia="Times New Roman" w:hAnsi="Times New Roman" w:cs="Times New Roman"/>
                <w:b/>
                <w:sz w:val="24"/>
                <w:szCs w:val="24"/>
              </w:rPr>
              <w:t xml:space="preserve"> </w:t>
            </w:r>
            <w:r w:rsidRPr="003C6D66">
              <w:rPr>
                <w:rFonts w:ascii="Times New Roman" w:eastAsia="Times New Roman" w:hAnsi="Times New Roman" w:cs="Times New Roman"/>
                <w:b/>
                <w:sz w:val="24"/>
                <w:szCs w:val="24"/>
              </w:rPr>
              <w:t xml:space="preserve">відповідно до національного класифікатора НК 025:2021 «Класифікатор </w:t>
            </w:r>
            <w:proofErr w:type="spellStart"/>
            <w:r w:rsidRPr="003C6D66">
              <w:rPr>
                <w:rFonts w:ascii="Times New Roman" w:eastAsia="Times New Roman" w:hAnsi="Times New Roman" w:cs="Times New Roman"/>
                <w:b/>
                <w:sz w:val="24"/>
                <w:szCs w:val="24"/>
              </w:rPr>
              <w:t>хвороб</w:t>
            </w:r>
            <w:proofErr w:type="spellEnd"/>
            <w:r w:rsidRPr="003C6D66">
              <w:rPr>
                <w:rFonts w:ascii="Times New Roman" w:eastAsia="Times New Roman" w:hAnsi="Times New Roman" w:cs="Times New Roman"/>
                <w:b/>
                <w:sz w:val="24"/>
                <w:szCs w:val="24"/>
              </w:rPr>
              <w:t xml:space="preserve"> та споріднених проблем охорони здоров’я»;</w:t>
            </w:r>
          </w:p>
          <w:p w:rsidR="003C6D66" w:rsidRDefault="003C6D66" w:rsidP="003C6D66">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реквізити документів, на підставі яких встановлено групу інвалідності або ступінь</w:t>
            </w:r>
            <w:r w:rsidRPr="003C6D66">
              <w:rPr>
                <w:rFonts w:ascii="Times New Roman" w:eastAsia="Times New Roman" w:hAnsi="Times New Roman" w:cs="Times New Roman"/>
                <w:b/>
                <w:sz w:val="24"/>
                <w:szCs w:val="24"/>
              </w:rPr>
              <w:t xml:space="preserve"> втрати професійної працездатності</w:t>
            </w:r>
            <w:r>
              <w:rPr>
                <w:rFonts w:ascii="Times New Roman" w:eastAsia="Times New Roman" w:hAnsi="Times New Roman" w:cs="Times New Roman"/>
                <w:b/>
                <w:sz w:val="24"/>
                <w:szCs w:val="24"/>
              </w:rPr>
              <w:t>;</w:t>
            </w:r>
          </w:p>
          <w:p w:rsidR="00621691" w:rsidRDefault="00621691" w:rsidP="00621691">
            <w:pPr>
              <w:shd w:val="clear" w:color="auto" w:fill="FFFFFF"/>
              <w:spacing w:before="200"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Призначення заявникам пенсії по інвалідності та призначення дострокової пенсії за віком військовослужбовцям, яким встановлено інвалідність внаслідок поранення, контузії, каліцтва, отриманих під час захисту Батьківщини або внаслідок захворювання, пов’язаного з безпосередньою участю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здійснюється на підставі заяви, яка, крім відомостей, передбачених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медико-соціальної експертної комісії, за рішенням якої встановлено інвалідність;</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рішення медико-соціальної експертної комісії, яким встановлено інвалідність;</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встановлену групу інвалідності;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з якої інвалідність встановлена;</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причини інвалідності;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ознаку встановлення безстрокової інвалідності (в разі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повторного огляду (в разі наявності);</w:t>
            </w:r>
          </w:p>
          <w:p w:rsidR="00621691" w:rsidRPr="001511CF"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511CF">
              <w:rPr>
                <w:rFonts w:ascii="Times New Roman" w:eastAsia="Times New Roman" w:hAnsi="Times New Roman" w:cs="Times New Roman"/>
                <w:b/>
                <w:strike/>
                <w:sz w:val="24"/>
                <w:szCs w:val="24"/>
              </w:rPr>
              <w:t>найменування посади, прізвище, власне ім’я, по батькові (за наявності) посадової особи, відповідальної за формування рішення медико-соціальної експертної комісії;</w:t>
            </w:r>
          </w:p>
          <w:p w:rsidR="00621691" w:rsidRDefault="00621691" w:rsidP="00DF03FB">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Призначення заявникам пенсії по інвалідності та призначення дострокової пенсії за віком військовослужбовцям, яким встановлено інвалідність внаслідок поранення, контузії, каліцтва, отриманих під час захисту Батьківщини або внаслідок захворювання, пов’язаного з безпосередньою участю в антитерористичній операції,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проведення,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здійснюється на підставі заяви, яка, крім відомостей, передбачених пунктом 7 цього Порядку, містить відомості про:</w:t>
            </w:r>
          </w:p>
          <w:p w:rsidR="00621691" w:rsidRPr="001E6849" w:rsidRDefault="00621691" w:rsidP="00621691">
            <w:pPr>
              <w:shd w:val="clear" w:color="auto" w:fill="FFFFFF"/>
              <w:spacing w:after="160"/>
              <w:ind w:firstLine="460"/>
              <w:jc w:val="both"/>
              <w:rPr>
                <w:rFonts w:ascii="Times New Roman" w:eastAsia="Times New Roman" w:hAnsi="Times New Roman" w:cs="Times New Roman"/>
                <w:b/>
                <w:sz w:val="24"/>
                <w:szCs w:val="24"/>
              </w:rPr>
            </w:pPr>
            <w:bookmarkStart w:id="18" w:name="_heading=h.3rdcrjn" w:colFirst="0" w:colLast="0"/>
            <w:bookmarkStart w:id="19" w:name="_Hlk190671927"/>
            <w:bookmarkEnd w:id="18"/>
            <w:r w:rsidRPr="001E6849">
              <w:rPr>
                <w:rFonts w:ascii="Times New Roman" w:eastAsia="Times New Roman" w:hAnsi="Times New Roman" w:cs="Times New Roman"/>
                <w:b/>
                <w:sz w:val="24"/>
                <w:szCs w:val="24"/>
              </w:rPr>
              <w:t>найменування медико-соціальної експертної комісії</w:t>
            </w:r>
            <w:r w:rsidR="002017A9">
              <w:rPr>
                <w:rFonts w:ascii="Times New Roman" w:eastAsia="Times New Roman" w:hAnsi="Times New Roman" w:cs="Times New Roman"/>
                <w:b/>
                <w:sz w:val="24"/>
                <w:szCs w:val="24"/>
              </w:rPr>
              <w:t>,</w:t>
            </w:r>
            <w:r w:rsidR="001E6849" w:rsidRPr="001E6849">
              <w:rPr>
                <w:rFonts w:ascii="Times New Roman" w:eastAsia="Times New Roman" w:hAnsi="Times New Roman" w:cs="Times New Roman"/>
                <w:b/>
                <w:sz w:val="24"/>
                <w:szCs w:val="24"/>
              </w:rPr>
              <w:t xml:space="preserve"> </w:t>
            </w:r>
            <w:r w:rsidRPr="001E6849">
              <w:rPr>
                <w:rFonts w:ascii="Times New Roman" w:eastAsia="Times New Roman" w:hAnsi="Times New Roman" w:cs="Times New Roman"/>
                <w:b/>
                <w:sz w:val="24"/>
                <w:szCs w:val="24"/>
              </w:rPr>
              <w:t>за рішенням якої встановлено інвалідність</w:t>
            </w:r>
            <w:r w:rsidR="002017A9">
              <w:rPr>
                <w:rFonts w:ascii="Times New Roman" w:eastAsia="Times New Roman" w:hAnsi="Times New Roman" w:cs="Times New Roman"/>
                <w:b/>
                <w:sz w:val="24"/>
                <w:szCs w:val="24"/>
              </w:rPr>
              <w:t xml:space="preserve"> </w:t>
            </w:r>
            <w:r w:rsidR="002017A9" w:rsidRPr="001E6849">
              <w:rPr>
                <w:rFonts w:ascii="Times New Roman" w:eastAsia="Times New Roman" w:hAnsi="Times New Roman" w:cs="Times New Roman"/>
                <w:b/>
                <w:sz w:val="24"/>
                <w:szCs w:val="24"/>
              </w:rPr>
              <w:t>(у разі проведення медико-соціальної експертизи до 31 грудня 2024 року)</w:t>
            </w:r>
            <w:r w:rsidRPr="001E6849">
              <w:rPr>
                <w:rFonts w:ascii="Times New Roman" w:eastAsia="Times New Roman" w:hAnsi="Times New Roman" w:cs="Times New Roman"/>
                <w:b/>
                <w:sz w:val="24"/>
                <w:szCs w:val="24"/>
              </w:rPr>
              <w:t>, або закладу охорони здоров’я, в якому проведено оцінювання повсякденного функціонування особи;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sidRPr="001E6849">
              <w:rPr>
                <w:rFonts w:ascii="Times New Roman" w:eastAsia="Times New Roman" w:hAnsi="Times New Roman" w:cs="Times New Roman"/>
                <w:b/>
                <w:sz w:val="24"/>
                <w:szCs w:val="24"/>
              </w:rPr>
              <w:t xml:space="preserve">серію (за наявності), номер та дату рішення медико-соціальної експертної комісії, яким встановлено інвалідність </w:t>
            </w:r>
            <w:r w:rsidR="001E6849" w:rsidRPr="001E6849">
              <w:rPr>
                <w:rFonts w:ascii="Times New Roman" w:eastAsia="Times New Roman" w:hAnsi="Times New Roman" w:cs="Times New Roman"/>
                <w:b/>
                <w:sz w:val="24"/>
                <w:szCs w:val="24"/>
              </w:rPr>
              <w:t>(у разі проведення медико-соціальної експертизи до 31 грудня 2024 року)</w:t>
            </w:r>
            <w:r w:rsidR="002017A9">
              <w:rPr>
                <w:rFonts w:ascii="Times New Roman" w:eastAsia="Times New Roman" w:hAnsi="Times New Roman" w:cs="Times New Roman"/>
                <w:b/>
                <w:sz w:val="24"/>
                <w:szCs w:val="24"/>
              </w:rPr>
              <w:t>,</w:t>
            </w:r>
            <w:bookmarkStart w:id="20" w:name="_GoBack"/>
            <w:bookmarkEnd w:id="20"/>
            <w:r w:rsidR="001E6849" w:rsidRPr="001E6849">
              <w:rPr>
                <w:rFonts w:ascii="Times New Roman" w:eastAsia="Times New Roman" w:hAnsi="Times New Roman" w:cs="Times New Roman"/>
                <w:b/>
                <w:sz w:val="24"/>
                <w:szCs w:val="24"/>
              </w:rPr>
              <w:t xml:space="preserve"> </w:t>
            </w:r>
            <w:r w:rsidRPr="001E6849">
              <w:rPr>
                <w:rFonts w:ascii="Times New Roman" w:eastAsia="Times New Roman" w:hAnsi="Times New Roman" w:cs="Times New Roman"/>
                <w:b/>
                <w:sz w:val="24"/>
                <w:szCs w:val="24"/>
              </w:rPr>
              <w:t xml:space="preserve">або дату </w:t>
            </w:r>
            <w:r w:rsidRPr="001E6849">
              <w:rPr>
                <w:rFonts w:ascii="Times New Roman" w:eastAsia="Times New Roman" w:hAnsi="Times New Roman" w:cs="Times New Roman"/>
                <w:b/>
                <w:sz w:val="24"/>
                <w:szCs w:val="24"/>
              </w:rPr>
              <w:lastRenderedPageBreak/>
              <w:t>прийняття та номер рішення експертної команди з оцінювання повсякденного функціонування особи;</w:t>
            </w:r>
          </w:p>
          <w:bookmarkEnd w:id="19"/>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групу інвалідності, яку встановлено;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з якої встановлено інвалідність;</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причини інвалідності;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ознаку встановлення безстрокової інвалідності (в разі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повторного огляду (в разі наявності);</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12. Забезпечення допоміжними засобами реабілітації (технічними та іншими засобами реабілітації), у тому числі виплата грошової компенсації вартості за самостійно придбані такі засоби, здійснюється на підставі заяви, яка, крім відомостей, передбачених </w:t>
            </w:r>
            <w:hyperlink r:id="rId12" w:anchor="n53">
              <w:r>
                <w:rPr>
                  <w:rFonts w:ascii="Times New Roman" w:eastAsia="Times New Roman" w:hAnsi="Times New Roman" w:cs="Times New Roman"/>
                  <w:b/>
                  <w:sz w:val="24"/>
                  <w:szCs w:val="24"/>
                </w:rPr>
                <w:t>пунктом 7</w:t>
              </w:r>
            </w:hyperlink>
            <w:r>
              <w:rPr>
                <w:rFonts w:ascii="Times New Roman" w:eastAsia="Times New Roman" w:hAnsi="Times New Roman" w:cs="Times New Roman"/>
                <w:b/>
                <w:sz w:val="24"/>
                <w:szCs w:val="24"/>
              </w:rPr>
              <w:t xml:space="preserve"> цього Порядку, містить відомості про серію (за наявності), номер та дату видачі довідки про обставини травми (поранення, контузії, каліцтва), дату та обставини отримання захворювання, травм (поранень, контузій, каліцтв). До заяви додаються скановані копії (фотокопії) висновків про необхідність забезпечення особи з обмеженнями повсякденного функціонування допоміжними засобами реабілітації (технічними та іншими засобами реабілітації) та розрахункових документів, що підтверджують придбання засобів реабілітації.</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Забезпечення допоміжними засобами реабілітації (технічними та іншими засобами реабілітації), у тому числі виплата грошової компенсації вартості за самостійно придбані такі засоби, здійснюється на підставі заяви, яка, крім відомостей, передбачених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видачі довідки про обставини травми (поранення, контузії, каліцтва), дату та обставини отримання, травм (поранень, контузій, каліцтв) (за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потребу в забезпеченні засобами реабілітації (найменування виробу (клас, підклас, вид, підвид), коди засобів реабілітації згідно з ДСТУ EN ISO 9999:2021 (EN ISO 9999:2016, IDT; ISO 9999:2016, IDT) (з 1 квітня 2025 р. — ДСТУ EN ISO 9999:2024 (EN ISO 9999:2022, IDT; ISO 9999:2022, IDT); </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адресу, за якою заявник має намір отримувати допоміжні засоби реабілітації (технічні та інші засоби реабілітації);</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поточного банківського рахунка (у форматі IBAN) особи, яка має право на виплата грошової компенсації вартості за самостійно придбані допоміжні засоби реабілітації (технічні та інші засоби реабілітації), на який повинні бути зараховані кошти (у разі потреби).</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13. Надання заявнику соціальних послуг здійснюється на підставі заяви, яка, крім відомостей, передбачених </w:t>
            </w:r>
            <w:hyperlink r:id="rId13" w:anchor="n53">
              <w:r>
                <w:rPr>
                  <w:rFonts w:ascii="Times New Roman" w:eastAsia="Times New Roman" w:hAnsi="Times New Roman" w:cs="Times New Roman"/>
                  <w:sz w:val="24"/>
                  <w:szCs w:val="24"/>
                </w:rPr>
                <w:t>пунктом 7</w:t>
              </w:r>
            </w:hyperlink>
            <w:r>
              <w:rPr>
                <w:rFonts w:ascii="Times New Roman" w:eastAsia="Times New Roman" w:hAnsi="Times New Roman" w:cs="Times New Roman"/>
                <w:sz w:val="24"/>
                <w:szCs w:val="24"/>
              </w:rPr>
              <w:t xml:space="preserve"> цього Порядку, містить відомості про адресу, за якою заявник має намір отримувати соціальні послуги.</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Відсутні.</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Надання заявнику соціальних послуг здійснюється на підставі заяви, яка, крім відомостей, передбачених </w:t>
            </w:r>
            <w:hyperlink r:id="rId14" w:anchor="n53">
              <w:r>
                <w:rPr>
                  <w:rFonts w:ascii="Times New Roman" w:eastAsia="Times New Roman" w:hAnsi="Times New Roman" w:cs="Times New Roman"/>
                  <w:sz w:val="24"/>
                  <w:szCs w:val="24"/>
                </w:rPr>
                <w:t>пунктом 7</w:t>
              </w:r>
            </w:hyperlink>
            <w:r>
              <w:rPr>
                <w:rFonts w:ascii="Times New Roman" w:eastAsia="Times New Roman" w:hAnsi="Times New Roman" w:cs="Times New Roman"/>
                <w:sz w:val="24"/>
                <w:szCs w:val="24"/>
              </w:rPr>
              <w:t xml:space="preserve"> цього Порядку, містить відомості про адресу, за якою заявник має намір отримувати соціальні послуги.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bookmarkStart w:id="21" w:name="_heading=h.lnxbz9" w:colFirst="0" w:colLast="0"/>
            <w:bookmarkEnd w:id="21"/>
            <w:r>
              <w:rPr>
                <w:rFonts w:ascii="Times New Roman" w:eastAsia="Times New Roman" w:hAnsi="Times New Roman" w:cs="Times New Roman"/>
                <w:b/>
                <w:sz w:val="24"/>
                <w:szCs w:val="24"/>
              </w:rPr>
              <w:t>Надання особі, які не досягли 14-річного віку (далі - дитина) соціальних послуг здійснюється на підставі заяви, поданої її</w:t>
            </w:r>
            <w:r w:rsidR="00C556AB" w:rsidRPr="00C556AB">
              <w:rPr>
                <w:rFonts w:ascii="Times New Roman" w:eastAsia="Times New Roman" w:hAnsi="Times New Roman" w:cs="Times New Roman"/>
                <w:b/>
                <w:sz w:val="24"/>
                <w:szCs w:val="24"/>
              </w:rPr>
              <w:t xml:space="preserve"> батьками (</w:t>
            </w:r>
            <w:proofErr w:type="spellStart"/>
            <w:r w:rsidR="00C556AB" w:rsidRPr="00C556AB">
              <w:rPr>
                <w:rFonts w:ascii="Times New Roman" w:eastAsia="Times New Roman" w:hAnsi="Times New Roman" w:cs="Times New Roman"/>
                <w:b/>
                <w:sz w:val="24"/>
                <w:szCs w:val="24"/>
              </w:rPr>
              <w:t>усиновлювачами</w:t>
            </w:r>
            <w:proofErr w:type="spellEnd"/>
            <w:r w:rsidR="00C556AB" w:rsidRPr="00C556AB">
              <w:rPr>
                <w:rFonts w:ascii="Times New Roman" w:eastAsia="Times New Roman" w:hAnsi="Times New Roman" w:cs="Times New Roman"/>
                <w:b/>
                <w:sz w:val="24"/>
                <w:szCs w:val="24"/>
              </w:rPr>
              <w:t>), які є громадянами України</w:t>
            </w:r>
            <w:r w:rsidR="00C556AB">
              <w:rPr>
                <w:rFonts w:ascii="Times New Roman" w:eastAsia="Times New Roman" w:hAnsi="Times New Roman" w:cs="Times New Roman"/>
                <w:b/>
                <w:sz w:val="24"/>
                <w:szCs w:val="24"/>
              </w:rPr>
              <w:t xml:space="preserve"> (далі - </w:t>
            </w:r>
            <w:r>
              <w:rPr>
                <w:rFonts w:ascii="Times New Roman" w:eastAsia="Times New Roman" w:hAnsi="Times New Roman" w:cs="Times New Roman"/>
                <w:b/>
                <w:sz w:val="24"/>
                <w:szCs w:val="24"/>
              </w:rPr>
              <w:t>законн</w:t>
            </w:r>
            <w:r w:rsidR="00C556AB">
              <w:rPr>
                <w:rFonts w:ascii="Times New Roman" w:eastAsia="Times New Roman" w:hAnsi="Times New Roman" w:cs="Times New Roman"/>
                <w:b/>
                <w:sz w:val="24"/>
                <w:szCs w:val="24"/>
              </w:rPr>
              <w:t>і</w:t>
            </w:r>
            <w:r>
              <w:rPr>
                <w:rFonts w:ascii="Times New Roman" w:eastAsia="Times New Roman" w:hAnsi="Times New Roman" w:cs="Times New Roman"/>
                <w:b/>
                <w:sz w:val="24"/>
                <w:szCs w:val="24"/>
              </w:rPr>
              <w:t xml:space="preserve"> представник</w:t>
            </w:r>
            <w:r w:rsidR="00C556AB">
              <w:rPr>
                <w:rFonts w:ascii="Times New Roman" w:eastAsia="Times New Roman" w:hAnsi="Times New Roman" w:cs="Times New Roman"/>
                <w:b/>
                <w:sz w:val="24"/>
                <w:szCs w:val="24"/>
              </w:rPr>
              <w:t>и)</w:t>
            </w:r>
            <w:r>
              <w:rPr>
                <w:rFonts w:ascii="Times New Roman" w:eastAsia="Times New Roman" w:hAnsi="Times New Roman" w:cs="Times New Roman"/>
                <w:b/>
                <w:sz w:val="24"/>
                <w:szCs w:val="24"/>
              </w:rPr>
              <w:t>, яка, крім відомостей, передбачених цим пунктом та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дитини;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дитини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серію та номер свідоцтва про народження дитини.</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здійснюється на підставі заяви, яка, крім відомостей, передбачених </w:t>
            </w:r>
            <w:hyperlink r:id="rId15" w:anchor="n53">
              <w:r>
                <w:rPr>
                  <w:rFonts w:ascii="Times New Roman" w:eastAsia="Times New Roman" w:hAnsi="Times New Roman" w:cs="Times New Roman"/>
                  <w:b/>
                  <w:sz w:val="24"/>
                  <w:szCs w:val="24"/>
                </w:rPr>
                <w:t>пунктом 7</w:t>
              </w:r>
            </w:hyperlink>
            <w:r>
              <w:rPr>
                <w:rFonts w:ascii="Times New Roman" w:eastAsia="Times New Roman" w:hAnsi="Times New Roman" w:cs="Times New Roman"/>
                <w:b/>
                <w:sz w:val="24"/>
                <w:szCs w:val="24"/>
              </w:rPr>
              <w:t xml:space="preserve">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пільги (придбання твердого палива і скрапленого газу; оплата житлово-комунальних послуг);</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поточного банківського рахунка (у форматі IBAN) особи, яка має право на пільги, на який повинні бути зараховані кошти (у разі потреби);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статусу особи з інвалідністю внаслідок війни.</w:t>
            </w:r>
          </w:p>
          <w:p w:rsidR="00621691" w:rsidRDefault="00621691" w:rsidP="00621691">
            <w:pPr>
              <w:shd w:val="clear" w:color="auto" w:fill="FFFFFF"/>
              <w:spacing w:after="160"/>
              <w:jc w:val="both"/>
              <w:rPr>
                <w:rFonts w:ascii="Times New Roman" w:eastAsia="Times New Roman" w:hAnsi="Times New Roman" w:cs="Times New Roman"/>
                <w:b/>
                <w:sz w:val="24"/>
                <w:szCs w:val="24"/>
              </w:rPr>
            </w:pP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Надання пільг на оплату житлово-комунальних послуг, придбання твердого палива і скрапленого газу з автоматичним 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 здійснюється на підставі заяви, яка, крім відомостей, передбачених </w:t>
            </w:r>
            <w:hyperlink r:id="rId16" w:anchor="n53">
              <w:r>
                <w:rPr>
                  <w:rFonts w:ascii="Times New Roman" w:eastAsia="Times New Roman" w:hAnsi="Times New Roman" w:cs="Times New Roman"/>
                  <w:b/>
                  <w:sz w:val="24"/>
                  <w:szCs w:val="24"/>
                </w:rPr>
                <w:t>пунктом 7</w:t>
              </w:r>
            </w:hyperlink>
            <w:r>
              <w:rPr>
                <w:rFonts w:ascii="Times New Roman" w:eastAsia="Times New Roman" w:hAnsi="Times New Roman" w:cs="Times New Roman"/>
                <w:b/>
                <w:sz w:val="24"/>
                <w:szCs w:val="24"/>
              </w:rPr>
              <w:t xml:space="preserve">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пільги (придбання твердого палива і скрапленого газу; оплата житлово-комунальних послуг);</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поточного банківського рахунка (у форматі IBAN) особи, яка має право на пільги, на який повинні бути зараховані кошти (у разі потреби);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статусу особи з інвалідністю внаслідок війни або статусу члена сім’ї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Надання дитині пільг на оплату житлово-комунальних послуг, придбання твердого палива і скрапленого газу з автоматичним </w:t>
            </w:r>
            <w:r>
              <w:rPr>
                <w:rFonts w:ascii="Times New Roman" w:eastAsia="Times New Roman" w:hAnsi="Times New Roman" w:cs="Times New Roman"/>
                <w:b/>
                <w:sz w:val="24"/>
                <w:szCs w:val="24"/>
              </w:rPr>
              <w:lastRenderedPageBreak/>
              <w:t>включенням до Реєстру осіб, які мають право на пільги (у разі наявності в Реєстрі отримувачів житлових субсидій інформації про отримання членами сім’ї заявника, житлової субсидії, заявник має можливість бути включеним до Реєстру осіб, які мають право на пільги)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дитини;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дитини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та номер свідоцтва про народження дитини.</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15. Надання статусу члена сім’ї загиблого (померлого) Захисника чи Захисниці України здійснюється на підставі заяви, яка, крім відомостей, передбачених </w:t>
            </w:r>
            <w:hyperlink r:id="rId17" w:anchor="n53">
              <w:r>
                <w:rPr>
                  <w:rFonts w:ascii="Times New Roman" w:eastAsia="Times New Roman" w:hAnsi="Times New Roman" w:cs="Times New Roman"/>
                  <w:sz w:val="24"/>
                  <w:szCs w:val="24"/>
                </w:rPr>
                <w:t>пунктом 7</w:t>
              </w:r>
            </w:hyperlink>
            <w:r>
              <w:rPr>
                <w:rFonts w:ascii="Times New Roman" w:eastAsia="Times New Roman" w:hAnsi="Times New Roman" w:cs="Times New Roman"/>
                <w:sz w:val="24"/>
                <w:szCs w:val="24"/>
              </w:rPr>
              <w:t xml:space="preserve">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strike/>
                <w:sz w:val="24"/>
                <w:szCs w:val="24"/>
              </w:rPr>
            </w:pPr>
            <w:r>
              <w:rPr>
                <w:rFonts w:ascii="Times New Roman" w:eastAsia="Times New Roman" w:hAnsi="Times New Roman" w:cs="Times New Roman"/>
                <w:strike/>
                <w:sz w:val="24"/>
                <w:szCs w:val="24"/>
              </w:rPr>
              <w:t>притягнення заявника до кримінальної відповідальності та наявність судимості;</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територіального центру комплектування та соціальної підтримки за місцем прийняття (призову) загиблого (померлого) військовослужбовця на військову службу.</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Відсутні.</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Надання статусу члена сім’ї загиблого (померлого) Захисника чи Захисниці України здійснюється на підставі заяви, яка, крім відомостей, передбачених </w:t>
            </w:r>
            <w:hyperlink r:id="rId18" w:anchor="n53">
              <w:r>
                <w:rPr>
                  <w:rFonts w:ascii="Times New Roman" w:eastAsia="Times New Roman" w:hAnsi="Times New Roman" w:cs="Times New Roman"/>
                  <w:sz w:val="24"/>
                  <w:szCs w:val="24"/>
                </w:rPr>
                <w:t>пунктом 7</w:t>
              </w:r>
            </w:hyperlink>
            <w:r>
              <w:rPr>
                <w:rFonts w:ascii="Times New Roman" w:eastAsia="Times New Roman" w:hAnsi="Times New Roman" w:cs="Times New Roman"/>
                <w:sz w:val="24"/>
                <w:szCs w:val="24"/>
              </w:rPr>
              <w:t xml:space="preserve">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Виключено.</w:t>
            </w:r>
          </w:p>
          <w:p w:rsidR="00621691" w:rsidRDefault="00621691" w:rsidP="00621691">
            <w:pPr>
              <w:shd w:val="clear" w:color="auto" w:fill="FFFFFF"/>
              <w:ind w:firstLine="460"/>
              <w:jc w:val="both"/>
              <w:rPr>
                <w:rFonts w:ascii="Times New Roman" w:eastAsia="Times New Roman" w:hAnsi="Times New Roman" w:cs="Times New Roman"/>
                <w:sz w:val="24"/>
                <w:szCs w:val="24"/>
              </w:rPr>
            </w:pP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найменування територіального центру комплектування та соціальної підтримки за місцем прийняття (призову) загиблого (померлого) військовослужбовця на військову службу.</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bookmarkStart w:id="22" w:name="_heading=h.1ksv4uv" w:colFirst="0" w:colLast="0"/>
            <w:bookmarkEnd w:id="22"/>
            <w:r>
              <w:rPr>
                <w:rFonts w:ascii="Times New Roman" w:eastAsia="Times New Roman" w:hAnsi="Times New Roman" w:cs="Times New Roman"/>
                <w:b/>
                <w:sz w:val="24"/>
                <w:szCs w:val="24"/>
              </w:rPr>
              <w:t>Надання статусу члена сім’ї загиблого (померлого) Захисника чи Захисниці України дитині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дитини;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дитини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серію та номер свідоцтва про народження.</w:t>
            </w:r>
          </w:p>
        </w:tc>
      </w:tr>
      <w:tr w:rsidR="00621691">
        <w:trPr>
          <w:trHeight w:val="1966"/>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16. Призначення одноразової грошової допомоги в разі загибелі (смерті) деяких категорій осіб відповідно до </w:t>
            </w:r>
            <w:hyperlink r:id="rId19">
              <w:r>
                <w:rPr>
                  <w:rFonts w:ascii="Times New Roman" w:eastAsia="Times New Roman" w:hAnsi="Times New Roman" w:cs="Times New Roman"/>
                  <w:b/>
                  <w:sz w:val="24"/>
                  <w:szCs w:val="24"/>
                </w:rPr>
                <w:t>Закону України</w:t>
              </w:r>
            </w:hyperlink>
            <w:r>
              <w:rPr>
                <w:rFonts w:ascii="Times New Roman" w:eastAsia="Times New Roman" w:hAnsi="Times New Roman" w:cs="Times New Roman"/>
                <w:b/>
                <w:sz w:val="24"/>
                <w:szCs w:val="24"/>
              </w:rPr>
              <w:t xml:space="preserve"> “Про статус ветеранів війни, гарантії їх соціального захисту” або призначення одноразової грошової допомоги у разі загибелі (смерті)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w:t>
            </w:r>
            <w:hyperlink r:id="rId20">
              <w:r>
                <w:rPr>
                  <w:rFonts w:ascii="Times New Roman" w:eastAsia="Times New Roman" w:hAnsi="Times New Roman" w:cs="Times New Roman"/>
                  <w:b/>
                  <w:sz w:val="24"/>
                  <w:szCs w:val="24"/>
                </w:rPr>
                <w:t>Закону України</w:t>
              </w:r>
            </w:hyperlink>
            <w:r>
              <w:rPr>
                <w:rFonts w:ascii="Times New Roman" w:eastAsia="Times New Roman" w:hAnsi="Times New Roman" w:cs="Times New Roman"/>
                <w:b/>
                <w:sz w:val="24"/>
                <w:szCs w:val="24"/>
              </w:rPr>
              <w:t xml:space="preserve"> “Про соціальний і правовий захист військовослужбовців та членів їх сімей” здійснюється на підставі заяви, яка, крім відомостей, передбачених </w:t>
            </w:r>
            <w:hyperlink r:id="rId21" w:anchor="n53">
              <w:r>
                <w:rPr>
                  <w:rFonts w:ascii="Times New Roman" w:eastAsia="Times New Roman" w:hAnsi="Times New Roman" w:cs="Times New Roman"/>
                  <w:b/>
                  <w:sz w:val="24"/>
                  <w:szCs w:val="24"/>
                </w:rPr>
                <w:t>пунктом 7</w:t>
              </w:r>
            </w:hyperlink>
            <w:r>
              <w:rPr>
                <w:rFonts w:ascii="Times New Roman" w:eastAsia="Times New Roman" w:hAnsi="Times New Roman" w:cs="Times New Roman"/>
                <w:b/>
                <w:sz w:val="24"/>
                <w:szCs w:val="24"/>
              </w:rPr>
              <w:t xml:space="preserve">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реєстраційний номер облікової картки платника податків загиблого (померлого) Захисника чи Захисниці України (за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народження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заявника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видачі свідоцтва про смерть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номер та дату видачі посвідчення члена сім’ї загиблого (померлого) Захисника чи Захисниці України (за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органу, яким видано посвідчення члена сім’ї загиблого (померлого) Захисника чи Захисниці України (за наявності);</w:t>
            </w:r>
          </w:p>
          <w:p w:rsidR="00621691" w:rsidRDefault="00621691" w:rsidP="00621691">
            <w:pPr>
              <w:shd w:val="clear" w:color="auto" w:fill="FFFFFF"/>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притягнення заявника до кримінальної відповідальності та наявність судимості;</w:t>
            </w:r>
          </w:p>
          <w:p w:rsidR="00621691" w:rsidRPr="001B7438" w:rsidRDefault="00621691" w:rsidP="00621691">
            <w:pPr>
              <w:shd w:val="clear" w:color="auto" w:fill="FFFFFF"/>
              <w:spacing w:before="120" w:after="120"/>
              <w:ind w:firstLine="459"/>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lastRenderedPageBreak/>
              <w:t>серію (за наявності), номер та дату видачі постанови військово-лікарської комісії (штатної військово-лікарської комісії) щодо встановлення причинного зв’язку смерті;</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t>причинний зв’язок смерті, дату та причину смерті (за наявності);</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t>найменування відповідної військово-лікарської комісії (штатної військово-лікарської комісії);</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t>серію (за наявності), номер та дату 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w:t>
            </w:r>
            <w:r>
              <w:rPr>
                <w:rFonts w:ascii="Times New Roman" w:eastAsia="Times New Roman" w:hAnsi="Times New Roman" w:cs="Times New Roman"/>
                <w:b/>
                <w:sz w:val="24"/>
                <w:szCs w:val="24"/>
              </w:rPr>
              <w:t xml:space="preserve"> </w:t>
            </w:r>
            <w:r w:rsidRPr="001B7438">
              <w:rPr>
                <w:rFonts w:ascii="Times New Roman" w:eastAsia="Times New Roman" w:hAnsi="Times New Roman" w:cs="Times New Roman"/>
                <w:b/>
                <w:strike/>
                <w:sz w:val="24"/>
                <w:szCs w:val="24"/>
              </w:rPr>
              <w:t>Луганській областях, у забезпеченні їх здійснення, перебуваючи безпосередньо в районах та у період здійснення зазначених заходів;</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t>серію (за наявності), номер та дату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t>номер військової частини або найменування підрозділу органу (служби, військового формування), в яких проходив військову службу загиблий (померлий) Захисник чи Захисниця України (у разі потреби);</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lastRenderedPageBreak/>
              <w:t>військове звання загиблого (померлого) Захисника чи Захисниці України (у разі потреби);</w:t>
            </w:r>
          </w:p>
          <w:p w:rsidR="00621691" w:rsidRPr="001B7438" w:rsidRDefault="00621691" w:rsidP="00621691">
            <w:pPr>
              <w:shd w:val="clear" w:color="auto" w:fill="FFFFFF"/>
              <w:spacing w:after="160"/>
              <w:ind w:firstLine="460"/>
              <w:jc w:val="both"/>
              <w:rPr>
                <w:rFonts w:ascii="Times New Roman" w:eastAsia="Times New Roman" w:hAnsi="Times New Roman" w:cs="Times New Roman"/>
                <w:b/>
                <w:strike/>
                <w:sz w:val="24"/>
                <w:szCs w:val="24"/>
              </w:rPr>
            </w:pPr>
            <w:r w:rsidRPr="001B7438">
              <w:rPr>
                <w:rFonts w:ascii="Times New Roman" w:eastAsia="Times New Roman" w:hAnsi="Times New Roman" w:cs="Times New Roman"/>
                <w:b/>
                <w:strike/>
                <w:sz w:val="24"/>
                <w:szCs w:val="24"/>
              </w:rPr>
              <w:t>найменування територіального центру комплектування та соціальної підтримки за місцем прийняття (призову) загиблого (померлого) військовослужбовця на військову службу (у разі потреби).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 Призначення одноразової грошової допомоги в разі загибелі (смерті) деяких категорій осіб відповідно до</w:t>
            </w:r>
            <w:hyperlink r:id="rId22">
              <w:r>
                <w:rPr>
                  <w:rFonts w:ascii="Times New Roman" w:eastAsia="Times New Roman" w:hAnsi="Times New Roman" w:cs="Times New Roman"/>
                  <w:b/>
                  <w:sz w:val="24"/>
                  <w:szCs w:val="24"/>
                </w:rPr>
                <w:t xml:space="preserve"> Закону України</w:t>
              </w:r>
            </w:hyperlink>
            <w:r>
              <w:rPr>
                <w:rFonts w:ascii="Times New Roman" w:eastAsia="Times New Roman" w:hAnsi="Times New Roman" w:cs="Times New Roman"/>
                <w:b/>
                <w:sz w:val="24"/>
                <w:szCs w:val="24"/>
              </w:rPr>
              <w:t xml:space="preserve"> “Про статус ветеранів війни, гарантії їх соціального захисту” здійснюється на підставі заяви, яка, крім відомостей, передбачених</w:t>
            </w:r>
            <w:hyperlink r:id="rId23" w:anchor="n53">
              <w:r>
                <w:rPr>
                  <w:rFonts w:ascii="Times New Roman" w:eastAsia="Times New Roman" w:hAnsi="Times New Roman" w:cs="Times New Roman"/>
                  <w:b/>
                  <w:sz w:val="24"/>
                  <w:szCs w:val="24"/>
                </w:rPr>
                <w:t xml:space="preserve"> пунктом 7</w:t>
              </w:r>
            </w:hyperlink>
            <w:r>
              <w:rPr>
                <w:rFonts w:ascii="Times New Roman" w:eastAsia="Times New Roman" w:hAnsi="Times New Roman" w:cs="Times New Roman"/>
                <w:b/>
                <w:sz w:val="24"/>
                <w:szCs w:val="24"/>
              </w:rPr>
              <w:t xml:space="preserve">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реєстраційний номер облікової картки платника податків загиблого (померлого) Захисника чи Захисниці України (за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народження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заявника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номер та дату видачі свідоцтва про смерть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наявність статусу члена сім’ї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притягнення заявника до кримінальної відповідальності та наявність судимості;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Призначення одноразової грошової допомоги в разі загибелі (смерті) деяких категорій осіб відповідно до Закону України “Про статус ветеранів війни, гарантії їх соціального захисту” дитині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дитини;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родинний зв’язок дитини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серію та номер свідоцтва про народження дитини.</w:t>
            </w:r>
          </w:p>
        </w:tc>
      </w:tr>
      <w:tr w:rsidR="00621691" w:rsidTr="00621691">
        <w:trPr>
          <w:trHeight w:val="1463"/>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Відсутній.</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Призначення одноразової грошової допомоги в разі загибелі (смерті) деяких категорій осіб у разі загибелі (смерті)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здійснюється на підставі заяви, яка, крім відомостей, передбачених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реєстраційний номер облікової картки платника податків загиблого (померлого) Захисника чи Захисниці України (за наявності);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дату народження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заявника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номер та дату видачі свідоцтва про смерть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номер та дату видачі посвідчення члена сім’ї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найменування органу, яким видано посвідчення члена сім’ї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притягнення заявника до кримінальної відповідальності та наявність судимості;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та дату видачі постанови військово-лікарської комісії (штатної військово-лікарської комісії) щодо встановлення причинного зв’язку смерті;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причинний зв’язок смерті та причину смерті;</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відповідної військово-лікарської комісії (штатної військово-лікарської комісії);</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(за наявності), номер та дату документів про безпосередню участь особи, яка захищала незалежність, суверенітет та територіальну цілісність України і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і загинула (пропала безвісти) або померла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перебуваючи безпосередньо в районах антитерористичної операції у період її проведення, під час безпосередньої участі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забезпеченні їх здійснення, перебуваючи безпосередньо в районах та у період здійснення зазначених заходів;</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номер та дату довідки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номер військової частини або найменування підрозділу органу (служби, військового формування), в яких проходив військову службу загиблий (померлий) Захисник чи Захисниця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військове звання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найменування територіального центру комплектування та соціальної підтримки за місцем прийняття (призову) загиблого (померлого) військовослужбовця на військову службу.</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Для перерахування коштів для виплати одноразової грошової допомоги заявник зазначає номер поточного банківського рахунка (у форматі IBAN), на який повинні бути зараховані кошти.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Призначення одноразової грошової допомоги в разі загибелі (смерті) деяких категорій осіб у разі загибелі (смерті) військовослужбовців, військовозобов’язаних та резервістів, які призвані на навчальні (перевірочні) та спеціальні збори чи для проходження військової служби у військовому резерві, відповідно до Закону України “Про соціальний і правовий захист військовослужбовців та членів їх сімей” дитині здійснюється на підставі заяви, поданої її законним представником, яка, крім відомостей, передбачених цим пунктом та пунктом 7 цього Порядку, містить відомості про:</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прізвище, власне ім’я, по батькові (за наявності) дитини;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родинний зв’язок дитини та загиблого (померлого) Захисника чи Захисниці України;</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серію та номер свідоцтва про народження дитини.</w:t>
            </w:r>
          </w:p>
        </w:tc>
      </w:tr>
      <w:tr w:rsidR="00621691" w:rsidTr="00621691">
        <w:trPr>
          <w:trHeight w:val="932"/>
        </w:trPr>
        <w:tc>
          <w:tcPr>
            <w:tcW w:w="7690"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18. Для отримання/підтвердження відомостей та/або документів, необхідних для надання комплексної послуги (у тому числі окремих послуг, передбачених </w:t>
            </w:r>
            <w:hyperlink r:id="rId24" w:anchor="n31">
              <w:r>
                <w:rPr>
                  <w:rFonts w:ascii="Times New Roman" w:eastAsia="Times New Roman" w:hAnsi="Times New Roman" w:cs="Times New Roman"/>
                  <w:sz w:val="24"/>
                  <w:szCs w:val="24"/>
                </w:rPr>
                <w:t>пунктом 3</w:t>
              </w:r>
            </w:hyperlink>
            <w:r>
              <w:rPr>
                <w:rFonts w:ascii="Times New Roman" w:eastAsia="Times New Roman" w:hAnsi="Times New Roman" w:cs="Times New Roman"/>
                <w:sz w:val="24"/>
                <w:szCs w:val="24"/>
              </w:rPr>
              <w:t xml:space="preserve"> цього Порядку), забезпечується електронна інформаційна взаємодія між Порталом Дія та такими інформаційно-комунікаційними системами та державними електронними інформаційними ресурсами державних органів:</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реєстром застрахованих осіб Державного реєстру загальнообов’язкового державного соціального страхування - щодо відомостей про застраховану особу;</w:t>
            </w:r>
          </w:p>
          <w:p w:rsidR="00621691" w:rsidRDefault="00621691" w:rsidP="00621691">
            <w:pPr>
              <w:shd w:val="clear" w:color="auto" w:fill="FFFFFF"/>
              <w:ind w:firstLine="460"/>
              <w:jc w:val="both"/>
              <w:rPr>
                <w:rFonts w:ascii="Times New Roman" w:eastAsia="Times New Roman" w:hAnsi="Times New Roman" w:cs="Times New Roman"/>
                <w:b/>
                <w:sz w:val="24"/>
                <w:szCs w:val="24"/>
              </w:rPr>
            </w:pP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Єдиним державним реєстром ветеранів війни - щодо відомостей про ветерана війни та/або члена сім’ї загиблого (померлого) ветерана війни, члена сім’ї загиблого (померлого) Захисника чи Захисниці України;</w:t>
            </w:r>
          </w:p>
          <w:p w:rsidR="00621691" w:rsidRDefault="00621691" w:rsidP="00621691">
            <w:pPr>
              <w:shd w:val="clear" w:color="auto" w:fill="FFFFFF"/>
              <w:ind w:firstLine="460"/>
              <w:jc w:val="both"/>
              <w:rPr>
                <w:rFonts w:ascii="Times New Roman" w:eastAsia="Times New Roman" w:hAnsi="Times New Roman" w:cs="Times New Roman"/>
                <w:sz w:val="24"/>
                <w:szCs w:val="24"/>
              </w:rPr>
            </w:pP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bookmarkStart w:id="23" w:name="_heading=h.z337ya" w:colFirst="0" w:colLast="0"/>
            <w:bookmarkEnd w:id="23"/>
            <w:r>
              <w:rPr>
                <w:rFonts w:ascii="Times New Roman" w:eastAsia="Times New Roman" w:hAnsi="Times New Roman" w:cs="Times New Roman"/>
                <w:sz w:val="24"/>
                <w:szCs w:val="24"/>
              </w:rPr>
              <w:t xml:space="preserve">Єдиною інформаційною системою соціальної сфери, </w:t>
            </w:r>
            <w:r>
              <w:rPr>
                <w:rFonts w:ascii="Times New Roman" w:eastAsia="Times New Roman" w:hAnsi="Times New Roman" w:cs="Times New Roman"/>
                <w:b/>
                <w:sz w:val="24"/>
                <w:szCs w:val="24"/>
              </w:rPr>
              <w:t>централізованим банком даних з проблем інвалідності</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щодо відомостей про рішення медико-соціальної експертної комісії,</w:t>
            </w:r>
            <w:r>
              <w:rPr>
                <w:rFonts w:ascii="Times New Roman" w:eastAsia="Times New Roman" w:hAnsi="Times New Roman" w:cs="Times New Roman"/>
                <w:sz w:val="24"/>
                <w:szCs w:val="24"/>
              </w:rPr>
              <w:t xml:space="preserve"> отримання особою інвалідності та/або втрати працездатності та їх причини, про </w:t>
            </w:r>
            <w:r>
              <w:rPr>
                <w:rFonts w:ascii="Times New Roman" w:eastAsia="Times New Roman" w:hAnsi="Times New Roman" w:cs="Times New Roman"/>
                <w:strike/>
                <w:sz w:val="24"/>
                <w:szCs w:val="24"/>
              </w:rPr>
              <w:t xml:space="preserve">надані </w:t>
            </w:r>
            <w:r>
              <w:rPr>
                <w:rFonts w:ascii="Times New Roman" w:eastAsia="Times New Roman" w:hAnsi="Times New Roman" w:cs="Times New Roman"/>
                <w:sz w:val="24"/>
                <w:szCs w:val="24"/>
              </w:rPr>
              <w:t>допоміжні засоби реабілітації (технічні та інші засоби реабілітації), а також про фізичних осіб, які мають право на пільги за соціальною ознакою відповідно до законів;</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Єдиним державним реєстром судових рішень - щодо відомостей про судові рішення про усиновлення дитини, про встановлення опіки чи піклування над дитиною-сиротою або дитиною, позбавленою батьківського піклування;</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691" w:type="dxa"/>
            <w:tcBorders>
              <w:top w:val="single" w:sz="4" w:space="0" w:color="000000"/>
              <w:left w:val="single" w:sz="4" w:space="0" w:color="000000"/>
              <w:bottom w:val="single" w:sz="4" w:space="0" w:color="000000"/>
              <w:right w:val="single" w:sz="4" w:space="0" w:color="000000"/>
            </w:tcBorders>
          </w:tcPr>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18. Для отримання/підтвердження відомостей та/або документів, необхідних для надання комплексної послуги (у тому числі окремих послуг, передбачених </w:t>
            </w:r>
            <w:hyperlink r:id="rId25" w:anchor="n31">
              <w:r>
                <w:rPr>
                  <w:rFonts w:ascii="Times New Roman" w:eastAsia="Times New Roman" w:hAnsi="Times New Roman" w:cs="Times New Roman"/>
                  <w:sz w:val="24"/>
                  <w:szCs w:val="24"/>
                </w:rPr>
                <w:t>пунктом 3</w:t>
              </w:r>
            </w:hyperlink>
            <w:r>
              <w:rPr>
                <w:rFonts w:ascii="Times New Roman" w:eastAsia="Times New Roman" w:hAnsi="Times New Roman" w:cs="Times New Roman"/>
                <w:sz w:val="24"/>
                <w:szCs w:val="24"/>
              </w:rPr>
              <w:t xml:space="preserve"> цього Порядку), забезпечується електронна інформаційна взаємодія між Порталом Дія та такими інформаційно-комунікаційними системами та державними електронними інформаційними ресурсами державних органів:</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bookmarkStart w:id="24" w:name="_heading=h.3j2qqm3" w:colFirst="0" w:colLast="0"/>
            <w:bookmarkEnd w:id="24"/>
            <w:r>
              <w:rPr>
                <w:rFonts w:ascii="Times New Roman" w:eastAsia="Times New Roman" w:hAnsi="Times New Roman" w:cs="Times New Roman"/>
                <w:sz w:val="24"/>
                <w:szCs w:val="24"/>
              </w:rPr>
              <w:lastRenderedPageBreak/>
              <w:t xml:space="preserve">реєстром застрахованих осіб Державного реєстру загальнообов’язкового державного соціального страхування - щодо відомостей про застраховану особу, </w:t>
            </w:r>
            <w:r>
              <w:rPr>
                <w:rFonts w:ascii="Times New Roman" w:eastAsia="Times New Roman" w:hAnsi="Times New Roman" w:cs="Times New Roman"/>
                <w:b/>
                <w:sz w:val="24"/>
                <w:szCs w:val="24"/>
              </w:rPr>
              <w:t>зокрема військовослужбовця, особу, звільнену з військової служби;</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bookmarkStart w:id="25" w:name="_heading=h.1y810tw" w:colFirst="0" w:colLast="0"/>
            <w:bookmarkEnd w:id="25"/>
            <w:r>
              <w:rPr>
                <w:rFonts w:ascii="Times New Roman" w:eastAsia="Times New Roman" w:hAnsi="Times New Roman" w:cs="Times New Roman"/>
                <w:sz w:val="24"/>
                <w:szCs w:val="24"/>
              </w:rPr>
              <w:t xml:space="preserve">Єдиним державним реєстром ветеранів війни - щодо відомостей про ветерана війни та/або члена сім’ї загиблого (померлого) ветерана війни, члена сім’ї загиблого (померлого) Захисника чи Захисниці України, </w:t>
            </w:r>
            <w:r>
              <w:rPr>
                <w:rFonts w:ascii="Times New Roman" w:eastAsia="Times New Roman" w:hAnsi="Times New Roman" w:cs="Times New Roman"/>
                <w:b/>
                <w:sz w:val="24"/>
                <w:szCs w:val="24"/>
              </w:rPr>
              <w:t>про виплату одноразової грошової допомоги;</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bookmarkStart w:id="26" w:name="_heading=h.4i7ojhp" w:colFirst="0" w:colLast="0"/>
            <w:bookmarkEnd w:id="26"/>
            <w:r>
              <w:rPr>
                <w:rFonts w:ascii="Times New Roman" w:eastAsia="Times New Roman" w:hAnsi="Times New Roman" w:cs="Times New Roman"/>
                <w:sz w:val="24"/>
                <w:szCs w:val="24"/>
              </w:rPr>
              <w:t xml:space="preserve">Єдиною інформаційною системою соціальної сфери - </w:t>
            </w:r>
            <w:r>
              <w:rPr>
                <w:rFonts w:ascii="Times New Roman" w:eastAsia="Times New Roman" w:hAnsi="Times New Roman" w:cs="Times New Roman"/>
                <w:b/>
                <w:sz w:val="24"/>
                <w:szCs w:val="24"/>
              </w:rPr>
              <w:t>щодо відомостей про рішення медико-соціальної експертної комісії,</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експертної команди з оцінювання повсякденного функціонування особи, </w:t>
            </w:r>
            <w:r>
              <w:rPr>
                <w:rFonts w:ascii="Times New Roman" w:eastAsia="Times New Roman" w:hAnsi="Times New Roman" w:cs="Times New Roman"/>
                <w:sz w:val="24"/>
                <w:szCs w:val="24"/>
              </w:rPr>
              <w:t xml:space="preserve">отримання особою інвалідності та/або втрати </w:t>
            </w:r>
            <w:r>
              <w:rPr>
                <w:rFonts w:ascii="Times New Roman" w:eastAsia="Times New Roman" w:hAnsi="Times New Roman" w:cs="Times New Roman"/>
                <w:b/>
                <w:sz w:val="24"/>
                <w:szCs w:val="24"/>
              </w:rPr>
              <w:t>професійної</w:t>
            </w:r>
            <w:r>
              <w:rPr>
                <w:rFonts w:ascii="Times New Roman" w:eastAsia="Times New Roman" w:hAnsi="Times New Roman" w:cs="Times New Roman"/>
                <w:sz w:val="24"/>
                <w:szCs w:val="24"/>
              </w:rPr>
              <w:t xml:space="preserve"> працездатності та їх причини, про допоміжні засоби реабілітації (технічні та інші засоби реабілітації), а також про фізичних осіб, які мають право на пільги за соціальною ознакою відповідно до законів;</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21691" w:rsidRDefault="00621691" w:rsidP="00621691">
            <w:pPr>
              <w:shd w:val="clear" w:color="auto" w:fill="FFFFFF"/>
              <w:spacing w:after="160"/>
              <w:ind w:firstLine="4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Єдиним державним реєстром судових рішень - щодо відомостей про судові рішення про усиновлення дитини, про встановлення опіки чи піклування над дитиною-сиротою або дитиною, позбавленою батьківського піклування, </w:t>
            </w:r>
            <w:r>
              <w:rPr>
                <w:rFonts w:ascii="Times New Roman" w:eastAsia="Times New Roman" w:hAnsi="Times New Roman" w:cs="Times New Roman"/>
                <w:b/>
                <w:sz w:val="24"/>
                <w:szCs w:val="24"/>
              </w:rPr>
              <w:t>про притягнення особи до кримінальної відповідальності та наявності судимості;</w:t>
            </w:r>
          </w:p>
          <w:p w:rsidR="00621691" w:rsidRDefault="00621691" w:rsidP="00621691">
            <w:pPr>
              <w:shd w:val="clear" w:color="auto" w:fill="FFFFFF"/>
              <w:spacing w:after="160"/>
              <w:ind w:firstLine="4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E5485" w:rsidRDefault="006E5485">
      <w:pPr>
        <w:spacing w:after="0"/>
        <w:ind w:left="-993" w:right="15930"/>
      </w:pPr>
    </w:p>
    <w:p w:rsidR="006E5485" w:rsidRDefault="006E5485">
      <w:pPr>
        <w:spacing w:after="0" w:line="249" w:lineRule="auto"/>
        <w:ind w:left="-5" w:right="8356" w:hanging="10"/>
        <w:rPr>
          <w:rFonts w:ascii="Times New Roman" w:eastAsia="Times New Roman" w:hAnsi="Times New Roman" w:cs="Times New Roman"/>
          <w:b/>
          <w:sz w:val="28"/>
          <w:szCs w:val="28"/>
        </w:rPr>
      </w:pPr>
    </w:p>
    <w:p w:rsidR="006E5485" w:rsidRDefault="001B7438">
      <w:pPr>
        <w:spacing w:after="0" w:line="249" w:lineRule="auto"/>
        <w:ind w:left="-5" w:right="8356" w:hanging="10"/>
      </w:pPr>
      <w:r>
        <w:rPr>
          <w:rFonts w:ascii="Times New Roman" w:eastAsia="Times New Roman" w:hAnsi="Times New Roman" w:cs="Times New Roman"/>
          <w:b/>
          <w:sz w:val="28"/>
          <w:szCs w:val="28"/>
        </w:rPr>
        <w:t xml:space="preserve">Віце-прем’єр-міністр України з інновацій, розвитку освіти, науки та технологій – Міністр </w:t>
      </w:r>
    </w:p>
    <w:p w:rsidR="006E5485" w:rsidRDefault="001B7438">
      <w:pPr>
        <w:spacing w:after="306" w:line="249" w:lineRule="auto"/>
        <w:ind w:left="-5" w:hanging="10"/>
      </w:pPr>
      <w:r>
        <w:rPr>
          <w:rFonts w:ascii="Times New Roman" w:eastAsia="Times New Roman" w:hAnsi="Times New Roman" w:cs="Times New Roman"/>
          <w:b/>
          <w:sz w:val="28"/>
          <w:szCs w:val="28"/>
        </w:rPr>
        <w:t>цифрової трансформації України                                                                                                                   Михайло ФЕДОРОВ</w:t>
      </w:r>
    </w:p>
    <w:p w:rsidR="006E5485" w:rsidRDefault="001B7438">
      <w:pPr>
        <w:spacing w:after="0"/>
        <w:ind w:left="141"/>
      </w:pPr>
      <w:r>
        <w:rPr>
          <w:rFonts w:ascii="Times New Roman" w:eastAsia="Times New Roman" w:hAnsi="Times New Roman" w:cs="Times New Roman"/>
          <w:sz w:val="28"/>
          <w:szCs w:val="28"/>
        </w:rPr>
        <w:t>____ ______________ 2025 р.</w:t>
      </w:r>
    </w:p>
    <w:sectPr w:rsidR="006E5485" w:rsidSect="00AF33BF">
      <w:headerReference w:type="even" r:id="rId26"/>
      <w:headerReference w:type="default" r:id="rId27"/>
      <w:footerReference w:type="first" r:id="rId28"/>
      <w:pgSz w:w="16838" w:h="11906" w:orient="landscape"/>
      <w:pgMar w:top="851" w:right="908" w:bottom="567"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5FB" w:rsidRDefault="002A25FB">
      <w:pPr>
        <w:spacing w:after="0" w:line="240" w:lineRule="auto"/>
      </w:pPr>
      <w:r>
        <w:separator/>
      </w:r>
    </w:p>
  </w:endnote>
  <w:endnote w:type="continuationSeparator" w:id="0">
    <w:p w:rsidR="002A25FB" w:rsidRDefault="002A2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5" w:rsidRDefault="006E5485">
    <w:pPr>
      <w:pBdr>
        <w:top w:val="nil"/>
        <w:left w:val="nil"/>
        <w:bottom w:val="nil"/>
        <w:right w:val="nil"/>
        <w:between w:val="nil"/>
      </w:pBdr>
      <w:tabs>
        <w:tab w:val="center" w:pos="4677"/>
        <w:tab w:val="right" w:pos="9355"/>
      </w:tabs>
      <w:spacing w:after="0" w:line="240" w:lineRule="auto"/>
    </w:pPr>
  </w:p>
  <w:p w:rsidR="006E5485" w:rsidRDefault="006E5485">
    <w:pPr>
      <w:pBdr>
        <w:top w:val="nil"/>
        <w:left w:val="nil"/>
        <w:bottom w:val="nil"/>
        <w:right w:val="nil"/>
        <w:between w:val="nil"/>
      </w:pBdr>
      <w:tabs>
        <w:tab w:val="center" w:pos="4677"/>
        <w:tab w:val="right" w:pos="9355"/>
      </w:tabs>
      <w:spacing w:after="0" w:line="240" w:lineRule="auto"/>
    </w:pPr>
  </w:p>
  <w:p w:rsidR="006E5485" w:rsidRDefault="006E5485">
    <w:pPr>
      <w:pBdr>
        <w:top w:val="nil"/>
        <w:left w:val="nil"/>
        <w:bottom w:val="nil"/>
        <w:right w:val="nil"/>
        <w:between w:val="nil"/>
      </w:pBdr>
      <w:tabs>
        <w:tab w:val="center" w:pos="4677"/>
        <w:tab w:val="right" w:pos="9355"/>
      </w:tabs>
      <w:spacing w:after="0" w:line="240" w:lineRule="auto"/>
    </w:pPr>
  </w:p>
  <w:p w:rsidR="006E5485" w:rsidRDefault="006E5485">
    <w:pPr>
      <w:pBdr>
        <w:top w:val="nil"/>
        <w:left w:val="nil"/>
        <w:bottom w:val="nil"/>
        <w:right w:val="nil"/>
        <w:between w:val="nil"/>
      </w:pBdr>
      <w:tabs>
        <w:tab w:val="center" w:pos="4677"/>
        <w:tab w:val="right" w:pos="9355"/>
      </w:tabs>
      <w:spacing w:after="0" w:line="240" w:lineRule="auto"/>
    </w:pPr>
  </w:p>
  <w:p w:rsidR="006E5485" w:rsidRDefault="006E5485">
    <w:pPr>
      <w:pBdr>
        <w:top w:val="nil"/>
        <w:left w:val="nil"/>
        <w:bottom w:val="nil"/>
        <w:right w:val="nil"/>
        <w:between w:val="nil"/>
      </w:pBdr>
      <w:tabs>
        <w:tab w:val="center" w:pos="4677"/>
        <w:tab w:val="right" w:pos="9355"/>
      </w:tabs>
      <w:spacing w:after="0" w:line="240" w:lineRule="auto"/>
    </w:pPr>
  </w:p>
  <w:p w:rsidR="006E5485" w:rsidRDefault="006E5485">
    <w:pPr>
      <w:pBdr>
        <w:top w:val="nil"/>
        <w:left w:val="nil"/>
        <w:bottom w:val="nil"/>
        <w:right w:val="nil"/>
        <w:between w:val="nil"/>
      </w:pBdr>
      <w:tabs>
        <w:tab w:val="center" w:pos="4677"/>
        <w:tab w:val="right" w:pos="9355"/>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5FB" w:rsidRDefault="002A25FB">
      <w:pPr>
        <w:spacing w:after="0" w:line="240" w:lineRule="auto"/>
      </w:pPr>
      <w:r>
        <w:separator/>
      </w:r>
    </w:p>
  </w:footnote>
  <w:footnote w:type="continuationSeparator" w:id="0">
    <w:p w:rsidR="002A25FB" w:rsidRDefault="002A2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5" w:rsidRDefault="001B7438">
    <w:pPr>
      <w:spacing w:after="0"/>
      <w:ind w:left="654"/>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85" w:rsidRDefault="001B7438">
    <w:pPr>
      <w:spacing w:after="0"/>
      <w:jc w:val="cente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EF039F">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85"/>
    <w:rsid w:val="00013751"/>
    <w:rsid w:val="00057ACC"/>
    <w:rsid w:val="000F66AC"/>
    <w:rsid w:val="001511CF"/>
    <w:rsid w:val="001B7438"/>
    <w:rsid w:val="001E6849"/>
    <w:rsid w:val="002017A9"/>
    <w:rsid w:val="00202C35"/>
    <w:rsid w:val="002A25FB"/>
    <w:rsid w:val="002C64E3"/>
    <w:rsid w:val="00381AEC"/>
    <w:rsid w:val="003C6D66"/>
    <w:rsid w:val="003E3100"/>
    <w:rsid w:val="00491D05"/>
    <w:rsid w:val="00500B7A"/>
    <w:rsid w:val="005576C7"/>
    <w:rsid w:val="005C2E82"/>
    <w:rsid w:val="00621691"/>
    <w:rsid w:val="00631A8A"/>
    <w:rsid w:val="006502E8"/>
    <w:rsid w:val="006575B7"/>
    <w:rsid w:val="006E5485"/>
    <w:rsid w:val="00761B4A"/>
    <w:rsid w:val="0083066A"/>
    <w:rsid w:val="00844577"/>
    <w:rsid w:val="008958D2"/>
    <w:rsid w:val="008C24D3"/>
    <w:rsid w:val="009A2D45"/>
    <w:rsid w:val="009A7646"/>
    <w:rsid w:val="00AF33BF"/>
    <w:rsid w:val="00B62B69"/>
    <w:rsid w:val="00BE01ED"/>
    <w:rsid w:val="00C00A6D"/>
    <w:rsid w:val="00C556AB"/>
    <w:rsid w:val="00C933BD"/>
    <w:rsid w:val="00DF03FB"/>
    <w:rsid w:val="00E32E5C"/>
    <w:rsid w:val="00EC00C8"/>
    <w:rsid w:val="00EF039F"/>
    <w:rsid w:val="00F85A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B426"/>
  <w15:docId w15:val="{CD6EE944-386A-470C-8A29-2DF664D8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footer"/>
    <w:basedOn w:val="a"/>
    <w:link w:val="a5"/>
    <w:uiPriority w:val="99"/>
    <w:unhideWhenUsed/>
    <w:rsid w:val="001C644F"/>
    <w:pPr>
      <w:tabs>
        <w:tab w:val="center" w:pos="4677"/>
        <w:tab w:val="right" w:pos="9355"/>
      </w:tabs>
      <w:spacing w:after="0" w:line="240" w:lineRule="auto"/>
    </w:pPr>
  </w:style>
  <w:style w:type="character" w:customStyle="1" w:styleId="a5">
    <w:name w:val="Нижній колонтитул Знак"/>
    <w:basedOn w:val="a0"/>
    <w:link w:val="a4"/>
    <w:uiPriority w:val="99"/>
    <w:rsid w:val="001C644F"/>
    <w:rPr>
      <w:rFonts w:ascii="Calibri" w:eastAsia="Calibri" w:hAnsi="Calibri" w:cs="Calibri"/>
      <w:color w:val="000000"/>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1"/>
    <w:pPr>
      <w:spacing w:after="0" w:line="240" w:lineRule="auto"/>
    </w:pPr>
    <w:tblPr>
      <w:tblStyleRowBandSize w:val="1"/>
      <w:tblStyleColBandSize w:val="1"/>
      <w:tblCellMar>
        <w:top w:w="63" w:type="dxa"/>
        <w:left w:w="115" w:type="dxa"/>
        <w:right w:w="55" w:type="dxa"/>
      </w:tblCellMar>
    </w:tblPr>
  </w:style>
  <w:style w:type="paragraph" w:styleId="a8">
    <w:name w:val="header"/>
    <w:basedOn w:val="a"/>
    <w:link w:val="a9"/>
    <w:uiPriority w:val="99"/>
    <w:unhideWhenUsed/>
    <w:rsid w:val="00DA70B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DA70BB"/>
    <w:rPr>
      <w:color w:val="000000"/>
    </w:rPr>
  </w:style>
  <w:style w:type="table" w:customStyle="1" w:styleId="aa">
    <w:basedOn w:val="TableNormal1"/>
    <w:pPr>
      <w:spacing w:after="0" w:line="240" w:lineRule="auto"/>
    </w:pPr>
    <w:tblPr>
      <w:tblStyleRowBandSize w:val="1"/>
      <w:tblStyleColBandSize w:val="1"/>
      <w:tblCellMar>
        <w:top w:w="63" w:type="dxa"/>
        <w:left w:w="115" w:type="dxa"/>
        <w:right w:w="55" w:type="dxa"/>
      </w:tblCellMar>
    </w:tblPr>
  </w:style>
  <w:style w:type="paragraph" w:styleId="ab">
    <w:name w:val="Balloon Text"/>
    <w:basedOn w:val="a"/>
    <w:link w:val="ac"/>
    <w:uiPriority w:val="99"/>
    <w:semiHidden/>
    <w:unhideWhenUsed/>
    <w:rsid w:val="006E5D9C"/>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6E5D9C"/>
    <w:rPr>
      <w:rFonts w:ascii="Segoe UI" w:hAnsi="Segoe UI" w:cs="Segoe UI"/>
      <w:color w:val="000000"/>
      <w:sz w:val="18"/>
      <w:szCs w:val="18"/>
    </w:rPr>
  </w:style>
  <w:style w:type="character" w:styleId="ad">
    <w:name w:val="annotation reference"/>
    <w:basedOn w:val="a0"/>
    <w:uiPriority w:val="99"/>
    <w:semiHidden/>
    <w:unhideWhenUsed/>
    <w:rsid w:val="00BD59F7"/>
    <w:rPr>
      <w:sz w:val="16"/>
      <w:szCs w:val="16"/>
    </w:rPr>
  </w:style>
  <w:style w:type="paragraph" w:styleId="ae">
    <w:name w:val="annotation text"/>
    <w:basedOn w:val="a"/>
    <w:link w:val="af"/>
    <w:uiPriority w:val="99"/>
    <w:semiHidden/>
    <w:unhideWhenUsed/>
    <w:rsid w:val="00BD59F7"/>
    <w:pPr>
      <w:spacing w:line="240" w:lineRule="auto"/>
    </w:pPr>
    <w:rPr>
      <w:sz w:val="20"/>
      <w:szCs w:val="20"/>
    </w:rPr>
  </w:style>
  <w:style w:type="character" w:customStyle="1" w:styleId="af">
    <w:name w:val="Текст примітки Знак"/>
    <w:basedOn w:val="a0"/>
    <w:link w:val="ae"/>
    <w:uiPriority w:val="99"/>
    <w:semiHidden/>
    <w:rsid w:val="00BD59F7"/>
    <w:rPr>
      <w:color w:val="000000"/>
      <w:sz w:val="20"/>
      <w:szCs w:val="20"/>
    </w:rPr>
  </w:style>
  <w:style w:type="paragraph" w:styleId="af0">
    <w:name w:val="annotation subject"/>
    <w:basedOn w:val="ae"/>
    <w:next w:val="ae"/>
    <w:link w:val="af1"/>
    <w:uiPriority w:val="99"/>
    <w:semiHidden/>
    <w:unhideWhenUsed/>
    <w:rsid w:val="00BD59F7"/>
    <w:rPr>
      <w:b/>
      <w:bCs/>
    </w:rPr>
  </w:style>
  <w:style w:type="character" w:customStyle="1" w:styleId="af1">
    <w:name w:val="Тема примітки Знак"/>
    <w:basedOn w:val="af"/>
    <w:link w:val="af0"/>
    <w:uiPriority w:val="99"/>
    <w:semiHidden/>
    <w:rsid w:val="00BD59F7"/>
    <w:rPr>
      <w:b/>
      <w:bCs/>
      <w:color w:val="000000"/>
      <w:sz w:val="20"/>
      <w:szCs w:val="20"/>
    </w:rPr>
  </w:style>
  <w:style w:type="table" w:customStyle="1" w:styleId="af2">
    <w:basedOn w:val="TableNormal0"/>
    <w:pPr>
      <w:spacing w:after="0" w:line="240" w:lineRule="auto"/>
    </w:pPr>
    <w:tblPr>
      <w:tblStyleRowBandSize w:val="1"/>
      <w:tblStyleColBandSize w:val="1"/>
      <w:tblCellMar>
        <w:top w:w="63" w:type="dxa"/>
        <w:left w:w="115" w:type="dxa"/>
        <w:right w:w="55" w:type="dxa"/>
      </w:tblCellMar>
    </w:tblPr>
  </w:style>
  <w:style w:type="paragraph" w:customStyle="1" w:styleId="rvps2">
    <w:name w:val="rvps2"/>
    <w:basedOn w:val="a"/>
    <w:rsid w:val="00C00A6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vts46">
    <w:name w:val="rvts46"/>
    <w:basedOn w:val="a0"/>
    <w:rsid w:val="00C00A6D"/>
  </w:style>
  <w:style w:type="character" w:styleId="af3">
    <w:name w:val="Hyperlink"/>
    <w:basedOn w:val="a0"/>
    <w:uiPriority w:val="99"/>
    <w:semiHidden/>
    <w:unhideWhenUsed/>
    <w:rsid w:val="00C00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4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1401-2024-%D0%BF" TargetMode="External"/><Relationship Id="rId18" Type="http://schemas.openxmlformats.org/officeDocument/2006/relationships/hyperlink" Target="https://zakon.rada.gov.ua/laws/show/1401-2024-%D0%BF"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zakon.rada.gov.ua/laws/show/1401-2024-%D0%BF" TargetMode="External"/><Relationship Id="rId7" Type="http://schemas.openxmlformats.org/officeDocument/2006/relationships/hyperlink" Target="https://zakon.rada.gov.ua/laws/show/1401-2024-%D0%BF" TargetMode="External"/><Relationship Id="rId12" Type="http://schemas.openxmlformats.org/officeDocument/2006/relationships/hyperlink" Target="https://zakon.rada.gov.ua/laws/show/1401-2024-%D0%BF" TargetMode="External"/><Relationship Id="rId17" Type="http://schemas.openxmlformats.org/officeDocument/2006/relationships/hyperlink" Target="https://zakon.rada.gov.ua/laws/show/1401-2024-%D0%BF" TargetMode="External"/><Relationship Id="rId25" Type="http://schemas.openxmlformats.org/officeDocument/2006/relationships/hyperlink" Target="https://zakon.rada.gov.ua/laws/show/1401-2024-%D0%BF" TargetMode="External"/><Relationship Id="rId2" Type="http://schemas.openxmlformats.org/officeDocument/2006/relationships/styles" Target="styles.xml"/><Relationship Id="rId16" Type="http://schemas.openxmlformats.org/officeDocument/2006/relationships/hyperlink" Target="https://zakon.rada.gov.ua/laws/show/1401-2024-%D0%BF" TargetMode="External"/><Relationship Id="rId20" Type="http://schemas.openxmlformats.org/officeDocument/2006/relationships/hyperlink" Target="https://zakon.rada.gov.ua/laws/show/2011-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1401-2024-%D0%BF" TargetMode="External"/><Relationship Id="rId24" Type="http://schemas.openxmlformats.org/officeDocument/2006/relationships/hyperlink" Target="https://zakon.rada.gov.ua/laws/show/1401-2024-%D0%BF" TargetMode="External"/><Relationship Id="rId5" Type="http://schemas.openxmlformats.org/officeDocument/2006/relationships/footnotes" Target="footnotes.xml"/><Relationship Id="rId15" Type="http://schemas.openxmlformats.org/officeDocument/2006/relationships/hyperlink" Target="https://zakon.rada.gov.ua/laws/show/1401-2024-%D0%BF" TargetMode="External"/><Relationship Id="rId23" Type="http://schemas.openxmlformats.org/officeDocument/2006/relationships/hyperlink" Target="https://zakon.rada.gov.ua/laws/show/1401-2024-%D0%BF" TargetMode="External"/><Relationship Id="rId28" Type="http://schemas.openxmlformats.org/officeDocument/2006/relationships/footer" Target="footer1.xml"/><Relationship Id="rId10" Type="http://schemas.openxmlformats.org/officeDocument/2006/relationships/hyperlink" Target="https://zakon.rada.gov.ua/laws/show/3551-12" TargetMode="External"/><Relationship Id="rId19"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1401-2024-%D0%BF" TargetMode="External"/><Relationship Id="rId14" Type="http://schemas.openxmlformats.org/officeDocument/2006/relationships/hyperlink" Target="https://zakon.rada.gov.ua/laws/show/1401-2024-%D0%BF" TargetMode="External"/><Relationship Id="rId22" Type="http://schemas.openxmlformats.org/officeDocument/2006/relationships/hyperlink" Target="https://zakon.rada.gov.ua/laws/show/3551-12"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IRsmxQfjYU1pZGJOboCtR5GPbg==">CgMxLjAyCGguZ2pkZ3hzMgloLjMwajB6bGwyCWguMWZvYjl0ZTIJaC4zem55c2g3MgloLjJldDkycDAyCGgudHlqY3d0MgloLjNkeTZ2a20yCWguMXQzaDVzZjIJaC40ZDM0b2c4MgloLjJzOGV5bzEyCWguMTdkcDh2dTIJaC4zcmRjcmpuMgloLjNyZGNyam4yCWguMjZpbjFyZzIIaC5sbnhiejkyCWguMzVua3VuMjIJaC4xa3N2NHV2MgloLjQ0c2luaW8yCWguMmp4c3hxaDIIaC56MzM3eWEyCWguM2oycXFtMzIJaC4xeTgxMHR3MgloLjRpN29qaHA4AGo9CjVzdWdnZXN0SWRJbXBvcnQyZjc2NzI3Zi1mMGViLTQ5N2QtYWE2Zi01MTNmMWIzM2E0MDdfNRIEVXNlcmo9CjVzdWdnZXN0SWRJbXBvcnQyZjc2NzI3Zi1mMGViLTQ5N2QtYWE2Zi01MTNmMWIzM2E0MDdfMhIEVXNlcmo9CjVzdWdnZXN0SWRJbXBvcnQyZjc2NzI3Zi1mMGViLTQ5N2QtYWE2Zi01MTNmMWIzM2E0MDdfMRIEVXNlcmo9CjVzdWdnZXN0SWRJbXBvcnQyZjc2NzI3Zi1mMGViLTQ5N2QtYWE2Zi01MTNmMWIzM2E0MDdfNxIEVXNlcmo9CjVzdWdnZXN0SWRJbXBvcnQyZjc2NzI3Zi1mMGViLTQ5N2QtYWE2Zi01MTNmMWIzM2E0MDdfNBIEVXNlcnIhMTJaZzR1TWdqUzdhNklIVW92QnNnWDdFbG5zQmZkazV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18</Pages>
  <Words>7271</Words>
  <Characters>41445</Characters>
  <Application>Microsoft Office Word</Application>
  <DocSecurity>0</DocSecurity>
  <Lines>345</Lines>
  <Paragraphs>97</Paragraphs>
  <ScaleCrop>false</ScaleCrop>
  <HeadingPairs>
    <vt:vector size="2" baseType="variant">
      <vt:variant>
        <vt:lpstr>Назва</vt:lpstr>
      </vt:variant>
      <vt:variant>
        <vt:i4>1</vt:i4>
      </vt:variant>
    </vt:vector>
  </HeadingPairs>
  <TitlesOfParts>
    <vt:vector size="1" baseType="lpstr">
      <vt:lpstr/>
    </vt:vector>
  </TitlesOfParts>
  <Company>Ministry of Digital Transformation of Ukraine</Company>
  <LinksUpToDate>false</LinksUpToDate>
  <CharactersWithSpaces>48619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Kleimenova</dc:creator>
  <cp:lastModifiedBy>Sergey</cp:lastModifiedBy>
  <cp:revision>27</cp:revision>
  <dcterms:created xsi:type="dcterms:W3CDTF">2024-04-08T09:02:00Z</dcterms:created>
  <dcterms:modified xsi:type="dcterms:W3CDTF">2025-02-17T08:17:00Z</dcterms:modified>
</cp:coreProperties>
</file>