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56AE0" w14:textId="77777777" w:rsidR="004E2856" w:rsidRPr="004D5EF1" w:rsidRDefault="004E2856" w:rsidP="00580847">
      <w:pPr>
        <w:spacing w:after="0" w:line="240" w:lineRule="auto"/>
        <w:jc w:val="center"/>
        <w:rPr>
          <w:rFonts w:ascii="Times New Roman" w:hAnsi="Times New Roman" w:cs="Times New Roman"/>
          <w:b/>
          <w:bCs/>
          <w:sz w:val="28"/>
          <w:szCs w:val="28"/>
        </w:rPr>
      </w:pPr>
      <w:r w:rsidRPr="004D5EF1">
        <w:rPr>
          <w:rFonts w:ascii="Times New Roman" w:hAnsi="Times New Roman" w:cs="Times New Roman"/>
          <w:b/>
          <w:bCs/>
          <w:sz w:val="28"/>
          <w:szCs w:val="28"/>
        </w:rPr>
        <w:t>ЗВІТ</w:t>
      </w:r>
    </w:p>
    <w:p w14:paraId="0D3B3800" w14:textId="0B31D4F0" w:rsidR="004D5EF1" w:rsidRPr="004D5EF1" w:rsidRDefault="004E2856" w:rsidP="004D5EF1">
      <w:pPr>
        <w:pStyle w:val="a7"/>
        <w:shd w:val="clear" w:color="auto" w:fill="FFFFFF"/>
        <w:tabs>
          <w:tab w:val="left" w:pos="1134"/>
        </w:tabs>
        <w:spacing w:after="0"/>
        <w:contextualSpacing/>
        <w:jc w:val="center"/>
        <w:rPr>
          <w:b/>
          <w:bCs/>
          <w:sz w:val="28"/>
          <w:szCs w:val="28"/>
          <w:lang w:val="uk-UA"/>
        </w:rPr>
      </w:pPr>
      <w:r w:rsidRPr="004D5EF1">
        <w:rPr>
          <w:b/>
          <w:bCs/>
          <w:sz w:val="28"/>
          <w:szCs w:val="28"/>
          <w:lang w:val="uk-UA"/>
        </w:rPr>
        <w:t xml:space="preserve">про результати публічного громадського обговорення </w:t>
      </w:r>
      <w:r w:rsidR="001A48AD">
        <w:rPr>
          <w:b/>
          <w:bCs/>
          <w:sz w:val="28"/>
          <w:szCs w:val="28"/>
          <w:lang w:val="uk-UA"/>
        </w:rPr>
        <w:t>прое</w:t>
      </w:r>
      <w:r w:rsidR="004D5EF1" w:rsidRPr="004D5EF1">
        <w:rPr>
          <w:b/>
          <w:bCs/>
          <w:sz w:val="28"/>
          <w:szCs w:val="28"/>
          <w:lang w:val="uk-UA"/>
        </w:rPr>
        <w:t xml:space="preserve">кту </w:t>
      </w:r>
      <w:bookmarkStart w:id="0" w:name="_Hlk69855807"/>
      <w:r w:rsidR="004D5EF1" w:rsidRPr="004D5EF1">
        <w:rPr>
          <w:b/>
          <w:bCs/>
          <w:sz w:val="28"/>
          <w:szCs w:val="28"/>
          <w:lang w:val="uk-UA"/>
        </w:rPr>
        <w:t xml:space="preserve">постанови Кабінету Міністрів України </w:t>
      </w:r>
    </w:p>
    <w:p w14:paraId="33278503" w14:textId="51D4E5A6" w:rsidR="004E2856" w:rsidRPr="005C4D3E" w:rsidRDefault="004D5EF1" w:rsidP="004D5EF1">
      <w:pPr>
        <w:pStyle w:val="a7"/>
        <w:shd w:val="clear" w:color="auto" w:fill="FFFFFF"/>
        <w:tabs>
          <w:tab w:val="left" w:pos="1134"/>
        </w:tabs>
        <w:spacing w:before="0" w:beforeAutospacing="0" w:after="0" w:afterAutospacing="0"/>
        <w:contextualSpacing/>
        <w:jc w:val="center"/>
        <w:rPr>
          <w:b/>
          <w:bCs/>
          <w:sz w:val="28"/>
          <w:szCs w:val="28"/>
          <w:lang w:val="uk-UA"/>
        </w:rPr>
      </w:pPr>
      <w:r w:rsidRPr="00C5777A">
        <w:rPr>
          <w:b/>
          <w:bCs/>
          <w:sz w:val="28"/>
          <w:szCs w:val="28"/>
          <w:lang w:val="uk-UA"/>
        </w:rPr>
        <w:t>«</w:t>
      </w:r>
      <w:r w:rsidR="00C5777A" w:rsidRPr="00C5777A">
        <w:rPr>
          <w:b/>
          <w:sz w:val="28"/>
          <w:szCs w:val="28"/>
          <w:lang w:val="uk-UA"/>
        </w:rPr>
        <w:t>Про затвердження порядків з питань адміністративного оскарження рішення про втрату статусу резидента Дія Сіті та звітності резидентів Дія Сіті, Положення про апеляційну комісію для розгляду скарг на рішення про втрату статусу резидента Дія Сіті</w:t>
      </w:r>
      <w:r w:rsidRPr="00C5777A">
        <w:rPr>
          <w:b/>
          <w:bCs/>
          <w:sz w:val="28"/>
          <w:szCs w:val="28"/>
          <w:lang w:val="uk-UA"/>
        </w:rPr>
        <w:t>»</w:t>
      </w:r>
    </w:p>
    <w:bookmarkEnd w:id="0"/>
    <w:p w14:paraId="5C931BE9" w14:textId="77777777" w:rsidR="004E2856" w:rsidRPr="004D5EF1" w:rsidRDefault="004E2856" w:rsidP="004E2856">
      <w:pPr>
        <w:spacing w:after="0" w:line="240" w:lineRule="auto"/>
        <w:jc w:val="center"/>
        <w:rPr>
          <w:rFonts w:ascii="Times New Roman" w:hAnsi="Times New Roman" w:cs="Times New Roman"/>
          <w:b/>
          <w:bCs/>
          <w:sz w:val="28"/>
          <w:szCs w:val="28"/>
        </w:rPr>
      </w:pPr>
    </w:p>
    <w:p w14:paraId="21289570" w14:textId="009D616E" w:rsidR="00C5777A" w:rsidRDefault="006F3FD4" w:rsidP="004D5EF1">
      <w:pPr>
        <w:pBdr>
          <w:top w:val="nil"/>
          <w:left w:val="nil"/>
          <w:bottom w:val="nil"/>
          <w:right w:val="nil"/>
          <w:between w:val="nil"/>
        </w:pBdr>
        <w:spacing w:after="0" w:line="240" w:lineRule="auto"/>
        <w:ind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результатом громадського</w:t>
      </w:r>
      <w:r w:rsidR="001A48AD">
        <w:rPr>
          <w:rFonts w:ascii="Times New Roman" w:eastAsia="Times New Roman" w:hAnsi="Times New Roman" w:cs="Times New Roman"/>
          <w:sz w:val="28"/>
          <w:szCs w:val="28"/>
        </w:rPr>
        <w:t xml:space="preserve"> обговорення прое</w:t>
      </w:r>
      <w:r w:rsidR="004E2856" w:rsidRPr="004D5EF1">
        <w:rPr>
          <w:rFonts w:ascii="Times New Roman" w:eastAsia="Times New Roman" w:hAnsi="Times New Roman" w:cs="Times New Roman"/>
          <w:sz w:val="28"/>
          <w:szCs w:val="28"/>
        </w:rPr>
        <w:t xml:space="preserve">кту </w:t>
      </w:r>
      <w:r w:rsidR="004D5EF1" w:rsidRPr="004D5EF1">
        <w:rPr>
          <w:rFonts w:ascii="Times New Roman" w:eastAsia="Times New Roman" w:hAnsi="Times New Roman" w:cs="Times New Roman"/>
          <w:sz w:val="28"/>
          <w:szCs w:val="28"/>
        </w:rPr>
        <w:t>постанови Кабінету Міністрів України «</w:t>
      </w:r>
      <w:r w:rsidR="006E10A0">
        <w:rPr>
          <w:rFonts w:ascii="Times New Roman" w:eastAsia="Times New Roman" w:hAnsi="Times New Roman"/>
          <w:sz w:val="28"/>
          <w:szCs w:val="28"/>
        </w:rPr>
        <w:t xml:space="preserve">Про затвердження </w:t>
      </w:r>
      <w:r w:rsidR="006E10A0" w:rsidRPr="00B676C8">
        <w:rPr>
          <w:rFonts w:ascii="Times New Roman" w:eastAsia="Times New Roman" w:hAnsi="Times New Roman"/>
          <w:sz w:val="28"/>
          <w:szCs w:val="28"/>
        </w:rPr>
        <w:t>порядків з питань адміністративного оскарж</w:t>
      </w:r>
      <w:r w:rsidR="006E10A0">
        <w:rPr>
          <w:rFonts w:ascii="Times New Roman" w:eastAsia="Times New Roman" w:hAnsi="Times New Roman"/>
          <w:sz w:val="28"/>
          <w:szCs w:val="28"/>
        </w:rPr>
        <w:t>ення рішення про втрату статусу</w:t>
      </w:r>
      <w:r w:rsidR="006E10A0" w:rsidRPr="00B676C8">
        <w:rPr>
          <w:rFonts w:ascii="Times New Roman" w:eastAsia="Times New Roman" w:hAnsi="Times New Roman"/>
          <w:sz w:val="28"/>
          <w:szCs w:val="28"/>
        </w:rPr>
        <w:t xml:space="preserve"> резидента Дія Сіті та звітності резидентів Дія Сіті, Положення про апеляційну комісію для розгляду скарг на рішення про втрату статусу резидента Дія Сіті</w:t>
      </w:r>
      <w:r w:rsidR="004D5EF1" w:rsidRPr="004D5EF1">
        <w:rPr>
          <w:rFonts w:ascii="Times New Roman" w:eastAsia="Times New Roman" w:hAnsi="Times New Roman" w:cs="Times New Roman"/>
          <w:sz w:val="28"/>
          <w:szCs w:val="28"/>
        </w:rPr>
        <w:t>»</w:t>
      </w:r>
      <w:r w:rsidR="004D5EF1">
        <w:rPr>
          <w:rFonts w:ascii="Times New Roman" w:eastAsia="Times New Roman" w:hAnsi="Times New Roman" w:cs="Times New Roman"/>
          <w:sz w:val="28"/>
          <w:szCs w:val="28"/>
        </w:rPr>
        <w:t xml:space="preserve"> </w:t>
      </w:r>
      <w:r w:rsidR="00076D32" w:rsidRPr="004D5EF1">
        <w:rPr>
          <w:rFonts w:ascii="Times New Roman" w:eastAsia="Times New Roman" w:hAnsi="Times New Roman" w:cs="Times New Roman"/>
          <w:sz w:val="28"/>
          <w:szCs w:val="28"/>
        </w:rPr>
        <w:t xml:space="preserve">(далі – </w:t>
      </w:r>
      <w:r w:rsidR="006E10A0" w:rsidRPr="001B52E6">
        <w:rPr>
          <w:rFonts w:ascii="Times New Roman" w:eastAsia="Times New Roman" w:hAnsi="Times New Roman" w:cs="Times New Roman"/>
          <w:sz w:val="28"/>
          <w:szCs w:val="28"/>
        </w:rPr>
        <w:t>проект акту</w:t>
      </w:r>
      <w:r>
        <w:rPr>
          <w:rFonts w:ascii="Times New Roman" w:eastAsia="Times New Roman" w:hAnsi="Times New Roman" w:cs="Times New Roman"/>
          <w:sz w:val="28"/>
          <w:szCs w:val="28"/>
        </w:rPr>
        <w:t>) повідомляємо.</w:t>
      </w:r>
    </w:p>
    <w:p w14:paraId="7EE6CA9D" w14:textId="60CFDB9A" w:rsidR="001B52E6" w:rsidRDefault="001B52E6" w:rsidP="004D5EF1">
      <w:pPr>
        <w:pBdr>
          <w:top w:val="nil"/>
          <w:left w:val="nil"/>
          <w:bottom w:val="nil"/>
          <w:right w:val="nil"/>
          <w:between w:val="nil"/>
        </w:pBdr>
        <w:spacing w:after="0" w:line="240" w:lineRule="auto"/>
        <w:ind w:left="1" w:firstLineChars="252" w:firstLine="706"/>
        <w:jc w:val="both"/>
        <w:rPr>
          <w:rFonts w:ascii="Times New Roman" w:eastAsia="Times New Roman" w:hAnsi="Times New Roman" w:cs="Times New Roman"/>
          <w:sz w:val="28"/>
          <w:szCs w:val="28"/>
        </w:rPr>
      </w:pPr>
      <w:r w:rsidRPr="00FE2D4C">
        <w:rPr>
          <w:rFonts w:ascii="Times New Roman" w:hAnsi="Times New Roman"/>
          <w:color w:val="000000" w:themeColor="text1"/>
          <w:sz w:val="28"/>
          <w:szCs w:val="28"/>
        </w:rPr>
        <w:t>Про</w:t>
      </w:r>
      <w:r>
        <w:rPr>
          <w:rFonts w:ascii="Times New Roman" w:hAnsi="Times New Roman"/>
          <w:color w:val="000000" w:themeColor="text1"/>
          <w:sz w:val="28"/>
          <w:szCs w:val="28"/>
        </w:rPr>
        <w:t>е</w:t>
      </w:r>
      <w:r w:rsidRPr="00FE2D4C">
        <w:rPr>
          <w:rFonts w:ascii="Times New Roman" w:hAnsi="Times New Roman"/>
          <w:color w:val="000000" w:themeColor="text1"/>
          <w:sz w:val="28"/>
          <w:szCs w:val="28"/>
        </w:rPr>
        <w:t xml:space="preserve">кт </w:t>
      </w:r>
      <w:r w:rsidR="00C5777A">
        <w:rPr>
          <w:rFonts w:ascii="Times New Roman" w:hAnsi="Times New Roman"/>
          <w:color w:val="000000" w:themeColor="text1"/>
          <w:sz w:val="28"/>
          <w:szCs w:val="28"/>
        </w:rPr>
        <w:t>акту</w:t>
      </w:r>
      <w:r w:rsidRPr="00FE2D4C">
        <w:rPr>
          <w:rFonts w:ascii="Times New Roman" w:hAnsi="Times New Roman"/>
          <w:color w:val="000000" w:themeColor="text1"/>
          <w:sz w:val="28"/>
          <w:szCs w:val="28"/>
        </w:rPr>
        <w:t xml:space="preserve"> розроблено з метою затвердження порядків </w:t>
      </w:r>
      <w:r w:rsidRPr="00FE2D4C">
        <w:rPr>
          <w:rFonts w:ascii="Times New Roman" w:hAnsi="Times New Roman"/>
          <w:color w:val="000000" w:themeColor="text1"/>
          <w:sz w:val="28"/>
          <w:szCs w:val="28"/>
          <w:shd w:val="clear" w:color="auto" w:fill="FFFFFF"/>
        </w:rPr>
        <w:t>подання та розгляду звіту про відповідність резидента Дія Сі</w:t>
      </w:r>
      <w:bookmarkStart w:id="1" w:name="_GoBack"/>
      <w:bookmarkEnd w:id="1"/>
      <w:r w:rsidRPr="00FE2D4C">
        <w:rPr>
          <w:rFonts w:ascii="Times New Roman" w:hAnsi="Times New Roman"/>
          <w:color w:val="000000" w:themeColor="text1"/>
          <w:sz w:val="28"/>
          <w:szCs w:val="28"/>
          <w:shd w:val="clear" w:color="auto" w:fill="FFFFFF"/>
        </w:rPr>
        <w:t>ті, подання і розгляду незалежного висновку, обрання представників громадськості до складу а</w:t>
      </w:r>
      <w:r>
        <w:rPr>
          <w:rFonts w:ascii="Times New Roman" w:hAnsi="Times New Roman"/>
          <w:color w:val="000000" w:themeColor="text1"/>
          <w:sz w:val="28"/>
          <w:szCs w:val="28"/>
          <w:shd w:val="clear" w:color="auto" w:fill="FFFFFF"/>
        </w:rPr>
        <w:t>пеляційної комісії, по</w:t>
      </w:r>
      <w:r w:rsidRPr="00FE2D4C">
        <w:rPr>
          <w:rFonts w:ascii="Times New Roman" w:hAnsi="Times New Roman"/>
          <w:color w:val="000000" w:themeColor="text1"/>
          <w:sz w:val="28"/>
          <w:szCs w:val="28"/>
          <w:shd w:val="clear" w:color="auto" w:fill="FFFFFF"/>
        </w:rPr>
        <w:t>дання та розгляду скарг на рішення про втрату статусу резидента Дія Сіті, прийняття рішення апеляційною комісією</w:t>
      </w:r>
      <w:r>
        <w:rPr>
          <w:rFonts w:ascii="Times New Roman" w:hAnsi="Times New Roman"/>
          <w:color w:val="000000" w:themeColor="text1"/>
          <w:sz w:val="28"/>
          <w:szCs w:val="28"/>
          <w:shd w:val="clear" w:color="auto" w:fill="FFFFFF"/>
        </w:rPr>
        <w:t xml:space="preserve">, </w:t>
      </w:r>
      <w:r>
        <w:rPr>
          <w:rFonts w:ascii="Times New Roman" w:eastAsia="Times New Roman" w:hAnsi="Times New Roman"/>
          <w:sz w:val="28"/>
          <w:szCs w:val="28"/>
          <w:lang w:eastAsia="zh-CN"/>
        </w:rPr>
        <w:t>п</w:t>
      </w:r>
      <w:r w:rsidRPr="00A803D3">
        <w:rPr>
          <w:rFonts w:ascii="Times New Roman" w:eastAsia="Times New Roman" w:hAnsi="Times New Roman"/>
          <w:sz w:val="28"/>
          <w:szCs w:val="28"/>
          <w:lang w:eastAsia="zh-CN"/>
        </w:rPr>
        <w:t>оложення про апеляційну комісію для розгляду скарг на рішення про втрату статусу резидента Дія Сіті</w:t>
      </w:r>
      <w:r>
        <w:rPr>
          <w:rFonts w:ascii="Times New Roman" w:eastAsia="Times New Roman" w:hAnsi="Times New Roman"/>
          <w:sz w:val="28"/>
          <w:szCs w:val="28"/>
          <w:lang w:eastAsia="zh-CN"/>
        </w:rPr>
        <w:t>.</w:t>
      </w:r>
    </w:p>
    <w:p w14:paraId="248DF397" w14:textId="6E8CECC2" w:rsidR="004E2856" w:rsidRDefault="004E2856" w:rsidP="00DF4016">
      <w:pPr>
        <w:spacing w:after="0" w:line="240" w:lineRule="auto"/>
        <w:ind w:firstLine="567"/>
        <w:jc w:val="both"/>
        <w:rPr>
          <w:rFonts w:ascii="Times New Roman" w:eastAsia="Times New Roman" w:hAnsi="Times New Roman" w:cs="Times New Roman"/>
          <w:sz w:val="28"/>
          <w:szCs w:val="28"/>
        </w:rPr>
      </w:pPr>
      <w:r w:rsidRPr="004D5EF1">
        <w:rPr>
          <w:rFonts w:ascii="Times New Roman" w:eastAsia="Times New Roman" w:hAnsi="Times New Roman" w:cs="Times New Roman"/>
          <w:sz w:val="28"/>
          <w:szCs w:val="28"/>
        </w:rPr>
        <w:t>В обговоренні взял</w:t>
      </w:r>
      <w:r w:rsidR="002D73A2" w:rsidRPr="004D5EF1">
        <w:rPr>
          <w:rFonts w:ascii="Times New Roman" w:eastAsia="Times New Roman" w:hAnsi="Times New Roman" w:cs="Times New Roman"/>
          <w:sz w:val="28"/>
          <w:szCs w:val="28"/>
        </w:rPr>
        <w:t>и</w:t>
      </w:r>
      <w:r w:rsidRPr="004D5EF1">
        <w:rPr>
          <w:rFonts w:ascii="Times New Roman" w:eastAsia="Times New Roman" w:hAnsi="Times New Roman" w:cs="Times New Roman"/>
          <w:sz w:val="28"/>
          <w:szCs w:val="28"/>
        </w:rPr>
        <w:t xml:space="preserve"> участь </w:t>
      </w:r>
      <w:r w:rsidR="00225E22" w:rsidRPr="004D5EF1">
        <w:rPr>
          <w:rFonts w:ascii="Times New Roman" w:eastAsia="Times New Roman" w:hAnsi="Times New Roman" w:cs="Times New Roman"/>
          <w:sz w:val="28"/>
          <w:szCs w:val="28"/>
        </w:rPr>
        <w:t>Громадська Рада при Міністерстві цифрової трансформації України</w:t>
      </w:r>
      <w:r w:rsidR="001B52E6">
        <w:rPr>
          <w:rFonts w:ascii="Times New Roman" w:eastAsia="Times New Roman" w:hAnsi="Times New Roman" w:cs="Times New Roman"/>
          <w:sz w:val="28"/>
          <w:szCs w:val="28"/>
        </w:rPr>
        <w:t>, Харківський ІТ-кластер, Львівський ІТ-кластер, громадська спілка «Спілка українських підприємців», асоціація «Телекомунікаційна палата України»</w:t>
      </w:r>
      <w:r w:rsidR="00316D1D" w:rsidRPr="004D5EF1">
        <w:rPr>
          <w:rFonts w:ascii="Times New Roman" w:eastAsia="Times New Roman" w:hAnsi="Times New Roman" w:cs="Times New Roman"/>
          <w:sz w:val="28"/>
          <w:szCs w:val="28"/>
        </w:rPr>
        <w:t>, як</w:t>
      </w:r>
      <w:r w:rsidR="001B52E6">
        <w:rPr>
          <w:rFonts w:ascii="Times New Roman" w:eastAsia="Times New Roman" w:hAnsi="Times New Roman" w:cs="Times New Roman"/>
          <w:sz w:val="28"/>
          <w:szCs w:val="28"/>
        </w:rPr>
        <w:t>і надали свої пропозиції до прое</w:t>
      </w:r>
      <w:r w:rsidR="00316D1D" w:rsidRPr="004D5EF1">
        <w:rPr>
          <w:rFonts w:ascii="Times New Roman" w:eastAsia="Times New Roman" w:hAnsi="Times New Roman" w:cs="Times New Roman"/>
          <w:sz w:val="28"/>
          <w:szCs w:val="28"/>
        </w:rPr>
        <w:t xml:space="preserve">кту </w:t>
      </w:r>
      <w:r w:rsidR="003822A1">
        <w:rPr>
          <w:rFonts w:ascii="Times New Roman" w:eastAsia="Times New Roman" w:hAnsi="Times New Roman" w:cs="Times New Roman"/>
          <w:sz w:val="28"/>
          <w:szCs w:val="28"/>
        </w:rPr>
        <w:t>акту</w:t>
      </w:r>
      <w:r w:rsidR="00316D1D" w:rsidRPr="004D5EF1">
        <w:rPr>
          <w:rFonts w:ascii="Times New Roman" w:eastAsia="Times New Roman" w:hAnsi="Times New Roman" w:cs="Times New Roman"/>
          <w:sz w:val="28"/>
          <w:szCs w:val="28"/>
        </w:rPr>
        <w:t xml:space="preserve">. </w:t>
      </w:r>
    </w:p>
    <w:p w14:paraId="56958B65" w14:textId="58E546FD" w:rsidR="003822A1" w:rsidRDefault="003822A1" w:rsidP="00DF4016">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 час обговорення проекту акту було оброблено низку пропозицій до останнього, однак більшість із них були такими, що не враховуватимуть інтереси всіх резидентів Дія Сіті, що </w:t>
      </w:r>
      <w:r w:rsidR="000F539A">
        <w:rPr>
          <w:rFonts w:ascii="Times New Roman" w:eastAsia="Times New Roman" w:hAnsi="Times New Roman" w:cs="Times New Roman"/>
          <w:sz w:val="28"/>
          <w:szCs w:val="28"/>
        </w:rPr>
        <w:t>мають індивідуалізований</w:t>
      </w:r>
      <w:r>
        <w:rPr>
          <w:rFonts w:ascii="Times New Roman" w:eastAsia="Times New Roman" w:hAnsi="Times New Roman" w:cs="Times New Roman"/>
          <w:sz w:val="28"/>
          <w:szCs w:val="28"/>
        </w:rPr>
        <w:t xml:space="preserve"> характер, а також такими, що суперечать Закону України «Про стимулювання розвитку цифрової економіки і Україні» або іншим нормативно-правовим актам.</w:t>
      </w:r>
    </w:p>
    <w:p w14:paraId="49641FBA" w14:textId="41D8EBEB" w:rsidR="005C4D3E" w:rsidRPr="005C4D3E" w:rsidRDefault="005C4D3E" w:rsidP="005C4D3E">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Однак, в результаті додаткових консультацій із громадськістю було запропонован</w:t>
      </w:r>
      <w:r>
        <w:rPr>
          <w:rFonts w:ascii="Times New Roman" w:eastAsia="Times New Roman" w:hAnsi="Times New Roman" w:cs="Times New Roman"/>
          <w:sz w:val="28"/>
          <w:szCs w:val="28"/>
        </w:rPr>
        <w:t xml:space="preserve">о врахувати наступні пропозиції, зокрема такі </w:t>
      </w:r>
      <w:r w:rsidRPr="005C4D3E">
        <w:rPr>
          <w:rFonts w:ascii="Times New Roman" w:eastAsia="Times New Roman" w:hAnsi="Times New Roman" w:cs="Times New Roman"/>
          <w:sz w:val="28"/>
          <w:szCs w:val="28"/>
        </w:rPr>
        <w:t xml:space="preserve">як зобов’язати апеляційну комісію запрошувати представників апелянта на засідання по його справі та повідомляти апелянта про продовження строку розгляду скарги апеляційною комісією. </w:t>
      </w:r>
    </w:p>
    <w:p w14:paraId="2122015B" w14:textId="6B594F6C" w:rsidR="005C4D3E" w:rsidRPr="005C4D3E" w:rsidRDefault="005C4D3E" w:rsidP="005C4D3E">
      <w:pPr>
        <w:spacing w:after="0" w:line="240" w:lineRule="auto"/>
        <w:ind w:firstLine="567"/>
        <w:jc w:val="both"/>
        <w:rPr>
          <w:rFonts w:ascii="Times New Roman" w:eastAsia="Times New Roman" w:hAnsi="Times New Roman" w:cs="Times New Roman"/>
          <w:sz w:val="28"/>
          <w:szCs w:val="28"/>
        </w:rPr>
      </w:pPr>
      <w:r w:rsidRPr="005C4D3E">
        <w:rPr>
          <w:rFonts w:ascii="Times New Roman" w:eastAsia="Times New Roman" w:hAnsi="Times New Roman" w:cs="Times New Roman"/>
          <w:sz w:val="28"/>
          <w:szCs w:val="28"/>
        </w:rPr>
        <w:t xml:space="preserve">За результатом врахування пропозицій було викладено пункт 18 проекту Порядку подання та розгляду скарг на рішення про втрату статусу резидента Дія Сіті, прийняття рішення апеляційною комісією, що пропонується затвердити проектом </w:t>
      </w:r>
      <w:proofErr w:type="spellStart"/>
      <w:r>
        <w:rPr>
          <w:rFonts w:ascii="Times New Roman" w:eastAsia="Times New Roman" w:hAnsi="Times New Roman" w:cs="Times New Roman"/>
          <w:sz w:val="28"/>
          <w:szCs w:val="28"/>
        </w:rPr>
        <w:t>акта</w:t>
      </w:r>
      <w:proofErr w:type="spellEnd"/>
      <w:r w:rsidRPr="005C4D3E">
        <w:rPr>
          <w:rFonts w:ascii="Times New Roman" w:eastAsia="Times New Roman" w:hAnsi="Times New Roman" w:cs="Times New Roman"/>
          <w:sz w:val="28"/>
          <w:szCs w:val="28"/>
        </w:rPr>
        <w:t xml:space="preserve"> (далі - Порядку) у такій редакції: </w:t>
      </w:r>
    </w:p>
    <w:p w14:paraId="309AD148" w14:textId="77777777" w:rsidR="005C4D3E" w:rsidRPr="005C4D3E" w:rsidRDefault="005C4D3E" w:rsidP="005C4D3E">
      <w:pPr>
        <w:spacing w:after="0" w:line="240" w:lineRule="auto"/>
        <w:ind w:firstLine="567"/>
        <w:jc w:val="both"/>
        <w:rPr>
          <w:rFonts w:ascii="Times New Roman" w:eastAsia="Times New Roman" w:hAnsi="Times New Roman" w:cs="Times New Roman"/>
          <w:sz w:val="28"/>
          <w:szCs w:val="28"/>
        </w:rPr>
      </w:pPr>
      <w:r w:rsidRPr="005C4D3E">
        <w:rPr>
          <w:rFonts w:ascii="Times New Roman" w:eastAsia="Times New Roman" w:hAnsi="Times New Roman" w:cs="Times New Roman"/>
          <w:sz w:val="28"/>
          <w:szCs w:val="28"/>
        </w:rPr>
        <w:t>«18. За умови відповідності скарги та доданих до неї документів вимогам цього Порядку резиденту Дія Сіті направляється на адресу його електронної пошти, зазначену в реєстрі Дія Сіті, повідомлення про дату, час та місце засідання стосовно перевірки рішення апеляційною комісією.</w:t>
      </w:r>
    </w:p>
    <w:p w14:paraId="3E5B8D19" w14:textId="77777777" w:rsidR="005C4D3E" w:rsidRPr="005C4D3E" w:rsidRDefault="005C4D3E" w:rsidP="005C4D3E">
      <w:pPr>
        <w:spacing w:after="0" w:line="240" w:lineRule="auto"/>
        <w:ind w:firstLine="567"/>
        <w:jc w:val="both"/>
        <w:rPr>
          <w:rFonts w:ascii="Times New Roman" w:eastAsia="Times New Roman" w:hAnsi="Times New Roman" w:cs="Times New Roman"/>
          <w:sz w:val="28"/>
          <w:szCs w:val="28"/>
        </w:rPr>
      </w:pPr>
      <w:r w:rsidRPr="005C4D3E">
        <w:rPr>
          <w:rFonts w:ascii="Times New Roman" w:eastAsia="Times New Roman" w:hAnsi="Times New Roman" w:cs="Times New Roman"/>
          <w:sz w:val="28"/>
          <w:szCs w:val="28"/>
        </w:rPr>
        <w:t xml:space="preserve">Представник резидента Дія Сіті має право бути присутнім на засіданні апеляційної комісії щодо перевірки рішення. Відсутність представника резидента Дія </w:t>
      </w:r>
      <w:r w:rsidRPr="005C4D3E">
        <w:rPr>
          <w:rFonts w:ascii="Times New Roman" w:eastAsia="Times New Roman" w:hAnsi="Times New Roman" w:cs="Times New Roman"/>
          <w:sz w:val="28"/>
          <w:szCs w:val="28"/>
        </w:rPr>
        <w:lastRenderedPageBreak/>
        <w:t>Сіті на засіданні не є перешкодою для подальшого розгляду скарги та прийняття рішення апеляційною комісією.</w:t>
      </w:r>
    </w:p>
    <w:p w14:paraId="5940DF08" w14:textId="77777777" w:rsidR="005C4D3E" w:rsidRPr="005C4D3E" w:rsidRDefault="005C4D3E" w:rsidP="005C4D3E">
      <w:pPr>
        <w:spacing w:after="0" w:line="240" w:lineRule="auto"/>
        <w:ind w:firstLine="567"/>
        <w:jc w:val="both"/>
        <w:rPr>
          <w:rFonts w:ascii="Times New Roman" w:eastAsia="Times New Roman" w:hAnsi="Times New Roman" w:cs="Times New Roman"/>
          <w:sz w:val="28"/>
          <w:szCs w:val="28"/>
        </w:rPr>
      </w:pPr>
      <w:r w:rsidRPr="005C4D3E">
        <w:rPr>
          <w:rFonts w:ascii="Times New Roman" w:eastAsia="Times New Roman" w:hAnsi="Times New Roman" w:cs="Times New Roman"/>
          <w:sz w:val="28"/>
          <w:szCs w:val="28"/>
        </w:rPr>
        <w:t>Апеляційна комісія може звернутись до резидента Дія Сіті з пропозицією надати документи, на які він посилається в скарзі (якщо вони не були надані або надані лише частково), або інші документи, які на розсуд апеляційної комісії доцільно дослідити при розгляді скарги. Ненадання або неповне надання таких документів резидентом Дія Сіті не є перешкодою для подальшого розгляду скарги та прийняття рішення апеляційною комісією.».</w:t>
      </w:r>
    </w:p>
    <w:p w14:paraId="28B925C7" w14:textId="77777777" w:rsidR="005C4D3E" w:rsidRPr="005C4D3E" w:rsidRDefault="005C4D3E" w:rsidP="005C4D3E">
      <w:pPr>
        <w:spacing w:after="0" w:line="240" w:lineRule="auto"/>
        <w:ind w:firstLine="567"/>
        <w:jc w:val="both"/>
        <w:rPr>
          <w:rFonts w:ascii="Times New Roman" w:eastAsia="Times New Roman" w:hAnsi="Times New Roman" w:cs="Times New Roman"/>
          <w:sz w:val="28"/>
          <w:szCs w:val="28"/>
        </w:rPr>
      </w:pPr>
      <w:r w:rsidRPr="005C4D3E">
        <w:rPr>
          <w:rFonts w:ascii="Times New Roman" w:eastAsia="Times New Roman" w:hAnsi="Times New Roman" w:cs="Times New Roman"/>
          <w:sz w:val="28"/>
          <w:szCs w:val="28"/>
        </w:rPr>
        <w:t>Пункт 12 Порядку викласти у такій редакції:</w:t>
      </w:r>
    </w:p>
    <w:p w14:paraId="61EAFE09" w14:textId="77777777" w:rsidR="005C4D3E" w:rsidRPr="005C4D3E" w:rsidRDefault="005C4D3E" w:rsidP="005C4D3E">
      <w:pPr>
        <w:spacing w:after="0" w:line="240" w:lineRule="auto"/>
        <w:ind w:firstLine="567"/>
        <w:jc w:val="both"/>
        <w:rPr>
          <w:rFonts w:ascii="Times New Roman" w:eastAsia="Times New Roman" w:hAnsi="Times New Roman" w:cs="Times New Roman"/>
          <w:sz w:val="28"/>
          <w:szCs w:val="28"/>
        </w:rPr>
      </w:pPr>
      <w:r w:rsidRPr="005C4D3E">
        <w:rPr>
          <w:rFonts w:ascii="Times New Roman" w:eastAsia="Times New Roman" w:hAnsi="Times New Roman" w:cs="Times New Roman"/>
          <w:sz w:val="28"/>
          <w:szCs w:val="28"/>
        </w:rPr>
        <w:t xml:space="preserve">«12. Апеляційна комісія розглядає скаргу протягом 20 робочих днів з дня її подання. Апеляційна комісія може прийняти рішення про продовження строку розгляду скарги до 30 робочих днів. </w:t>
      </w:r>
    </w:p>
    <w:p w14:paraId="367260E9" w14:textId="0F2088B2" w:rsidR="005C4D3E" w:rsidRPr="006176BD" w:rsidRDefault="005C4D3E" w:rsidP="005C4D3E">
      <w:pPr>
        <w:spacing w:after="0" w:line="240" w:lineRule="auto"/>
        <w:ind w:firstLine="567"/>
        <w:jc w:val="both"/>
        <w:rPr>
          <w:rFonts w:ascii="Times New Roman" w:eastAsia="Times New Roman" w:hAnsi="Times New Roman" w:cs="Times New Roman"/>
          <w:sz w:val="28"/>
          <w:szCs w:val="28"/>
        </w:rPr>
      </w:pPr>
      <w:r w:rsidRPr="005C4D3E">
        <w:rPr>
          <w:rFonts w:ascii="Times New Roman" w:eastAsia="Times New Roman" w:hAnsi="Times New Roman" w:cs="Times New Roman"/>
          <w:sz w:val="28"/>
          <w:szCs w:val="28"/>
        </w:rPr>
        <w:t>Рішення про продовження строку розгляду скарги направляється на адресу електронної пошти резидента Дія Сіті, зазначену в реєстрі Дія Сіті, не пізніше наступного робочого дня з дня його прийняття.».</w:t>
      </w:r>
    </w:p>
    <w:p w14:paraId="6EE14FA5" w14:textId="77777777" w:rsidR="005C4D3E" w:rsidRDefault="005C4D3E" w:rsidP="00DF4016">
      <w:pPr>
        <w:spacing w:after="0" w:line="240" w:lineRule="auto"/>
        <w:ind w:firstLine="567"/>
        <w:jc w:val="both"/>
        <w:rPr>
          <w:rFonts w:ascii="Times New Roman" w:eastAsia="Times New Roman" w:hAnsi="Times New Roman" w:cs="Times New Roman"/>
          <w:sz w:val="28"/>
          <w:szCs w:val="28"/>
        </w:rPr>
      </w:pPr>
    </w:p>
    <w:p w14:paraId="3C73350E" w14:textId="77777777" w:rsidR="006176BD" w:rsidRDefault="006176BD" w:rsidP="00DF4016">
      <w:pPr>
        <w:spacing w:after="0" w:line="240" w:lineRule="auto"/>
        <w:ind w:firstLine="567"/>
        <w:jc w:val="both"/>
        <w:rPr>
          <w:rFonts w:ascii="Times New Roman" w:eastAsia="Times New Roman" w:hAnsi="Times New Roman" w:cs="Times New Roman"/>
          <w:sz w:val="28"/>
          <w:szCs w:val="28"/>
        </w:rPr>
      </w:pPr>
    </w:p>
    <w:p w14:paraId="2E9D9579" w14:textId="782E126B" w:rsidR="006176BD" w:rsidRDefault="006176BD" w:rsidP="00DF4016">
      <w:pPr>
        <w:spacing w:after="0" w:line="240" w:lineRule="auto"/>
        <w:ind w:firstLine="567"/>
        <w:jc w:val="both"/>
        <w:rPr>
          <w:rFonts w:ascii="Times New Roman" w:eastAsia="Times New Roman" w:hAnsi="Times New Roman" w:cs="Times New Roman"/>
          <w:sz w:val="28"/>
          <w:szCs w:val="28"/>
        </w:rPr>
      </w:pPr>
    </w:p>
    <w:p w14:paraId="1A85843D" w14:textId="77777777" w:rsidR="006176BD" w:rsidRDefault="006176BD" w:rsidP="00DF4016">
      <w:pPr>
        <w:spacing w:after="0" w:line="240" w:lineRule="auto"/>
        <w:ind w:firstLine="567"/>
        <w:jc w:val="both"/>
        <w:rPr>
          <w:rFonts w:ascii="Times New Roman" w:eastAsia="Times New Roman" w:hAnsi="Times New Roman" w:cs="Times New Roman"/>
          <w:sz w:val="28"/>
          <w:szCs w:val="28"/>
        </w:rPr>
      </w:pPr>
    </w:p>
    <w:p w14:paraId="5DFADED3" w14:textId="2F63D8C0" w:rsidR="004E2856" w:rsidRPr="004D5EF1" w:rsidRDefault="004E2856" w:rsidP="004E2856">
      <w:pPr>
        <w:rPr>
          <w:rFonts w:ascii="Times New Roman" w:hAnsi="Times New Roman" w:cs="Times New Roman"/>
          <w:sz w:val="28"/>
          <w:szCs w:val="28"/>
        </w:rPr>
      </w:pPr>
    </w:p>
    <w:p w14:paraId="247F115F" w14:textId="77777777" w:rsidR="004E2856" w:rsidRPr="004D5EF1" w:rsidRDefault="004E2856" w:rsidP="00EF270A">
      <w:pPr>
        <w:jc w:val="both"/>
        <w:rPr>
          <w:rFonts w:ascii="Times New Roman" w:hAnsi="Times New Roman" w:cs="Times New Roman"/>
          <w:bCs/>
          <w:sz w:val="28"/>
          <w:szCs w:val="28"/>
        </w:rPr>
      </w:pPr>
    </w:p>
    <w:sectPr w:rsidR="004E2856" w:rsidRPr="004D5EF1" w:rsidSect="00C5777A">
      <w:headerReference w:type="default" r:id="rId7"/>
      <w:pgSz w:w="11906" w:h="16838"/>
      <w:pgMar w:top="1134" w:right="567" w:bottom="1134" w:left="113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8E867" w14:textId="77777777" w:rsidR="00347737" w:rsidRDefault="00347737" w:rsidP="003A3BC9">
      <w:pPr>
        <w:spacing w:after="0" w:line="240" w:lineRule="auto"/>
      </w:pPr>
      <w:r>
        <w:separator/>
      </w:r>
    </w:p>
  </w:endnote>
  <w:endnote w:type="continuationSeparator" w:id="0">
    <w:p w14:paraId="41D42B97" w14:textId="77777777" w:rsidR="00347737" w:rsidRDefault="00347737" w:rsidP="003A3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F6ADA" w14:textId="77777777" w:rsidR="00347737" w:rsidRDefault="00347737" w:rsidP="003A3BC9">
      <w:pPr>
        <w:spacing w:after="0" w:line="240" w:lineRule="auto"/>
      </w:pPr>
      <w:r>
        <w:separator/>
      </w:r>
    </w:p>
  </w:footnote>
  <w:footnote w:type="continuationSeparator" w:id="0">
    <w:p w14:paraId="5C78B4E8" w14:textId="77777777" w:rsidR="00347737" w:rsidRDefault="00347737" w:rsidP="003A3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6550889"/>
      <w:docPartObj>
        <w:docPartGallery w:val="Page Numbers (Top of Page)"/>
        <w:docPartUnique/>
      </w:docPartObj>
    </w:sdtPr>
    <w:sdtEndPr>
      <w:rPr>
        <w:rFonts w:ascii="Times New Roman" w:hAnsi="Times New Roman" w:cs="Times New Roman"/>
      </w:rPr>
    </w:sdtEndPr>
    <w:sdtContent>
      <w:p w14:paraId="2F9F8D2D" w14:textId="46B2C0CA" w:rsidR="003A3BC9" w:rsidRPr="003A3BC9" w:rsidRDefault="003A3BC9" w:rsidP="003A3BC9">
        <w:pPr>
          <w:pStyle w:val="a8"/>
          <w:jc w:val="center"/>
          <w:rPr>
            <w:rFonts w:ascii="Times New Roman" w:hAnsi="Times New Roman" w:cs="Times New Roman"/>
          </w:rPr>
        </w:pPr>
        <w:r w:rsidRPr="003A3BC9">
          <w:rPr>
            <w:rFonts w:ascii="Times New Roman" w:hAnsi="Times New Roman" w:cs="Times New Roman"/>
          </w:rPr>
          <w:fldChar w:fldCharType="begin"/>
        </w:r>
        <w:r w:rsidRPr="003A3BC9">
          <w:rPr>
            <w:rFonts w:ascii="Times New Roman" w:hAnsi="Times New Roman" w:cs="Times New Roman"/>
          </w:rPr>
          <w:instrText>PAGE   \* MERGEFORMAT</w:instrText>
        </w:r>
        <w:r w:rsidRPr="003A3BC9">
          <w:rPr>
            <w:rFonts w:ascii="Times New Roman" w:hAnsi="Times New Roman" w:cs="Times New Roman"/>
          </w:rPr>
          <w:fldChar w:fldCharType="separate"/>
        </w:r>
        <w:r w:rsidR="005C4D3E">
          <w:rPr>
            <w:rFonts w:ascii="Times New Roman" w:hAnsi="Times New Roman" w:cs="Times New Roman"/>
            <w:noProof/>
          </w:rPr>
          <w:t>2</w:t>
        </w:r>
        <w:r w:rsidRPr="003A3BC9">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308E8"/>
    <w:multiLevelType w:val="hybridMultilevel"/>
    <w:tmpl w:val="95FEB53A"/>
    <w:lvl w:ilvl="0" w:tplc="F3EAED48">
      <w:start w:val="7"/>
      <w:numFmt w:val="decimal"/>
      <w:lvlText w:val="%1."/>
      <w:lvlJc w:val="left"/>
      <w:pPr>
        <w:ind w:left="720" w:hanging="360"/>
      </w:pPr>
      <w:rPr>
        <w:rFonts w:hint="default"/>
        <w:b/>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CB62303"/>
    <w:multiLevelType w:val="multilevel"/>
    <w:tmpl w:val="DD8259F8"/>
    <w:lvl w:ilvl="0">
      <w:start w:val="1"/>
      <w:numFmt w:val="decimal"/>
      <w:lvlText w:val="%1."/>
      <w:lvlJc w:val="left"/>
      <w:pPr>
        <w:ind w:left="786" w:hanging="360"/>
      </w:pPr>
      <w:rPr>
        <w:rFonts w:ascii="Times New Roman" w:eastAsia="Times New Roman" w:hAnsi="Times New Roman" w:cs="Times New Roman"/>
        <w:sz w:val="28"/>
        <w:szCs w:val="28"/>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 w15:restartNumberingAfterBreak="0">
    <w:nsid w:val="7FD01835"/>
    <w:multiLevelType w:val="hybridMultilevel"/>
    <w:tmpl w:val="616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90"/>
    <w:rsid w:val="00000F45"/>
    <w:rsid w:val="000410A4"/>
    <w:rsid w:val="00076D32"/>
    <w:rsid w:val="000A4FCE"/>
    <w:rsid w:val="000F539A"/>
    <w:rsid w:val="00130F65"/>
    <w:rsid w:val="00134647"/>
    <w:rsid w:val="00154B0A"/>
    <w:rsid w:val="001634F9"/>
    <w:rsid w:val="00166666"/>
    <w:rsid w:val="00167C4C"/>
    <w:rsid w:val="00180856"/>
    <w:rsid w:val="001A48AD"/>
    <w:rsid w:val="001B52E6"/>
    <w:rsid w:val="001D5C55"/>
    <w:rsid w:val="001E0396"/>
    <w:rsid w:val="001E333A"/>
    <w:rsid w:val="001F35FB"/>
    <w:rsid w:val="00213A90"/>
    <w:rsid w:val="00216BDF"/>
    <w:rsid w:val="00223761"/>
    <w:rsid w:val="00225E22"/>
    <w:rsid w:val="00244CED"/>
    <w:rsid w:val="00245D62"/>
    <w:rsid w:val="002505DF"/>
    <w:rsid w:val="00252651"/>
    <w:rsid w:val="00267550"/>
    <w:rsid w:val="00271560"/>
    <w:rsid w:val="002840A1"/>
    <w:rsid w:val="00286A00"/>
    <w:rsid w:val="002C645D"/>
    <w:rsid w:val="002D209C"/>
    <w:rsid w:val="002D73A2"/>
    <w:rsid w:val="0030099D"/>
    <w:rsid w:val="00316D1D"/>
    <w:rsid w:val="00321DAC"/>
    <w:rsid w:val="00347737"/>
    <w:rsid w:val="00352B78"/>
    <w:rsid w:val="003822A1"/>
    <w:rsid w:val="00382CA0"/>
    <w:rsid w:val="0039406F"/>
    <w:rsid w:val="003A3BC9"/>
    <w:rsid w:val="003E5702"/>
    <w:rsid w:val="003F0273"/>
    <w:rsid w:val="003F170D"/>
    <w:rsid w:val="003F7EDA"/>
    <w:rsid w:val="00403957"/>
    <w:rsid w:val="00424737"/>
    <w:rsid w:val="004526ED"/>
    <w:rsid w:val="004C02B4"/>
    <w:rsid w:val="004D5EF1"/>
    <w:rsid w:val="004D7435"/>
    <w:rsid w:val="004E2856"/>
    <w:rsid w:val="00512E53"/>
    <w:rsid w:val="00513A6B"/>
    <w:rsid w:val="00530CD6"/>
    <w:rsid w:val="00555EFE"/>
    <w:rsid w:val="00557FED"/>
    <w:rsid w:val="00570CD3"/>
    <w:rsid w:val="00580847"/>
    <w:rsid w:val="005877E0"/>
    <w:rsid w:val="005A5356"/>
    <w:rsid w:val="005C4D3E"/>
    <w:rsid w:val="005D4402"/>
    <w:rsid w:val="005E1197"/>
    <w:rsid w:val="006176BD"/>
    <w:rsid w:val="00622542"/>
    <w:rsid w:val="006E10A0"/>
    <w:rsid w:val="006F3FD4"/>
    <w:rsid w:val="0071370D"/>
    <w:rsid w:val="007162B1"/>
    <w:rsid w:val="0078046A"/>
    <w:rsid w:val="00796C90"/>
    <w:rsid w:val="007A20FE"/>
    <w:rsid w:val="007B3E58"/>
    <w:rsid w:val="007B6C18"/>
    <w:rsid w:val="007E485F"/>
    <w:rsid w:val="007E7323"/>
    <w:rsid w:val="00807EC5"/>
    <w:rsid w:val="00811519"/>
    <w:rsid w:val="00812D14"/>
    <w:rsid w:val="008358AB"/>
    <w:rsid w:val="00865642"/>
    <w:rsid w:val="00884D8A"/>
    <w:rsid w:val="0092371D"/>
    <w:rsid w:val="00952BF4"/>
    <w:rsid w:val="0095315B"/>
    <w:rsid w:val="009D6618"/>
    <w:rsid w:val="009F2652"/>
    <w:rsid w:val="00A1065E"/>
    <w:rsid w:val="00A53283"/>
    <w:rsid w:val="00A82686"/>
    <w:rsid w:val="00B27CA5"/>
    <w:rsid w:val="00B32383"/>
    <w:rsid w:val="00B459E7"/>
    <w:rsid w:val="00B62712"/>
    <w:rsid w:val="00B94BCE"/>
    <w:rsid w:val="00B967CD"/>
    <w:rsid w:val="00BE29AA"/>
    <w:rsid w:val="00C51F0E"/>
    <w:rsid w:val="00C5777A"/>
    <w:rsid w:val="00C60B1D"/>
    <w:rsid w:val="00C74FFB"/>
    <w:rsid w:val="00C77BBA"/>
    <w:rsid w:val="00C87CF5"/>
    <w:rsid w:val="00CA2B27"/>
    <w:rsid w:val="00CB6C29"/>
    <w:rsid w:val="00CC5AB5"/>
    <w:rsid w:val="00CD14A5"/>
    <w:rsid w:val="00CE428B"/>
    <w:rsid w:val="00CF6353"/>
    <w:rsid w:val="00D02525"/>
    <w:rsid w:val="00D03668"/>
    <w:rsid w:val="00D13D0A"/>
    <w:rsid w:val="00D55F89"/>
    <w:rsid w:val="00D96CD5"/>
    <w:rsid w:val="00DE300B"/>
    <w:rsid w:val="00DE4F7B"/>
    <w:rsid w:val="00DF4016"/>
    <w:rsid w:val="00E52777"/>
    <w:rsid w:val="00E85F24"/>
    <w:rsid w:val="00E97671"/>
    <w:rsid w:val="00EB6F86"/>
    <w:rsid w:val="00EF270A"/>
    <w:rsid w:val="00F1103C"/>
    <w:rsid w:val="00F12908"/>
    <w:rsid w:val="00F14638"/>
    <w:rsid w:val="00F303DC"/>
    <w:rsid w:val="00F35FF5"/>
    <w:rsid w:val="00F418A3"/>
    <w:rsid w:val="00F941D4"/>
    <w:rsid w:val="00FF28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0373"/>
  <w15:chartTrackingRefBased/>
  <w15:docId w15:val="{8668E62E-BB09-4D06-9EEC-5DC1E0674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6C9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96C90"/>
    <w:rPr>
      <w:rFonts w:ascii="Segoe UI" w:hAnsi="Segoe UI" w:cs="Segoe UI"/>
      <w:sz w:val="18"/>
      <w:szCs w:val="18"/>
      <w:lang w:val="uk-UA"/>
    </w:rPr>
  </w:style>
  <w:style w:type="paragraph" w:customStyle="1" w:styleId="rvps2">
    <w:name w:val="rvps2"/>
    <w:basedOn w:val="a"/>
    <w:rsid w:val="00796C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796C90"/>
  </w:style>
  <w:style w:type="character" w:styleId="a5">
    <w:name w:val="Hyperlink"/>
    <w:basedOn w:val="a0"/>
    <w:uiPriority w:val="99"/>
    <w:semiHidden/>
    <w:unhideWhenUsed/>
    <w:rsid w:val="00796C90"/>
    <w:rPr>
      <w:color w:val="0000FF"/>
      <w:u w:val="single"/>
    </w:rPr>
  </w:style>
  <w:style w:type="character" w:customStyle="1" w:styleId="rvts46">
    <w:name w:val="rvts46"/>
    <w:basedOn w:val="a0"/>
    <w:rsid w:val="00796C90"/>
  </w:style>
  <w:style w:type="paragraph" w:styleId="a6">
    <w:name w:val="List Paragraph"/>
    <w:basedOn w:val="a"/>
    <w:uiPriority w:val="34"/>
    <w:qFormat/>
    <w:rsid w:val="00F35FF5"/>
    <w:pPr>
      <w:ind w:left="720"/>
      <w:contextualSpacing/>
    </w:pPr>
  </w:style>
  <w:style w:type="paragraph" w:styleId="a7">
    <w:name w:val="Normal (Web)"/>
    <w:basedOn w:val="a"/>
    <w:uiPriority w:val="99"/>
    <w:unhideWhenUsed/>
    <w:rsid w:val="0058084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header"/>
    <w:basedOn w:val="a"/>
    <w:link w:val="a9"/>
    <w:uiPriority w:val="99"/>
    <w:unhideWhenUsed/>
    <w:rsid w:val="003A3BC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A3BC9"/>
  </w:style>
  <w:style w:type="paragraph" w:styleId="aa">
    <w:name w:val="footer"/>
    <w:basedOn w:val="a"/>
    <w:link w:val="ab"/>
    <w:uiPriority w:val="99"/>
    <w:unhideWhenUsed/>
    <w:rsid w:val="003A3BC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A3BC9"/>
  </w:style>
  <w:style w:type="table" w:styleId="ac">
    <w:name w:val="Table Grid"/>
    <w:basedOn w:val="a1"/>
    <w:uiPriority w:val="39"/>
    <w:rsid w:val="004D7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171599">
      <w:bodyDiv w:val="1"/>
      <w:marLeft w:val="0"/>
      <w:marRight w:val="0"/>
      <w:marTop w:val="0"/>
      <w:marBottom w:val="0"/>
      <w:divBdr>
        <w:top w:val="none" w:sz="0" w:space="0" w:color="auto"/>
        <w:left w:val="none" w:sz="0" w:space="0" w:color="auto"/>
        <w:bottom w:val="none" w:sz="0" w:space="0" w:color="auto"/>
        <w:right w:val="none" w:sz="0" w:space="0" w:color="auto"/>
      </w:divBdr>
    </w:div>
    <w:div w:id="649017064">
      <w:bodyDiv w:val="1"/>
      <w:marLeft w:val="0"/>
      <w:marRight w:val="0"/>
      <w:marTop w:val="0"/>
      <w:marBottom w:val="0"/>
      <w:divBdr>
        <w:top w:val="none" w:sz="0" w:space="0" w:color="auto"/>
        <w:left w:val="none" w:sz="0" w:space="0" w:color="auto"/>
        <w:bottom w:val="none" w:sz="0" w:space="0" w:color="auto"/>
        <w:right w:val="none" w:sz="0" w:space="0" w:color="auto"/>
      </w:divBdr>
    </w:div>
    <w:div w:id="1994680538">
      <w:bodyDiv w:val="1"/>
      <w:marLeft w:val="0"/>
      <w:marRight w:val="0"/>
      <w:marTop w:val="0"/>
      <w:marBottom w:val="0"/>
      <w:divBdr>
        <w:top w:val="none" w:sz="0" w:space="0" w:color="auto"/>
        <w:left w:val="none" w:sz="0" w:space="0" w:color="auto"/>
        <w:bottom w:val="none" w:sz="0" w:space="0" w:color="auto"/>
        <w:right w:val="none" w:sz="0" w:space="0" w:color="auto"/>
      </w:divBdr>
      <w:divsChild>
        <w:div w:id="147104846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562</Words>
  <Characters>3205</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Kleimenova</dc:creator>
  <cp:keywords/>
  <dc:description/>
  <cp:lastModifiedBy>АДМИН</cp:lastModifiedBy>
  <cp:revision>3</cp:revision>
  <dcterms:created xsi:type="dcterms:W3CDTF">2022-01-26T15:36:00Z</dcterms:created>
  <dcterms:modified xsi:type="dcterms:W3CDTF">2022-01-26T15:40:00Z</dcterms:modified>
</cp:coreProperties>
</file>