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4" w:type="dxa"/>
        <w:tblLayout w:type="fixed"/>
        <w:tblLook w:val="0400" w:firstRow="0" w:lastRow="0" w:firstColumn="0" w:lastColumn="0" w:noHBand="0" w:noVBand="1"/>
      </w:tblPr>
      <w:tblGrid>
        <w:gridCol w:w="5675"/>
        <w:gridCol w:w="3969"/>
      </w:tblGrid>
      <w:tr w:rsidR="005F4150" w:rsidRPr="005F4150" w14:paraId="746DD2B7" w14:textId="77777777" w:rsidTr="003E58B2">
        <w:tc>
          <w:tcPr>
            <w:tcW w:w="5675" w:type="dxa"/>
            <w:shd w:val="clear" w:color="auto" w:fill="auto"/>
          </w:tcPr>
          <w:p w14:paraId="53C59E45" w14:textId="77777777" w:rsidR="005F4150" w:rsidRPr="005F4150" w:rsidRDefault="005F4150" w:rsidP="003E58B2">
            <w:pPr>
              <w:pStyle w:val="1"/>
              <w:spacing w:before="120" w:after="120" w:line="240" w:lineRule="auto"/>
              <w:ind w:left="45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gjdgxs" w:colFirst="0" w:colLast="0"/>
            <w:bookmarkEnd w:id="0"/>
            <w:r w:rsidRPr="005F415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7C513E4" wp14:editId="0E98ED9E">
                  <wp:extent cx="541020" cy="723900"/>
                  <wp:effectExtent l="0" t="0" r="0" b="0"/>
                  <wp:docPr id="1" name="Рисунок 1" descr="https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 descr="https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shd w:val="clear" w:color="auto" w:fill="auto"/>
          </w:tcPr>
          <w:p w14:paraId="5F55AA29" w14:textId="77777777" w:rsidR="005F4150" w:rsidRPr="005F4150" w:rsidRDefault="005F4150" w:rsidP="003E58B2">
            <w:pPr>
              <w:pStyle w:val="1"/>
              <w:spacing w:before="120" w:after="120" w:line="240" w:lineRule="auto"/>
              <w:ind w:left="45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41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Проект</w:t>
            </w:r>
          </w:p>
        </w:tc>
      </w:tr>
      <w:tr w:rsidR="005F4150" w:rsidRPr="005F4150" w14:paraId="1D69CFAE" w14:textId="77777777" w:rsidTr="003E58B2">
        <w:tc>
          <w:tcPr>
            <w:tcW w:w="9644" w:type="dxa"/>
            <w:gridSpan w:val="2"/>
            <w:shd w:val="clear" w:color="auto" w:fill="auto"/>
          </w:tcPr>
          <w:p w14:paraId="34399EEE" w14:textId="77777777" w:rsidR="005F4150" w:rsidRPr="005F4150" w:rsidRDefault="005F4150" w:rsidP="00D15A40">
            <w:pPr>
              <w:pStyle w:val="1"/>
              <w:spacing w:before="120" w:after="240" w:line="240" w:lineRule="auto"/>
              <w:ind w:left="4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41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КАБІНЕТ МІНІСТРІВ УКРАЇНИ</w:t>
            </w:r>
          </w:p>
          <w:p w14:paraId="2192F265" w14:textId="51C03F64" w:rsidR="005F4150" w:rsidRPr="005F4150" w:rsidRDefault="00D15A40" w:rsidP="00D15A40">
            <w:pPr>
              <w:pStyle w:val="1"/>
              <w:spacing w:before="120" w:after="240" w:line="240" w:lineRule="auto"/>
              <w:ind w:left="4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РОЗПОРЯДЖЕННЯ</w:t>
            </w:r>
          </w:p>
        </w:tc>
      </w:tr>
      <w:tr w:rsidR="005F4150" w:rsidRPr="005F4150" w14:paraId="62C0CD00" w14:textId="77777777" w:rsidTr="003E58B2">
        <w:tc>
          <w:tcPr>
            <w:tcW w:w="9644" w:type="dxa"/>
            <w:gridSpan w:val="2"/>
            <w:shd w:val="clear" w:color="auto" w:fill="auto"/>
          </w:tcPr>
          <w:p w14:paraId="7F510885" w14:textId="5850D693" w:rsidR="005F4150" w:rsidRPr="005F4150" w:rsidRDefault="005F4150" w:rsidP="003E58B2">
            <w:pPr>
              <w:pStyle w:val="1"/>
              <w:spacing w:before="120" w:after="120" w:line="240" w:lineRule="auto"/>
              <w:ind w:left="4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41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від ___ __________ 202</w:t>
            </w:r>
            <w:r w:rsidR="008307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2</w:t>
            </w:r>
            <w:bookmarkStart w:id="1" w:name="_GoBack"/>
            <w:bookmarkEnd w:id="1"/>
            <w:r w:rsidRPr="005F41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р. № _____</w:t>
            </w:r>
            <w:r w:rsidRPr="005F41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5F41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Київ</w:t>
            </w:r>
          </w:p>
        </w:tc>
      </w:tr>
    </w:tbl>
    <w:p w14:paraId="53877565" w14:textId="48CE0D0F" w:rsidR="005F4150" w:rsidRPr="00D15A40" w:rsidRDefault="00D15A40" w:rsidP="00D15A40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ru-UA"/>
        </w:rPr>
      </w:pPr>
      <w:bookmarkStart w:id="2" w:name="_Hlk49728672"/>
      <w:r w:rsidRPr="00D15A40"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  <w:t xml:space="preserve">Про затвердження Плану заходів </w:t>
      </w:r>
      <w:r w:rsidR="00D07871"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  <w:t xml:space="preserve">на 2022 </w:t>
      </w:r>
      <w:r w:rsidR="00C27C2E"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  <w:t>рік</w:t>
      </w:r>
      <w:r w:rsidR="00D07871"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  <w:t xml:space="preserve"> </w:t>
      </w:r>
      <w:r w:rsidRPr="00D15A40">
        <w:rPr>
          <w:rFonts w:ascii="Times New Roman" w:eastAsiaTheme="minorHAnsi" w:hAnsi="Times New Roman" w:cs="Times New Roman"/>
          <w:b/>
          <w:sz w:val="28"/>
          <w:szCs w:val="28"/>
          <w:lang w:val="ru-UA"/>
        </w:rPr>
        <w:t>щодо переведення</w:t>
      </w:r>
      <w:r w:rsidR="00D07871">
        <w:rPr>
          <w:rFonts w:ascii="Times New Roman" w:eastAsiaTheme="minorHAnsi" w:hAnsi="Times New Roman" w:cs="Times New Roman"/>
          <w:b/>
          <w:sz w:val="28"/>
          <w:szCs w:val="28"/>
          <w:lang w:val="uk-UA"/>
        </w:rPr>
        <w:t xml:space="preserve"> </w:t>
      </w:r>
      <w:r w:rsidRPr="00D15A40">
        <w:rPr>
          <w:rFonts w:ascii="Times New Roman" w:eastAsiaTheme="minorHAnsi" w:hAnsi="Times New Roman" w:cs="Times New Roman"/>
          <w:b/>
          <w:sz w:val="28"/>
          <w:szCs w:val="28"/>
          <w:lang w:val="ru-UA"/>
        </w:rPr>
        <w:t>публічних послуг в електронну форму</w:t>
      </w:r>
    </w:p>
    <w:p w14:paraId="7CD4C035" w14:textId="77777777" w:rsidR="00355E28" w:rsidRPr="00D07871" w:rsidRDefault="00355E28" w:rsidP="00D07871">
      <w:pPr>
        <w:spacing w:before="120" w:after="120" w:line="240" w:lineRule="auto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bookmarkEnd w:id="2"/>
    <w:p w14:paraId="4216EEE1" w14:textId="7C1DDADE" w:rsidR="00D07871" w:rsidRDefault="00D07871" w:rsidP="003B34E6">
      <w:pPr>
        <w:autoSpaceDE w:val="0"/>
        <w:autoSpaceDN w:val="0"/>
        <w:adjustRightInd w:val="0"/>
        <w:spacing w:before="12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1. </w:t>
      </w:r>
      <w:r w:rsidRPr="00D07871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Затвердити </w:t>
      </w:r>
      <w:r w:rsidRPr="00D07871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План заходів на 2022 р</w:t>
      </w:r>
      <w:r w:rsidR="00595C7B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і</w:t>
      </w:r>
      <w:r w:rsidRPr="00D07871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к </w:t>
      </w:r>
      <w:r w:rsidRPr="00D07871">
        <w:rPr>
          <w:rFonts w:ascii="Times New Roman" w:eastAsiaTheme="minorHAnsi" w:hAnsi="Times New Roman" w:cs="Times New Roman"/>
          <w:bCs/>
          <w:sz w:val="28"/>
          <w:szCs w:val="28"/>
          <w:lang w:val="ru-UA"/>
        </w:rPr>
        <w:t>щодо переведення</w:t>
      </w:r>
      <w:r w:rsidRPr="00D07871">
        <w:rPr>
          <w:rFonts w:ascii="Times New Roman" w:eastAsiaTheme="minorHAnsi" w:hAnsi="Times New Roman" w:cs="Times New Roman"/>
          <w:bCs/>
          <w:sz w:val="28"/>
          <w:szCs w:val="28"/>
          <w:lang w:val="uk-UA"/>
        </w:rPr>
        <w:t xml:space="preserve"> </w:t>
      </w:r>
      <w:r w:rsidRPr="00D07871">
        <w:rPr>
          <w:rFonts w:ascii="Times New Roman" w:eastAsiaTheme="minorHAnsi" w:hAnsi="Times New Roman" w:cs="Times New Roman"/>
          <w:bCs/>
          <w:sz w:val="28"/>
          <w:szCs w:val="28"/>
          <w:lang w:val="ru-UA"/>
        </w:rPr>
        <w:t>публічних послуг в електронну форму</w:t>
      </w:r>
      <w:r w:rsidRPr="00D07871">
        <w:rPr>
          <w:rFonts w:ascii="Times New Roman" w:eastAsiaTheme="minorHAnsi" w:hAnsi="Times New Roman" w:cs="Times New Roman"/>
          <w:bCs/>
          <w:sz w:val="28"/>
          <w:szCs w:val="28"/>
          <w:lang w:val="uk-UA"/>
        </w:rPr>
        <w:t>, що додається</w:t>
      </w:r>
      <w:r>
        <w:rPr>
          <w:rFonts w:ascii="Times New Roman" w:eastAsiaTheme="minorHAnsi" w:hAnsi="Times New Roman" w:cs="Times New Roman"/>
          <w:bCs/>
          <w:sz w:val="28"/>
          <w:szCs w:val="28"/>
          <w:lang w:val="uk-UA"/>
        </w:rPr>
        <w:t>.</w:t>
      </w:r>
    </w:p>
    <w:p w14:paraId="0DD31BD1" w14:textId="77777777" w:rsidR="006F1D06" w:rsidRPr="006F1D06" w:rsidRDefault="00D07871" w:rsidP="003B34E6">
      <w:pPr>
        <w:autoSpaceDE w:val="0"/>
        <w:autoSpaceDN w:val="0"/>
        <w:adjustRightInd w:val="0"/>
        <w:spacing w:before="120" w:line="240" w:lineRule="auto"/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 w:rsidRPr="006F1D0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2. Міністерствам, іншим центральним органам виконавчої влади, обласним та Київській міській державним адміністраціям</w:t>
      </w:r>
      <w:r w:rsidR="006F1D06" w:rsidRPr="006F1D0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:</w:t>
      </w:r>
    </w:p>
    <w:p w14:paraId="4841EAD3" w14:textId="3D8F758B" w:rsidR="00D07871" w:rsidRPr="00C95C0C" w:rsidRDefault="006F1D06" w:rsidP="003B34E6">
      <w:pPr>
        <w:tabs>
          <w:tab w:val="left" w:pos="851"/>
          <w:tab w:val="left" w:pos="1276"/>
        </w:tabs>
        <w:autoSpaceDE w:val="0"/>
        <w:autoSpaceDN w:val="0"/>
        <w:adjustRightInd w:val="0"/>
        <w:spacing w:before="120" w:line="240" w:lineRule="auto"/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 w:rsidRPr="006F1D0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1)</w:t>
      </w:r>
      <w:r w:rsidR="00D07871" w:rsidRPr="006F1D0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забезпечити виконання </w:t>
      </w:r>
      <w:r w:rsidR="00D07871" w:rsidRPr="006F1D0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П</w:t>
      </w:r>
      <w:r w:rsidR="00D07871" w:rsidRPr="006F1D0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лану заходів, затвердженого цим розпорядженням, з урахуванням вимог </w:t>
      </w:r>
      <w:r w:rsidR="00D07871" w:rsidRPr="006F1D0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Закону України «Про особливості надання публічних (електронних публічних) послуг»</w:t>
      </w:r>
      <w:r w:rsidR="00C95C0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;</w:t>
      </w:r>
    </w:p>
    <w:p w14:paraId="0CA9D90B" w14:textId="0EC3CF8E" w:rsidR="0077479B" w:rsidRDefault="006F1D06" w:rsidP="003B34E6">
      <w:pPr>
        <w:autoSpaceDE w:val="0"/>
        <w:autoSpaceDN w:val="0"/>
        <w:adjustRightInd w:val="0"/>
        <w:spacing w:before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6F1D0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2)</w:t>
      </w:r>
      <w:r w:rsidRPr="006F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інформувати </w:t>
      </w:r>
      <w:r w:rsidR="00952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щокварталу</w:t>
      </w:r>
      <w:r w:rsidRPr="006F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r w:rsidR="009869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5</w:t>
      </w:r>
      <w:r w:rsidR="00952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числа місяця, що настає за звітним</w:t>
      </w:r>
      <w:r w:rsidRPr="006F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Міністерство </w:t>
      </w:r>
      <w:r w:rsidR="00000A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цифрової трансформації</w:t>
      </w:r>
      <w:r w:rsidRPr="006F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 стан виконання </w:t>
      </w:r>
      <w:r w:rsidR="002966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</w:t>
      </w:r>
      <w:r w:rsidRPr="006F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лану заходів, затвердженого цим розпорядженням</w:t>
      </w:r>
      <w:r w:rsidR="00774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067EA8E8" w14:textId="20626ED6" w:rsidR="0077479B" w:rsidRPr="003B34E6" w:rsidRDefault="0077479B" w:rsidP="003B34E6">
      <w:pPr>
        <w:autoSpaceDE w:val="0"/>
        <w:autoSpaceDN w:val="0"/>
        <w:adjustRightInd w:val="0"/>
        <w:spacing w:before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3) в</w:t>
      </w:r>
      <w:r w:rsidRPr="006F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зяти до відома, що фінансування виконання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</w:t>
      </w:r>
      <w:r w:rsidRPr="006F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лану заходів здійснюється за рахунок та у межах видатків, передбачених у державному та місцевих бюджетах на відповідний рік, а також інших джерел, не заборонених законодавством.</w:t>
      </w:r>
    </w:p>
    <w:p w14:paraId="170EB1B9" w14:textId="7A5D18A0" w:rsidR="006F1D06" w:rsidRPr="0077479B" w:rsidRDefault="006F1D06" w:rsidP="003B34E6">
      <w:pPr>
        <w:autoSpaceDE w:val="0"/>
        <w:autoSpaceDN w:val="0"/>
        <w:adjustRightInd w:val="0"/>
        <w:spacing w:before="120" w:line="240" w:lineRule="auto"/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 w:rsidRPr="006F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4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3. Міністерству цифрової трансформації забезпечити</w:t>
      </w:r>
      <w:r w:rsidRPr="006F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подання </w:t>
      </w:r>
      <w:r w:rsidR="008165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щокварталу, </w:t>
      </w:r>
      <w:r w:rsidRPr="006F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</w:t>
      </w:r>
      <w:r w:rsidR="008165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20 числа місяця, що настає за звітним</w:t>
      </w:r>
      <w:r w:rsidRPr="006F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Кабінетові Міністрів України узагальненої інформації</w:t>
      </w:r>
      <w:r w:rsidR="00546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про виконання Плану заходів, затвердженого цим розпорядженням</w:t>
      </w:r>
      <w:r w:rsidR="00774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9869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0253C83E" w14:textId="3D8DCFE4" w:rsidR="00403D93" w:rsidRPr="005469FC" w:rsidRDefault="00403D93" w:rsidP="00403D93">
      <w:pPr>
        <w:autoSpaceDE w:val="0"/>
        <w:autoSpaceDN w:val="0"/>
        <w:adjustRightInd w:val="0"/>
        <w:spacing w:line="240" w:lineRule="auto"/>
        <w:rPr>
          <w:rFonts w:ascii="TimesNewRomanPSMT" w:eastAsiaTheme="minorHAnsi" w:hAnsi="TimesNewRomanPSMT" w:cs="TimesNewRomanPSMT"/>
          <w:sz w:val="28"/>
          <w:szCs w:val="28"/>
          <w:lang w:val="uk-UA"/>
        </w:rPr>
      </w:pPr>
    </w:p>
    <w:p w14:paraId="7CE06794" w14:textId="7F74EE85" w:rsidR="005F4150" w:rsidRPr="005F4150" w:rsidRDefault="005F4150" w:rsidP="005F4150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b/>
          <w:color w:val="1D1D1B"/>
          <w:sz w:val="28"/>
          <w:szCs w:val="28"/>
          <w:lang w:val="uk-UA"/>
        </w:rPr>
      </w:pPr>
      <w:r w:rsidRPr="005F4150">
        <w:rPr>
          <w:rFonts w:ascii="Times New Roman" w:hAnsi="Times New Roman" w:cs="Times New Roman"/>
          <w:b/>
          <w:color w:val="1D1D1B"/>
          <w:sz w:val="28"/>
          <w:szCs w:val="28"/>
          <w:lang w:val="uk-UA"/>
        </w:rPr>
        <w:t xml:space="preserve">Прем’єр-міністр України </w:t>
      </w:r>
      <w:r w:rsidRPr="005F4150">
        <w:rPr>
          <w:rFonts w:ascii="Times New Roman" w:hAnsi="Times New Roman" w:cs="Times New Roman"/>
          <w:b/>
          <w:color w:val="1D1D1B"/>
          <w:sz w:val="28"/>
          <w:szCs w:val="28"/>
          <w:lang w:val="uk-UA"/>
        </w:rPr>
        <w:tab/>
      </w:r>
      <w:r w:rsidRPr="005F4150">
        <w:rPr>
          <w:rFonts w:ascii="Times New Roman" w:hAnsi="Times New Roman" w:cs="Times New Roman"/>
          <w:b/>
          <w:color w:val="1D1D1B"/>
          <w:sz w:val="28"/>
          <w:szCs w:val="28"/>
          <w:lang w:val="uk-UA"/>
        </w:rPr>
        <w:tab/>
      </w:r>
      <w:r w:rsidRPr="005F4150">
        <w:rPr>
          <w:rFonts w:ascii="Times New Roman" w:hAnsi="Times New Roman" w:cs="Times New Roman"/>
          <w:b/>
          <w:color w:val="1D1D1B"/>
          <w:sz w:val="28"/>
          <w:szCs w:val="28"/>
          <w:lang w:val="uk-UA"/>
        </w:rPr>
        <w:tab/>
        <w:t xml:space="preserve">         </w:t>
      </w:r>
      <w:r>
        <w:rPr>
          <w:rFonts w:ascii="Times New Roman" w:hAnsi="Times New Roman" w:cs="Times New Roman"/>
          <w:b/>
          <w:color w:val="1D1D1B"/>
          <w:sz w:val="28"/>
          <w:szCs w:val="28"/>
          <w:lang w:val="uk-UA"/>
        </w:rPr>
        <w:t xml:space="preserve">           </w:t>
      </w:r>
      <w:r w:rsidRPr="005F4150">
        <w:rPr>
          <w:rFonts w:ascii="Times New Roman" w:hAnsi="Times New Roman" w:cs="Times New Roman"/>
          <w:b/>
          <w:color w:val="1D1D1B"/>
          <w:sz w:val="28"/>
          <w:szCs w:val="28"/>
          <w:lang w:val="uk-UA"/>
        </w:rPr>
        <w:t xml:space="preserve">            Денис ШМИГАЛЬ</w:t>
      </w:r>
    </w:p>
    <w:p w14:paraId="610172A4" w14:textId="62DDE941" w:rsidR="005F4150" w:rsidRDefault="005F4150" w:rsidP="005F4150">
      <w:pPr>
        <w:spacing w:before="120" w:after="120" w:line="240" w:lineRule="auto"/>
        <w:ind w:right="-23"/>
        <w:rPr>
          <w:rFonts w:ascii="Times New Roman" w:hAnsi="Times New Roman" w:cs="Times New Roman"/>
          <w:b/>
          <w:color w:val="1D1D1B"/>
          <w:sz w:val="28"/>
          <w:szCs w:val="28"/>
          <w:lang w:val="uk-UA"/>
        </w:rPr>
      </w:pPr>
    </w:p>
    <w:p w14:paraId="764A5327" w14:textId="1C64F8A1" w:rsidR="000160C7" w:rsidRDefault="000160C7" w:rsidP="005F4150">
      <w:pPr>
        <w:spacing w:before="120" w:after="120" w:line="240" w:lineRule="auto"/>
        <w:ind w:right="-23"/>
        <w:rPr>
          <w:rFonts w:ascii="Times New Roman" w:hAnsi="Times New Roman" w:cs="Times New Roman"/>
          <w:b/>
          <w:color w:val="1D1D1B"/>
          <w:sz w:val="28"/>
          <w:szCs w:val="28"/>
          <w:lang w:val="uk-UA"/>
        </w:rPr>
      </w:pPr>
    </w:p>
    <w:p w14:paraId="5AC5C65C" w14:textId="151574F6" w:rsidR="005E5FC1" w:rsidRPr="00394591" w:rsidRDefault="005E5FC1" w:rsidP="00F34E25">
      <w:pPr>
        <w:spacing w:before="120" w:after="120" w:line="240" w:lineRule="auto"/>
        <w:rPr>
          <w:rFonts w:ascii="Times New Roman" w:hAnsi="Times New Roman" w:cs="Times New Roman"/>
          <w:b/>
          <w:color w:val="1D1D1B"/>
          <w:sz w:val="28"/>
          <w:szCs w:val="28"/>
          <w:lang w:val="ru-UA"/>
        </w:rPr>
      </w:pPr>
    </w:p>
    <w:sectPr w:rsidR="005E5FC1" w:rsidRPr="00394591" w:rsidSect="00D23E25">
      <w:headerReference w:type="default" r:id="rId8"/>
      <w:pgSz w:w="11906" w:h="16838"/>
      <w:pgMar w:top="1440" w:right="707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B87B8" w14:textId="77777777" w:rsidR="007C0BC1" w:rsidRDefault="007C0BC1">
      <w:pPr>
        <w:spacing w:line="240" w:lineRule="auto"/>
      </w:pPr>
      <w:r>
        <w:separator/>
      </w:r>
    </w:p>
  </w:endnote>
  <w:endnote w:type="continuationSeparator" w:id="0">
    <w:p w14:paraId="6A196047" w14:textId="77777777" w:rsidR="007C0BC1" w:rsidRDefault="007C0B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B3316" w14:textId="77777777" w:rsidR="007C0BC1" w:rsidRDefault="007C0BC1">
      <w:pPr>
        <w:spacing w:line="240" w:lineRule="auto"/>
      </w:pPr>
      <w:r>
        <w:separator/>
      </w:r>
    </w:p>
  </w:footnote>
  <w:footnote w:type="continuationSeparator" w:id="0">
    <w:p w14:paraId="1F44498D" w14:textId="77777777" w:rsidR="007C0BC1" w:rsidRDefault="007C0B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E964C" w14:textId="77777777" w:rsidR="00D23E25" w:rsidRDefault="007C0BC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7073C"/>
    <w:multiLevelType w:val="hybridMultilevel"/>
    <w:tmpl w:val="08CCFBA0"/>
    <w:lvl w:ilvl="0" w:tplc="C1E626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B193238"/>
    <w:multiLevelType w:val="hybridMultilevel"/>
    <w:tmpl w:val="70E6C0C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50"/>
    <w:rsid w:val="00000A79"/>
    <w:rsid w:val="00007466"/>
    <w:rsid w:val="000160C7"/>
    <w:rsid w:val="00131810"/>
    <w:rsid w:val="001A0C39"/>
    <w:rsid w:val="00235510"/>
    <w:rsid w:val="002518E1"/>
    <w:rsid w:val="00272A2D"/>
    <w:rsid w:val="002966EC"/>
    <w:rsid w:val="002C3598"/>
    <w:rsid w:val="002E170E"/>
    <w:rsid w:val="00355E28"/>
    <w:rsid w:val="0039143D"/>
    <w:rsid w:val="00394591"/>
    <w:rsid w:val="003B34E6"/>
    <w:rsid w:val="003B7FA3"/>
    <w:rsid w:val="003C522F"/>
    <w:rsid w:val="003D7D13"/>
    <w:rsid w:val="00403D93"/>
    <w:rsid w:val="004A35D0"/>
    <w:rsid w:val="005074F1"/>
    <w:rsid w:val="005469FC"/>
    <w:rsid w:val="00562EE6"/>
    <w:rsid w:val="00572CE6"/>
    <w:rsid w:val="00586F0A"/>
    <w:rsid w:val="00590474"/>
    <w:rsid w:val="0059103C"/>
    <w:rsid w:val="00595C7B"/>
    <w:rsid w:val="005B1698"/>
    <w:rsid w:val="005E5FC1"/>
    <w:rsid w:val="005F4150"/>
    <w:rsid w:val="00602629"/>
    <w:rsid w:val="006307B7"/>
    <w:rsid w:val="00680686"/>
    <w:rsid w:val="006E5BE6"/>
    <w:rsid w:val="006F1D06"/>
    <w:rsid w:val="0077479B"/>
    <w:rsid w:val="007C0BC1"/>
    <w:rsid w:val="007D3E70"/>
    <w:rsid w:val="008165D9"/>
    <w:rsid w:val="008215F3"/>
    <w:rsid w:val="008226E1"/>
    <w:rsid w:val="0083079C"/>
    <w:rsid w:val="00854AC8"/>
    <w:rsid w:val="008B11D4"/>
    <w:rsid w:val="00952EDA"/>
    <w:rsid w:val="009869A1"/>
    <w:rsid w:val="009951CD"/>
    <w:rsid w:val="009B320A"/>
    <w:rsid w:val="009B4B8A"/>
    <w:rsid w:val="009F6041"/>
    <w:rsid w:val="00A224BF"/>
    <w:rsid w:val="00A236A8"/>
    <w:rsid w:val="00AB5CE4"/>
    <w:rsid w:val="00AE3D76"/>
    <w:rsid w:val="00AF72BF"/>
    <w:rsid w:val="00C13A3B"/>
    <w:rsid w:val="00C27C2E"/>
    <w:rsid w:val="00C95C0C"/>
    <w:rsid w:val="00CC088C"/>
    <w:rsid w:val="00D07871"/>
    <w:rsid w:val="00D15A40"/>
    <w:rsid w:val="00D47FEF"/>
    <w:rsid w:val="00DC3398"/>
    <w:rsid w:val="00DC3483"/>
    <w:rsid w:val="00DE0696"/>
    <w:rsid w:val="00DF2074"/>
    <w:rsid w:val="00ED039E"/>
    <w:rsid w:val="00ED6D68"/>
    <w:rsid w:val="00EE2688"/>
    <w:rsid w:val="00F338FB"/>
    <w:rsid w:val="00F34E25"/>
    <w:rsid w:val="00F41724"/>
    <w:rsid w:val="00FC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F6F6"/>
  <w15:chartTrackingRefBased/>
  <w15:docId w15:val="{263CF70B-C245-43D0-B061-43C1CC25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150"/>
    <w:pPr>
      <w:spacing w:before="0" w:after="0" w:line="276" w:lineRule="auto"/>
    </w:pPr>
    <w:rPr>
      <w:rFonts w:ascii="Arial" w:eastAsia="Arial" w:hAnsi="Arial" w:cs="Arial"/>
      <w:sz w:val="22"/>
      <w:szCs w:val="22"/>
      <w:lang w:val="uk"/>
    </w:rPr>
  </w:style>
  <w:style w:type="paragraph" w:styleId="2">
    <w:name w:val="heading 2"/>
    <w:basedOn w:val="a"/>
    <w:next w:val="a"/>
    <w:link w:val="20"/>
    <w:uiPriority w:val="9"/>
    <w:unhideWhenUsed/>
    <w:qFormat/>
    <w:rsid w:val="00235510"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5510"/>
    <w:rPr>
      <w:rFonts w:eastAsiaTheme="majorEastAsia" w:cstheme="majorBidi"/>
      <w:b/>
      <w:szCs w:val="26"/>
    </w:rPr>
  </w:style>
  <w:style w:type="paragraph" w:customStyle="1" w:styleId="1">
    <w:name w:val="Обычный1"/>
    <w:rsid w:val="005F4150"/>
    <w:pPr>
      <w:spacing w:before="0" w:after="160" w:line="259" w:lineRule="auto"/>
    </w:pPr>
    <w:rPr>
      <w:rFonts w:ascii="Calibri" w:eastAsia="Calibri" w:hAnsi="Calibri" w:cs="Calibri"/>
      <w:sz w:val="22"/>
      <w:szCs w:val="22"/>
      <w:lang w:val="uk-UA" w:eastAsia="uk-UA"/>
    </w:rPr>
  </w:style>
  <w:style w:type="paragraph" w:styleId="a3">
    <w:name w:val="List Paragraph"/>
    <w:basedOn w:val="a"/>
    <w:uiPriority w:val="34"/>
    <w:qFormat/>
    <w:rsid w:val="005F415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4150"/>
    <w:pPr>
      <w:tabs>
        <w:tab w:val="center" w:pos="4513"/>
        <w:tab w:val="right" w:pos="9026"/>
      </w:tabs>
      <w:spacing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F4150"/>
    <w:rPr>
      <w:rFonts w:ascii="Arial" w:eastAsia="Arial" w:hAnsi="Arial" w:cs="Arial"/>
      <w:sz w:val="22"/>
      <w:szCs w:val="22"/>
      <w:lang w:val="uk"/>
    </w:rPr>
  </w:style>
  <w:style w:type="paragraph" w:styleId="a6">
    <w:name w:val="Balloon Text"/>
    <w:basedOn w:val="a"/>
    <w:link w:val="a7"/>
    <w:uiPriority w:val="99"/>
    <w:semiHidden/>
    <w:unhideWhenUsed/>
    <w:rsid w:val="005F41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F4150"/>
    <w:rPr>
      <w:rFonts w:ascii="Segoe UI" w:eastAsia="Arial" w:hAnsi="Segoe UI" w:cs="Segoe UI"/>
      <w:sz w:val="18"/>
      <w:szCs w:val="18"/>
      <w:lang w:val="uk"/>
    </w:rPr>
  </w:style>
  <w:style w:type="paragraph" w:styleId="a8">
    <w:name w:val="Normal (Web)"/>
    <w:basedOn w:val="a"/>
    <w:uiPriority w:val="99"/>
    <w:semiHidden/>
    <w:unhideWhenUsed/>
    <w:rsid w:val="0039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Borysov</dc:creator>
  <cp:keywords/>
  <dc:description/>
  <cp:lastModifiedBy>user</cp:lastModifiedBy>
  <cp:revision>3</cp:revision>
  <dcterms:created xsi:type="dcterms:W3CDTF">2021-11-28T15:30:00Z</dcterms:created>
  <dcterms:modified xsi:type="dcterms:W3CDTF">2022-01-12T14:55:00Z</dcterms:modified>
</cp:coreProperties>
</file>