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D22FA" w:rsidRPr="009F3CF6" w:rsidRDefault="00611B89" w:rsidP="009F3C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>ПОРІВНЯЛЬНА ТАБЛИЦЯ</w:t>
      </w:r>
    </w:p>
    <w:p w14:paraId="00000002" w14:textId="10998CBD" w:rsidR="00CD22FA" w:rsidRPr="009F3CF6" w:rsidRDefault="00611B89" w:rsidP="009F3C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>до проекту постанови Кабінету Міністрів України “Про внесення змін до</w:t>
      </w:r>
      <w:r w:rsidR="00CE59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195184726"/>
      <w:r w:rsidR="00CE59CF">
        <w:rPr>
          <w:rFonts w:ascii="Times New Roman" w:eastAsia="Times New Roman" w:hAnsi="Times New Roman" w:cs="Times New Roman"/>
          <w:b/>
          <w:sz w:val="28"/>
          <w:szCs w:val="28"/>
        </w:rPr>
        <w:t>пункту 6</w:t>
      </w: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Положення про</w:t>
      </w:r>
      <w:r w:rsidR="00CE59C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>Єдиний державний вебпортал електронних послуг”</w:t>
      </w:r>
      <w:bookmarkEnd w:id="0"/>
    </w:p>
    <w:p w14:paraId="00000003" w14:textId="77777777" w:rsidR="00CD22FA" w:rsidRPr="009F3CF6" w:rsidRDefault="00CD22FA" w:rsidP="009F3C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145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82"/>
        <w:gridCol w:w="7283"/>
      </w:tblGrid>
      <w:tr w:rsidR="00CD22FA" w:rsidRPr="00CE59CF" w14:paraId="154CDB9F" w14:textId="77777777">
        <w:tc>
          <w:tcPr>
            <w:tcW w:w="7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CD22FA" w:rsidRPr="00CE59CF" w:rsidRDefault="00611B89" w:rsidP="009F3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Зміст положення </w:t>
            </w:r>
            <w:proofErr w:type="spellStart"/>
            <w:r w:rsidRPr="00CE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 w:rsidRPr="00CE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законодавства</w:t>
            </w:r>
          </w:p>
        </w:tc>
        <w:tc>
          <w:tcPr>
            <w:tcW w:w="7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CD22FA" w:rsidRPr="00CE59CF" w:rsidRDefault="00611B89" w:rsidP="009F3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Зміст відповідного положення проекту </w:t>
            </w:r>
            <w:proofErr w:type="spellStart"/>
            <w:r w:rsidRPr="00CE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</w:p>
        </w:tc>
      </w:tr>
      <w:tr w:rsidR="00CD22FA" w:rsidRPr="00CE59CF" w14:paraId="409213B1" w14:textId="77777777">
        <w:tc>
          <w:tcPr>
            <w:tcW w:w="145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CD22FA" w:rsidRPr="00CE59CF" w:rsidRDefault="00611B89" w:rsidP="009F3CF6">
            <w:pPr>
              <w:widowControl w:val="0"/>
              <w:spacing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Положення про Єдиний державний вебпортал електронних послуг,</w:t>
            </w:r>
          </w:p>
          <w:p w14:paraId="00000007" w14:textId="77777777" w:rsidR="00CD22FA" w:rsidRPr="00CE59CF" w:rsidRDefault="00611B89" w:rsidP="009F3CF6">
            <w:pPr>
              <w:widowControl w:val="0"/>
              <w:spacing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затверджене постановою Кабінету Міністрів України від 04 грудня 2019 р. № 1137</w:t>
            </w:r>
          </w:p>
          <w:p w14:paraId="00000008" w14:textId="305D6F4C" w:rsidR="00CD22FA" w:rsidRPr="00CE59CF" w:rsidRDefault="00CE59CF" w:rsidP="009F3CF6">
            <w:pPr>
              <w:widowControl w:val="0"/>
              <w:spacing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C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</w:t>
            </w:r>
            <w:r w:rsidR="00611B89" w:rsidRPr="00CE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Питання Єдиного державного вебпорталу електронних послуг та Реєстру адміністративних послуг</w:t>
            </w:r>
            <w:r w:rsidRPr="009F3C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</w:t>
            </w:r>
          </w:p>
        </w:tc>
      </w:tr>
      <w:tr w:rsidR="00CD22FA" w:rsidRPr="00CE59CF" w14:paraId="64867DDA" w14:textId="77777777">
        <w:tc>
          <w:tcPr>
            <w:tcW w:w="7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CD22FA" w:rsidRPr="00CE59CF" w:rsidRDefault="00611B89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sz w:val="24"/>
                <w:szCs w:val="24"/>
              </w:rPr>
              <w:t>6. Відповідно до завдань Портал Дія має такі функціональні можливості:</w:t>
            </w:r>
          </w:p>
          <w:p w14:paraId="00000058" w14:textId="77777777" w:rsidR="00CD22FA" w:rsidRPr="00CE59CF" w:rsidRDefault="00611B89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електронна ідентифікація та автентифікація користувачів, зокрема з використанням інтегрованої системи електронної ідентифікації, кваліфікованих електронних підписів чи печаток або удосконалених електронних підписів чи печаток, що базуються на кваліфікованому сертифікаті електронного підпису чи печатки, </w:t>
            </w:r>
            <w:r w:rsidRPr="0033598E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 засобів електронної ідентифікації</w:t>
            </w:r>
            <w:r w:rsidRPr="00E235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r w:rsidRPr="00CE5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авторизація користувачів засобами Порталу Дія</w:t>
            </w:r>
            <w:r w:rsidRPr="00AB27C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14DA6C" w14:textId="77777777" w:rsidR="000F49C2" w:rsidRDefault="000F49C2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89B1AC" w14:textId="00C14230" w:rsidR="00EC7EB4" w:rsidRPr="00EC7EB4" w:rsidRDefault="00EC7EB4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E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Відсутній</w:t>
            </w:r>
          </w:p>
          <w:p w14:paraId="31DF8EAA" w14:textId="77777777" w:rsidR="000F49C2" w:rsidRDefault="000F49C2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9" w14:textId="680C1070" w:rsidR="00CD22FA" w:rsidRPr="00CE59CF" w:rsidRDefault="00611B89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00000073" w14:textId="0005AE9A" w:rsidR="00CD22FA" w:rsidRPr="00CE59CF" w:rsidRDefault="00CD22FA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CD22FA" w:rsidRPr="00CE59CF" w:rsidRDefault="00611B89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sz w:val="24"/>
                <w:szCs w:val="24"/>
              </w:rPr>
              <w:t>6. Відповідно до завдань Портал Дія має такі функціональні можливості:</w:t>
            </w:r>
          </w:p>
          <w:p w14:paraId="38F57056" w14:textId="31201B00" w:rsidR="00CE59CF" w:rsidRPr="00CE59CF" w:rsidRDefault="00611B89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електронна ідентифікація та автентифікація користувачів, зокрема з використанням інтегрованої системи електронної ідентифікації, кваліфікованих електронних підписів чи печаток або удосконалених електронних підписів чи печаток, що базуються на кваліфікованому сертифікаті електронного підпису чи печатки, </w:t>
            </w:r>
            <w:r w:rsidRPr="0033598E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 засобів електронної ідентифікації</w:t>
            </w:r>
            <w:r w:rsidR="000F49C2" w:rsidRPr="0033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0F49C2" w:rsidRPr="000F49C2">
              <w:rPr>
                <w:b/>
              </w:rPr>
              <w:t xml:space="preserve"> </w:t>
            </w:r>
            <w:r w:rsidR="00AB2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зокрема</w:t>
            </w:r>
            <w:r w:rsidR="000F49C2" w:rsidRPr="000F4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 використанням паролів</w:t>
            </w:r>
            <w:r w:rsidR="000F49C2" w:rsidRPr="00840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3340E" w:rsidRPr="00840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отриманих у</w:t>
            </w:r>
            <w:r w:rsidR="0033598E" w:rsidRPr="00840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598E" w:rsidRPr="00840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смс</w:t>
            </w:r>
            <w:proofErr w:type="spellEnd"/>
            <w:r w:rsidR="0033598E" w:rsidRPr="00840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83340E" w:rsidRPr="00840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повідомленнях, </w:t>
            </w:r>
            <w:r w:rsidR="000F49C2" w:rsidRPr="00840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які</w:t>
            </w:r>
            <w:r w:rsidR="000F49C2" w:rsidRPr="000F4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є дійсними для одного сеансу автентифікації</w:t>
            </w:r>
            <w:r w:rsidRPr="00AB27C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bookmarkStart w:id="1" w:name="_Hlk194399974"/>
          </w:p>
          <w:p w14:paraId="00000075" w14:textId="16E85F0E" w:rsidR="00CD22FA" w:rsidRPr="00CE59CF" w:rsidRDefault="00CE59CF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C3105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C3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CE5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195184514"/>
            <w:r w:rsidR="00611B89" w:rsidRPr="00596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авторизація користувачів засобами Порталу Дія</w:t>
            </w:r>
            <w:r w:rsidR="00611B89" w:rsidRPr="001A5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bookmarkStart w:id="3" w:name="_GoBack"/>
            <w:bookmarkEnd w:id="2"/>
            <w:bookmarkEnd w:id="3"/>
          </w:p>
          <w:bookmarkEnd w:id="1"/>
          <w:p w14:paraId="00000076" w14:textId="77777777" w:rsidR="00CD22FA" w:rsidRPr="00CE59CF" w:rsidRDefault="00611B89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9C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00000080" w14:textId="75080C54" w:rsidR="00CD22FA" w:rsidRPr="00CE59CF" w:rsidRDefault="00CD22FA" w:rsidP="009F3CF6">
            <w:pPr>
              <w:widowControl w:val="0"/>
              <w:spacing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174" w14:textId="52185423" w:rsidR="00CD22FA" w:rsidRDefault="00CD22FA" w:rsidP="009F3C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0A64C" w14:textId="77777777" w:rsidR="00CE59CF" w:rsidRPr="00CE59CF" w:rsidRDefault="00CE59CF" w:rsidP="009F3C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6" w14:textId="77777777" w:rsidR="00CD22FA" w:rsidRPr="009F3CF6" w:rsidRDefault="00611B89" w:rsidP="009F3C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 з</w:t>
      </w:r>
    </w:p>
    <w:p w14:paraId="00000177" w14:textId="77777777" w:rsidR="00CD22FA" w:rsidRPr="009F3CF6" w:rsidRDefault="00611B89" w:rsidP="009F3C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>інновацій, розвитку освіти,</w:t>
      </w:r>
    </w:p>
    <w:p w14:paraId="00000178" w14:textId="77777777" w:rsidR="00CD22FA" w:rsidRPr="009F3CF6" w:rsidRDefault="00611B89" w:rsidP="009F3C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>науки та технологій – Міністр</w:t>
      </w:r>
    </w:p>
    <w:p w14:paraId="00000179" w14:textId="229352C0" w:rsidR="00CD22FA" w:rsidRPr="009F3CF6" w:rsidRDefault="00611B89" w:rsidP="009F3C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цифрової трансформації України                                                               </w:t>
      </w:r>
      <w:r w:rsidR="00CE59C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9F3C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Михайло ФЕДОРОВ</w:t>
      </w:r>
    </w:p>
    <w:p w14:paraId="62F81427" w14:textId="77777777" w:rsidR="00CE59CF" w:rsidRDefault="00CE59CF" w:rsidP="009F3C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7C" w14:textId="38D87472" w:rsidR="00CD22FA" w:rsidRDefault="00611B89" w:rsidP="009F3C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F6">
        <w:rPr>
          <w:rFonts w:ascii="Times New Roman" w:eastAsia="Times New Roman" w:hAnsi="Times New Roman" w:cs="Times New Roman"/>
          <w:sz w:val="28"/>
          <w:szCs w:val="28"/>
        </w:rPr>
        <w:t>____ ______________ 2025 р.</w:t>
      </w:r>
    </w:p>
    <w:sectPr w:rsidR="00CD22FA" w:rsidSect="000F49C2">
      <w:headerReference w:type="default" r:id="rId7"/>
      <w:pgSz w:w="16834" w:h="11909" w:orient="landscape"/>
      <w:pgMar w:top="993" w:right="958" w:bottom="141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EAA65" w14:textId="77777777" w:rsidR="00E46BB7" w:rsidRDefault="00E46BB7">
      <w:pPr>
        <w:spacing w:line="240" w:lineRule="auto"/>
      </w:pPr>
      <w:r>
        <w:separator/>
      </w:r>
    </w:p>
  </w:endnote>
  <w:endnote w:type="continuationSeparator" w:id="0">
    <w:p w14:paraId="6566F4DE" w14:textId="77777777" w:rsidR="00E46BB7" w:rsidRDefault="00E46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DFDA3" w14:textId="77777777" w:rsidR="00E46BB7" w:rsidRDefault="00E46BB7">
      <w:pPr>
        <w:spacing w:line="240" w:lineRule="auto"/>
      </w:pPr>
      <w:r>
        <w:separator/>
      </w:r>
    </w:p>
  </w:footnote>
  <w:footnote w:type="continuationSeparator" w:id="0">
    <w:p w14:paraId="0F8AFA51" w14:textId="77777777" w:rsidR="00E46BB7" w:rsidRDefault="00E46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7D" w14:textId="1518986A" w:rsidR="0033598E" w:rsidRDefault="003359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17E" w14:textId="77777777" w:rsidR="0033598E" w:rsidRDefault="003359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FA"/>
    <w:rsid w:val="000D3083"/>
    <w:rsid w:val="000F49C2"/>
    <w:rsid w:val="001A512D"/>
    <w:rsid w:val="001E5F67"/>
    <w:rsid w:val="0022776E"/>
    <w:rsid w:val="00245987"/>
    <w:rsid w:val="0033598E"/>
    <w:rsid w:val="00342127"/>
    <w:rsid w:val="00355B9C"/>
    <w:rsid w:val="0036602B"/>
    <w:rsid w:val="00445DA6"/>
    <w:rsid w:val="004552C4"/>
    <w:rsid w:val="005967E6"/>
    <w:rsid w:val="00611B89"/>
    <w:rsid w:val="007E5EF2"/>
    <w:rsid w:val="0083340E"/>
    <w:rsid w:val="0084029E"/>
    <w:rsid w:val="00872294"/>
    <w:rsid w:val="008B5285"/>
    <w:rsid w:val="009C1063"/>
    <w:rsid w:val="009F3CF6"/>
    <w:rsid w:val="009F6C4A"/>
    <w:rsid w:val="009F7FFC"/>
    <w:rsid w:val="00AB27C9"/>
    <w:rsid w:val="00C3105D"/>
    <w:rsid w:val="00C3392F"/>
    <w:rsid w:val="00CD0529"/>
    <w:rsid w:val="00CD22FA"/>
    <w:rsid w:val="00CE59CF"/>
    <w:rsid w:val="00DE5FAF"/>
    <w:rsid w:val="00E2359E"/>
    <w:rsid w:val="00E46BB7"/>
    <w:rsid w:val="00E50EE9"/>
    <w:rsid w:val="00EC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1F72"/>
  <w15:docId w15:val="{4B3E4077-5580-4DE0-B782-311284A3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List Paragraph"/>
    <w:basedOn w:val="a"/>
    <w:uiPriority w:val="34"/>
    <w:qFormat/>
    <w:rsid w:val="00CA1F0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A1F03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A1F03"/>
  </w:style>
  <w:style w:type="paragraph" w:styleId="ac">
    <w:name w:val="footer"/>
    <w:basedOn w:val="a"/>
    <w:link w:val="ad"/>
    <w:uiPriority w:val="99"/>
    <w:unhideWhenUsed/>
    <w:rsid w:val="00CA1F03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A1F03"/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F7F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F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YYO6CotCAuBIaKxafzrOxUyoQ==">CgMxLjAaGgoBMBIVChMIBCoPCgtBQUFCZlA3UGhiYxAEGicKATESIgogCAQqHAoLQUFBQmdleHYtS0EQCBoLQUFBQmdleHYtS0EaJwoBMhIiCiAIBCocCgtBQUFCZlA3UGhlOBAIGgtBQUFCZlA3UGhlOBonCgEzEiIKIAgEKhwKC0FBQUJmUDdQaGU4EAgaC0FBQUJnRkp3dExjGicKATQSIgogCAQqHAoLQUFBQmZQN1BoYnMQCBoLQUFBQmZQN1BoYnMaJwoBNRIiCiAIBCocCgtBQUFCZ2cybUI5YxAIGgtBQUFCZ2cybUI5YxonCgE2EiIKIAgEKhwKC0FBQUJnZXh2LUljEAgaC0FBQUJnZXh2LUljGicKATcSIgogCAQqHAoLQUFBQmdGSnd0UTQQCBoLQUFBQmdGSnd0UTQaJwoBOBIiCiAIBCocCgtBQUFCZ2VzMlN2QRAIGgtBQUFCZ2VzMlN2QRonCgE5EiIKIAgEKhwKC0FBQUJnZzJtQjlZEAgaC0FBQUJnZzJtQjlZIowGCgtBQUFCZlA3UGhicxLbBQoLQUFBQmZQN1BoYnMSC0FBQUJmUDdQaGJzGpIBCgl0ZXh0L2h0bWwShAHRhNGD0L3QutGG0ZbRjyDQv9GA0L7QstCw0LnQtNC10YDQsCDQsNGD0LTRltC+0LLRltC30YPQsNC70YzQvdC40YUg0YHQtdGA0LLRltGB0ZbQsiDQstGW0LTQv9C+0LLRltC00L3QviDQtNC+INCX0KMg0J/RgNC+INC80LXQtNGW0LAikwEKCnRleHQvcGxhaW4ShAHRhNGD0L3QutGG0ZbRjyDQv9GA0L7QstCw0LnQtNC10YDQsCDQsNGD0LTRltC+0LLRltC30YPQsNC70YzQvdC40YUg0YHQtdGA0LLRltGB0ZbQsiDQstGW0LTQv9C+0LLRltC00L3QviDQtNC+INCX0KMg0J/RgNC+INC80LXQtNGW0LAqGyIVMTA0NDQ1NjAyMzg1NTEzMTk5MTE0KAA4ADDEvvPr3DI4xL7z69wySroBCgp0ZXh0L3BsYWluEqsBMTcpINC90LDQtNCw0L3QvdGPINC60L7RgNC40YHRgtGD0LLQsNGH0LDQvCDQtNC+0YHRgtGD0L/RgyDQtNC+INC/0LDQutC10YLRltCyINGC0LXQu9C10LrQsNC90LDQu9GW0LIg0YLQsCDRgNCw0LTRltC+0LrQsNC90LDQu9GW0LIg0L3QsCDQtNC+0LPQvtCy0ZbRgNC90ZbQuSDQvtGB0L3QvtCy0ZY7WgxoNWRzc2o0OTc5NGhyAiAAeACaAQYIABAAGACqAYcBEoQB0YTRg9C90LrRhtGW0Y8g0L/RgNC+0LLQsNC50LTQtdGA0LAg0LDRg9C00ZbQvtCy0ZbQt9GD0LDQu9GM0L3QuNGFINGB0LXRgNCy0ZbRgdGW0LIg0LLRltC00L/QvtCy0ZbQtNC90L4g0LTQviDQl9CjINCf0YDQviDQvNC10LTRltCwsAEAuAEAGMS+8+vcMiDEvvPr3DIwAEIPa2l4Lmh1c3Rpd3B5MjQ2IooCCgtBQUFCZlA3UGhiYxLUAQoLQUFBQmZQN1BoYmMSC0FBQUJmUDdQaGJjGg0KCXRleHQvaHRtbBIAIg4KCnRleHQvcGxhaW4SACobIhUxMTU2MDc4MjQ3MTkyMzY4ODI2OTAoADgAMJnn2evcMjiM9Nnr3DJKNAokYXBwbGljYXRpb24vdm5kLmdvb2dsZS1hcHBzLmRvY3MubWRzGgzC19rkAQYiBAgBEAFaDHkwYTF5OThjdTg0aHICIAB4AIIBFHN1Z2dlc3QuemRuaWx6MXplNmtkmgEGCAAQABgAsAEAuAEAGJnn2evcMiCM9Nnr3DIwAEIUc3VnZ2VzdC56ZG5pbHoxemU2a2QixggKC0FBQUJmUDdQaGU4EpQICgtBQUFCZlA3UGhlOBILQUFBQmZQN1BoZTgazgEKCXRleHQvaHRtbBLAAdCv0LrRidC+INC80Lgg0L/RgNC40LHQuNGA0LDRlNC80L4g0YHQu9C+0LLQviAmcXVvdDvQstC+0LvQvtC90YLQtdGA0YHRjNC60LAmcXVvdDssINGC0L4g0L/RgNC+0L/QvtC90YPRjiDRgtCw0LrQvtC2INCy0L3QtdGB0YLQuCDQstGW0LTQv9C+0LLRltC00L3RliDQt9C80ZbQvdC4INGDINC/LiA0LCDRgtCwINC/LtC/IDkpINC/LiAxOSLFAQoKdGV4dC9wbGFpbhK2AdCv0LrRidC+INC80Lgg0L/RgNC40LHQuNGA0LDRlNC80L4g0YHQu9C+0LLQviAi0LLQvtC70L7QvdGC0LXRgNGB0YzQutCwIiwg0YLQviDQv9GA0L7Qv9C+0L3Rg9GOINGC0LDQutC+0LYg0LLQvdC10YHRgtC4INCy0ZbQtNC/0L7QstGW0LTQvdGWINC30LzRltC90Lgg0YMg0L8uIDQsINGC0LAg0L8u0L8gOSkg0L8uIDE5KhsiFTEwMzc5NzIyODE2OTEwNDU4NTI0OCgAOAAw3Lmb7dwyOKqZxJDdMkKQAgoLQUFBQmdGSnd0TGMSC0FBQUJmUDdQaGU4GjkKCXRleHQvaHRtbBIs0LTQvtC00LDQu9CwINC30LzRltC90Lgg0LIg0YbRliDQv9GD0L3QutGC0LgiOgoKdGV4dC9wbGFpbhIs0LTQvtC00LDQu9CwINC30LzRltC90Lgg0LIg0YbRliDQv9GD0L3QutGC0LgqGyIVMTA0NDQ1NjAyMzg1NTEzMTk5MTE0KAA4ADCqmcSQ3TI4qpnEkN0yWgx2aWtoY2NldzNqcHZyAiAAeACaAQYIABAAGACqAS4SLNC00L7QtNCw0LvQsCDQt9C80ZbQvdC4INCyINGG0ZYg0L/Rg9C90LrRgtC4sAEAuAEASjcKCnRleHQvcGxhaW4SKdC30L7QutGA0LXQvNCwINCy0L7Qu9C+0L3RgtC10YDRgdGM0LrQvtGXWgx5eDh3MXBtNDF1Zm5yAiAAeACaAQYIABAAGACqAcMBEsAB0K/QutGJ0L4g0LzQuCDQv9GA0LjQsdC40YDQsNGU0LzQviDRgdC70L7QstC+ICZxdW90O9Cy0L7Qu9C+0L3RgtC10YDRgdGM0LrQsCZxdW90Oywg0YLQviDQv9GA0L7Qv9C+0L3Rg9GOINGC0LDQutC+0LYg0LLQvdC10YHRgtC4INCy0ZbQtNC/0L7QstGW0LTQvdGWINC30LzRltC90Lgg0YMg0L8uIDQsINGC0LAg0L8u0L8gOSkg0L8uIDE5sAEAuAEAGNy5m+3cMiCqmcSQ3TIwAEIQa2l4LnJnd2l3dml3Z2x4bCL5AgoLQUFBQmdleHYtS0ESxwIKC0FBQUJnZXh2LUtBEgtBQUFCZ2V4di1LQRo4Cgl0ZXh0L2h0bWwSK9CyINC+0LHRgNCw0YXRg9C90LrQsNGFINGC0LXRhSDQsNC00LzRltC90LAiOQoKdGV4dC9wbGFpbhIr0LIg0L7QsdGA0LDRhdGD0L3QutCw0YUg0YLQtdGFINCw0LTQvNGW0L3QsCobIhUxMDQ0NDU2MDIzODU1MTMxOTkxMTQoADgAMLP5q8PcMjiz+avD3DJKOAoKdGV4dC9wbGFpbhIq0LzQvtC20LUg0YHQv9GA0LDQstC70Y/RgtC40YHRjCDQv9C70LDRgtCwWgxiaGdqZWJwZWF6NmdyAiAAeACaAQYIABAAGACqAS0SK9CyINC+0LHRgNCw0YXRg9C90LrQsNGFINGC0LXRhSDQsNC00LzRltC90LCwAQC4AQAYs/mrw9wyILP5q8PcMjAAQhBraXguYXFwYzcxa29lNnl6IugECgtBQUFCZ2cybUI5WRK2BAoLQUFBQmdnMm1COVkSC0FBQUJnZzJtQjlZGosBCgl0ZXh0L2h0bWwSftCU0J8g0L/RgNC+0L/QvtC90YPRlCDQstC40LrQu9GO0YfQuNGC0Lgg0ZYg0L/QtdGA0LXQtNCw0YLQuCDQt9Cw0YLQstC10YDQtNC20LXQvdC90Y8g0YbQuNGFINC/0L7RgNGP0LTQutGW0LIg0JzRltC90YbQuNGE0YDQuCKMAQoKdGV4dC9wbGFpbhJ+0JTQnyDQv9GA0L7Qv9C+0L3Rg9GUINCy0LjQutC70Y7Rh9C40YLQuCDRliDQv9C10YDQtdC00LDRgtC4INC30LDRgtCy0LXRgNC00LbQtdC90L3RjyDRhtC40YUg0L/QvtGA0Y/QtNC60ZbQsiDQnNGW0L3RhtC40YTRgNC4KhsiFTEwNDQ0NTYwMjM4NTUxMzE5OTExNCgAOAAw0pz3ldsyONKc95XbMkorCgp0ZXh0L3BsYWluEh3Qn9GD0L3QutGCINCy0LjQutC70Y7Rh9C10L3QvloMZ296OW5oNmV2cG85cgIgAHgAmgEGCAAQABgAqgGAARJ+0JTQnyDQv9GA0L7Qv9C+0L3Rg9GUINCy0LjQutC70Y7Rh9C40YLQuCDRliDQv9C10YDQtdC00LDRgtC4INC30LDRgtCy0LXRgNC00LbQtdC90L3RjyDRhtC40YUg0L/QvtGA0Y/QtNC60ZbQsiDQnNGW0L3RhtC40YTRgNC4sAEAuAEAGNKc95XbMiDSnPeV2zIwAEIQa2l4LmcxcHh3MG15ODZsbCLqAwoLQUFBQmdleHYtSWMSuAMKC0FBQUJnZXh2LUljEgtBQUFCZ2V4di1JYxpjCgl0ZXh0L2h0bWwSVtC30LDQu9C40YjQsNGU0YLRjNGB0Y8g0L/QviDRgtC10LrRgdGC0YMg0YLQtdGF0L3RltGH0L3QuNC5INCw0LTQvNGW0L3RltGB0YLRgNCw0YLQvtGAImQKCnRleHQvcGxhaW4SVtC30LDQu9C40YjQsNGU0YLRjNGB0Y8g0L/QviDRgtC10LrRgdGC0YMg0YLQtdGF0L3RltGH0L3QuNC5INCw0LTQvNGW0L3RltGB0YLRgNCw0YLQvtGAKhsiFTEwNDQ0NTYwMjM4NTUxMzE5OTExNCgAOAAwy42dw9wyOMuNncPcMkooCgp0ZXh0L3BsYWluEhrQkNC00LzRltC90ZbRgdGC0YDQsNGC0L7RgFoMbnE4cTJjdXJ4emhzcgIgAHgAmgEGCAAQABgAqgFYElbQt9Cw0LvQuNGI0LDRlNGC0YzRgdGPINC/0L4g0YLQtdC60YHRgtGDINGC0LXRhdC90ZbRh9C90LjQuSDQsNC00LzRltC90ZbRgdGC0YDQsNGC0L7RgLABALgBABjLjZ3D3DIgy42dw9wyMABCEGtpeC5wOGMyZW04Y2psb2EiygwKC0FBQUJnZzJtQjljEpgMCgtBQUFCZ2cybUI5YxILQUFBQmdnMm1COWMakQEKCXRleHQvaHRtbBKDAdCyINC00ZbRjtGH0L7QvNGDIDExMzcg0LLQuNC30L3QsNGH0LXQvdC90Y8g0LfQsNC30L3QsNGH0LXQvdC40YUg0L/QvtGA0Y/QtNC60ZbQsiDQstGB0YLQsNC90L7QstC70LXQvdC+INC30LAg0YLQtdGFINCw0LTQvNGW0L3QvtC8IpIBCgp0ZXh0L3BsYWluEoMB0LIg0LTRltGO0YfQvtC80YMgMTEzNyDQstC40LfQvdCw0YfQtdC90L3RjyDQt9Cw0LfQvdCw0YfQtdC90LjRhSDQv9C+0YDRj9C00LrRltCyINCy0YHRgtCw0L3QvtCy0LvQtdC90L4g0LfQsCDRgtC10YUg0LDQtNC80ZbQvdC+0LwqGyIVMTA0NDQ1NjAyMzg1NTEzMTk5MTE0KAA4ADDv/oKW2zI47/6CltsySvoHCgp0ZXh0L3BsYWluEusH0L/QvtGA0Y/QtNC+0Log0YHRgtCy0L7RgNC10L3QvdGPINGC0LAg0YTRg9C90LrRhtGW0L7QvdGD0LLQsNC90L3RjyDQtdC70LXQutGC0YDQvtC90L3QvtCz0L4g0LrQsNCx0ZbQvdC10YLRgyDQutC+0YDQuNGB0YLRg9Cy0LDRh9CwOwrRgdC60LvQsNC00L7QstGWINGC0LAg0YTRg9C90LrRhtGW0Zcg0LXQu9C10LrRgtGA0L7QvdC90L7Qs9C+INC60LDQsdGW0L3QtdGC0YMg0LrQvtGA0LjRgdGC0YPQstCw0YfQsCwg0L/RltC00YHQuNGB0YLQtdC8INGC0LAg0L/RgNC+0LPRgNCw0LzQvdC40YUg0LzQvtC00YPQu9GW0LIg0J/QvtGA0YLQsNC70YMg0JTRltGPLCDQsCDRgtCw0LrQvtC2INGE0YPQvdC60YbRltGXINC80L7QsdGW0LvRjNC90L7Qs9C+INC00L7QtNCw0YLQutCwINCf0L7RgNGC0LDQu9GDINCU0ZbRjyAo0JTRltGPKTsK0L/QvtGA0Y/QtNC+0Log0L3QsNC00LDQvdC90Y8v0L/RgNC40L/QuNC90LXQvdC90Y8g0LTQvtGB0YLRg9C/0YMgKNC/0ZbQtNC60LvRjtGH0LXQvdC90Y8g0YDQvtCx0L7Rh9C40YUg0LzRltGB0YbRjCkg0LTQviDQn9C+0YDRgtCw0LvRgyDQlNGW0Y8g0L/QvtGB0LDQtNC+0LLQuNGFINC+0YHRltCxINGB0YPQseKAmdGU0LrRgtGW0LIg0L3QsNC00LDQvdC90Y8g0L/Rg9Cx0LvRltGH0L3QuNGFICjQtdC70LXQutGC0YDQvtC90L3QuNGFINC/0YPQsdC70ZbRh9C90LjRhSkg0L/QvtGB0LvRg9CzINGC0LAg0YHRg9Cx4oCZ0ZTQutGC0ZbQsiDQvdCw0LTQsNC90L3RjyDRltC90YjQuNGFINC10LvQtdC60YLRgNC+0L3QvdC40YUg0L/QvtGB0LvRg9CzOwrQv9C+0YDRj9C00L7QuiDQvdCw0LTQsNC90L3Rjy/Qv9GA0LjQv9C40L3QtdC90L3RjyDQtNC+0YHRgtGD0L/RgyDRg9C/0L7QstC90L7QstCw0LbQtdC90LjQvCDQvtGB0L7QsdCw0Lwg0LrQvtGA0LjRgdGC0YPQstCw0YfRltCyINC/0ZbQtNGB0LjRgdGC0LXQvNC4INC/0LXRgNC10LLRltGA0LrQuCDQtNCw0L3QuNGFINC00L4g0L/RltC00YHQuNGB0YLQtdC80Lgg0L/QteKAploMN3BrdmpwZThqMTk5cgIgAHgAmgEGCAAQABgAqgGGARKDAdCyINC00ZbRjtGH0L7QvNGDIDExMzcg0LLQuNC30L3QsNGH0LXQvdC90Y8g0LfQsNC30L3QsNGH0LXQvdC40YUg0L/QvtGA0Y/QtNC60ZbQsiDQstGB0YLQsNC90L7QstC70LXQvdC+INC30LAg0YLQtdGFINCw0LTQvNGW0L3QvtC8sAEAuAEAGO/+gpbbMiDv/oKW2zIwAEIQa2l4LnlhcmF4aGtocDhybiKjBQoLQUFBQmdlczJTdkES8QQKC0FBQUJnZXMyU3ZBEgtBQUFCZ2VzMlN2QRqTAQoJdGV4dC9odG1sEoUB0YbRliDQt9C80ZbQvdC4INCx0YPQu9C+INCy0L3QtdGB0LXQvdC+INCyIDExMzcg0L/RltGB0LvRjyDQvtGC0YDQuNC80LDQvdC90Y8g0L/RgNC+0L/QvtC30LjRhtGW0Lkg0L/RgNC+INCy0LjQutC70Y7Rh9C10L3QvdGPINC/LiAxMyKUAQoKdGV4dC9wbGFpbhKFAdGG0ZYg0LfQvNGW0L3QuCDQsdGD0LvQviDQstC90LXRgdC10L3QviDQsiAxMTM3INC/0ZbRgdC70Y8g0L7RgtGA0LjQvNCw0L3QvdGPINC/0YDQvtC/0L7Qt9C40YbRltC5INC/0YDQviDQstC40LrQu9GO0YfQtdC90L3RjyDQvy4gMTMqGyIVMTA0NDQ1NjAyMzg1NTEzMTk5MTE0KAA4ADDb09u93DI429PbvdwySk4KCnRleHQvcGxhaW4SQNC/0L7RgNGP0LTQvtC6INC/0ZbQtNC60LvRjtGH0LXQvdC90Y8g0ZbQvdGE0L7RgNC80LDRhtGW0LnQvdC40YVaDHB4M3NkMG01OGZmZnICIAB4AJoBBggAEAAYAKoBiAEShQHRhtGWINC30LzRltC90Lgg0LHRg9C70L4g0LLQvdC10YHQtdC90L4g0LIgMTEzNyDQv9GW0YHQu9GPINC+0YLRgNC40LzQsNC90L3RjyDQv9GA0L7Qv9C+0LfQuNGG0ZbQuSDQv9GA0L4g0LLQuNC60LvRjtGH0LXQvdC90Y8g0L8uIDEzsAEAuAEAGNvT273cMiDb09u93DIwAEIQa2l4LjU3dmhkZ3R1cWk0bCLhEAoLQUFBQmdGSnd0UTQSrxAKC0FBQUJnRkp3dFE0EgtBQUFCZ0ZKd3RRNBqdAwoJdGV4dC9odG1sEo8DQDxhIGhyZWY9Im1haWx0bzpkLnBlbGlzaGVua29AdGhlZGlnaXRhbC5nb3YudWEiIHRhcmdldD0iX2JsYW5rIj5kLnBlbGlzaGVua29AdGhlZGlnaXRhbC5nb3YudWE8L2E+wqA8YnI+QDxhIGhyZWY9Im1haWx0bzpvLnllcmtpbkB0aGVkaWdpdGFsLmdvdi51YSIgdGFyZ2V0PSJfYmxhbmsiPm8ueWVya2luQHRoZWRpZ2l0YWwuZ292LnVhPC9hPsKgPGJyPkA8YSBocmVmPSJtYWlsdG86aXNhZW5rb0B0aGVkaWdpdGFsLmdvdi51YSIgdGFyZ2V0PSJfYmxhbmsiPmlzYWVua29AdGhlZGlnaXRhbC5nb3YudWE8L2E+wqA8YnI+0L/RltC00LrQsNC20ZbRgtGMINCx0YPQtNGMINC70LDRgdC60LAg0Y/QutGWINC3INGG0LjRhSDQv9C+0YDRj9C00LrRltCyINCy0LbQtSDQt9Cw0YLQstC10YDQtNC20LXQvdGWItIBCgp0ZXh0L3BsYWluEsMBQGQucGVsaXNoZW5rb0B0aGVkaWdpdGFsLmdvdi51YcKgCkBvLnllcmtpbkB0aGVkaWdpdGFsLmdvdi51YcKgCkBpc2FlbmtvQHRoZWRpZ2l0YWwuZ292LnVhwqAK0L/RltC00LrQsNC20ZbRgtGMINCx0YPQtNGMINC70LDRgdC60LAg0Y/QutGWINC3INGG0LjRhSDQv9C+0YDRj9C00LrRltCyINCy0LbQtSDQt9Cw0YLQstC10YDQtNC20LXQvdGWKhsiFTEwNDQ0NTYwMjM4NTUxMzE5OTExNCgAOAAwssvWkd0yOLLL1pHdMkq6BwoKdGV4dC9wbGFpbhKrB9C/0L7RgNGP0LTQvtC6INGB0YLQstC+0YDQtdC90L3RjyDRgtCwINGE0YPQvdC60YbRltC+0L3Rg9Cy0LDQvdC90Y8g0LrQsNCx0ZbQvdC10YLRgyDQutC+0YDQuNGB0YLRg9Cy0LDRh9CwOwrRgdC60LvQsNC00L7QstGWINGC0LAg0YTRg9C90LrRhtGW0Zcg0LXQu9C10LrRgtGA0L7QvdC90L7Qs9C+INC60LDQsdGW0L3QtdGC0YMg0LrQvtGA0LjRgdGC0YPQstCw0YfQsCwg0L/RltC00YHQuNGB0YLQtdC8INGC0LAg0L/RgNC+0LPRgNCw0LzQvdC40YUg0LzQvtC00YPQu9GW0LIg0J/QvtGA0YLQsNC70YMg0JTRltGPLCDQsCDRgtCw0LrQvtC2INGE0YPQvdC60YbRltGXINC80L7QsdGW0LvRjNC90L7Qs9C+INC00L7QtNCw0YLQutCwINCf0L7RgNGC0LDQu9GDINCU0ZbRjyAo0JTRltGPKTsK0L/QvtGA0Y/QtNC+0Log0L3QsNC00LDQvdC90Y8v0L/RgNC40L/QuNC90LXQvdC90Y8g0LTQvtGB0YLRg9C/0YMgKNC/0ZbQtNC60LvRjtGH0LXQvdC90Y8g0YDQvtCx0L7Rh9C40YUg0LzRltGB0YbRjCkg0LTQviDQn9C+0YDRgtCw0LvRgyDQlNGW0Y8g0L/QvtGB0LDQtNC+0LLQuNGFINC+0YHRltCxINGB0YPQseKAmdGU0LrRgtGW0LIg0YDQvtC30LPQu9GP0LTRgyDQt9Cy0LXRgNC90LXQvdGMOwrQv9C+0YDRj9C00L7QuiDQvdCw0LTQsNC90L3Rjy/Qv9GA0LjQv9C40L3QtdC90L3RjyDQtNC+0YHRgtGD0L/RgyDRg9C/0L7QstC90L7QstCw0LbQtdC90LjQvCDQvtGB0L7QsdCw0Lwg0LrQvtGA0LjRgdGC0YPQstCw0YfRltCyINC/0ZbQtNGB0LjRgdGC0LXQvNC4INC/0LXRgNC10LLRltGA0LrQuCDQtNCw0L3QuNGFINC00L4g0L/RltC00YHQuNGB0YLQtdC80Lgg0L/QtdGA0LXQstGW0YDQutC4INC00LDQvdC40YU7CtC/0L7RgNGP0LTQvtC6INCy0LXQtNC10L3QvdGPINC/0ZbQtNGB0LjRgdGC0LXQvNC4INC/0LXRgNC10LLRltGA0LrQuCDQtNCw0L3QuNGFLloLbHh5OXl1bHU3NHpyAiAAeACaAQYIABAAGACqAZIDEo8DQDxhIGhyZWY9Im1haWx0bzpkLnBlbGlzaGVua29AdGhlZGlnaXRhbC5nb3YudWEiIHRhcmdldD0iX2JsYW5rIj5kLnBlbGlzaGVua29AdGhlZGlnaXRhbC5nb3YudWE8L2E+wqA8YnI+QDxhIGhyZWY9Im1haWx0bzpvLnllcmtpbkB0aGVkaWdpdGFsLmdvdi51YSIgdGFyZ2V0PSJfYmxhbmsiPm8ueWVya2luQHRoZWRpZ2l0YWwuZ292LnVhPC9hPsKgPGJyPkA8YSBocmVmPSJtYWlsdG86aXNhZW5rb0B0aGVkaWdpdGFsLmdvdi51YSIgdGFyZ2V0PSJfYmxhbmsiPmlzYWVua29AdGhlZGlnaXRhbC5nb3YudWE8L2E+wqA8YnI+0L/RltC00LrQsNC20ZbRgtGMINCx0YPQtNGMINC70LDRgdC60LAg0Y/QutGWINC3INGG0LjRhSDQv9C+0YDRj9C00LrRltCyINCy0LbQtSDQt9Cw0YLQstC10YDQtNC20LXQvdGWsAEAuAEAGLLL1pHdMiCyy9aR3TIwAEIQa2l4LnoybXJ2aHFrbGp0YjIOaC5reDlsYjIxaHV4cWEyDWguZmsxdHljaDY0dWgyDmguc2FkdnZ6YW5haXJlMg5oLmhrd2d2OHJhNHZpczIOaC4yNTJ4bG9iNXI1bzcyDmguMjVlcTNuYXN1MjhoMg5oLjl1YWwycXpmcmc2YTIOaC42MWU2eWt4dHMwNDgyDmguc2FkdnZ6YW5haXJlMg5oLnNhZHZ2emFuYWlyZTIOaC5pMXVjZzVya29pM2QyDmgueHExZnFqeDdtcnpjMg5oLjQ2aDBja3g5a3F2djIOaC5tMjJqbHVudGh0NzEyDmgudW0wdnVxbDE2aWU0Mg5oLmpiZ3BlMzhtZ3ExbzIOaC5uNGxvMzFkdzd6YzUyDmgucmJ5dDJrYTNkbjJlMg5oLnZrcDFzd3kwMnZqcjIOaC55YzcyNTJ5YzZqYXc4AGo1ChRzdWdnZXN0LnpkbmlsejF6ZTZrZBId0JTQtdC90LjRgSDQotC10YDQtdGJ0LXQvdC60L5yITE1NWxFY2o5SFdfMGMtSHNjMlJzTlpwakpDdVFVUkN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Юлія Клейменова</cp:lastModifiedBy>
  <cp:revision>18</cp:revision>
  <dcterms:created xsi:type="dcterms:W3CDTF">2025-03-13T13:32:00Z</dcterms:created>
  <dcterms:modified xsi:type="dcterms:W3CDTF">2025-04-24T11:36:00Z</dcterms:modified>
</cp:coreProperties>
</file>