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16795" w:rsidRPr="00FF6170" w:rsidRDefault="00C71CDB">
      <w:pPr>
        <w:spacing w:after="0" w:line="234" w:lineRule="auto"/>
        <w:ind w:right="83"/>
        <w:jc w:val="center"/>
        <w:rPr>
          <w:rFonts w:ascii="Times New Roman" w:eastAsia="Times New Roman" w:hAnsi="Times New Roman" w:cs="Times New Roman"/>
          <w:b/>
          <w:sz w:val="28"/>
          <w:szCs w:val="28"/>
        </w:rPr>
      </w:pPr>
      <w:bookmarkStart w:id="0" w:name="_GoBack"/>
      <w:bookmarkEnd w:id="0"/>
      <w:r w:rsidRPr="00FF6170">
        <w:rPr>
          <w:rFonts w:ascii="Times New Roman" w:eastAsia="Times New Roman" w:hAnsi="Times New Roman" w:cs="Times New Roman"/>
          <w:b/>
          <w:sz w:val="28"/>
          <w:szCs w:val="28"/>
        </w:rPr>
        <w:t>ПОЯСНЮВАЛЬНА ЗАПИСКА</w:t>
      </w:r>
    </w:p>
    <w:p w14:paraId="00000003" w14:textId="216F898C" w:rsidR="00D16795" w:rsidRPr="00FF6170" w:rsidRDefault="00C71CDB" w:rsidP="00812E46">
      <w:pPr>
        <w:spacing w:line="240" w:lineRule="auto"/>
        <w:jc w:val="center"/>
        <w:rPr>
          <w:rFonts w:ascii="Times New Roman" w:eastAsia="Times New Roman" w:hAnsi="Times New Roman" w:cs="Times New Roman"/>
          <w:b/>
          <w:spacing w:val="-4"/>
          <w:sz w:val="28"/>
          <w:szCs w:val="28"/>
        </w:rPr>
      </w:pPr>
      <w:r w:rsidRPr="00FF6170">
        <w:rPr>
          <w:rFonts w:ascii="Times New Roman" w:eastAsia="Times New Roman" w:hAnsi="Times New Roman" w:cs="Times New Roman"/>
          <w:b/>
          <w:spacing w:val="-4"/>
          <w:sz w:val="28"/>
          <w:szCs w:val="28"/>
        </w:rPr>
        <w:t xml:space="preserve">до </w:t>
      </w:r>
      <w:r w:rsidR="001800F7" w:rsidRPr="00FF6170">
        <w:rPr>
          <w:rFonts w:ascii="Times New Roman" w:eastAsia="Times New Roman" w:hAnsi="Times New Roman" w:cs="Times New Roman"/>
          <w:b/>
          <w:spacing w:val="-4"/>
          <w:sz w:val="28"/>
          <w:szCs w:val="28"/>
        </w:rPr>
        <w:t>проекту</w:t>
      </w:r>
      <w:r w:rsidR="00CB0CCF" w:rsidRPr="00FF6170">
        <w:rPr>
          <w:rFonts w:ascii="Times New Roman" w:eastAsia="Times New Roman" w:hAnsi="Times New Roman" w:cs="Times New Roman"/>
          <w:b/>
          <w:spacing w:val="-4"/>
          <w:sz w:val="28"/>
          <w:szCs w:val="28"/>
        </w:rPr>
        <w:t xml:space="preserve"> постанови</w:t>
      </w:r>
      <w:r w:rsidRPr="00FF6170">
        <w:rPr>
          <w:rFonts w:ascii="Times New Roman" w:eastAsia="Times New Roman" w:hAnsi="Times New Roman" w:cs="Times New Roman"/>
          <w:b/>
          <w:spacing w:val="-4"/>
          <w:sz w:val="28"/>
          <w:szCs w:val="28"/>
        </w:rPr>
        <w:t xml:space="preserve"> Кабінету Міністрів України</w:t>
      </w:r>
      <w:bookmarkStart w:id="1" w:name="_heading=h.gjdgxs" w:colFirst="0" w:colLast="0"/>
      <w:bookmarkEnd w:id="1"/>
      <w:r w:rsidR="002460AB" w:rsidRPr="00FF6170">
        <w:rPr>
          <w:rFonts w:ascii="Times New Roman" w:eastAsia="Times New Roman" w:hAnsi="Times New Roman" w:cs="Times New Roman"/>
          <w:b/>
          <w:spacing w:val="-4"/>
          <w:sz w:val="28"/>
          <w:szCs w:val="28"/>
        </w:rPr>
        <w:t xml:space="preserve"> </w:t>
      </w:r>
      <w:r w:rsidRPr="00FF6170">
        <w:rPr>
          <w:rFonts w:ascii="Times New Roman" w:eastAsia="Times New Roman" w:hAnsi="Times New Roman" w:cs="Times New Roman"/>
          <w:b/>
          <w:sz w:val="28"/>
          <w:szCs w:val="28"/>
        </w:rPr>
        <w:t>«</w:t>
      </w:r>
      <w:r w:rsidR="00A27524" w:rsidRPr="00A27524">
        <w:rPr>
          <w:rFonts w:ascii="Times New Roman" w:eastAsia="Times New Roman" w:hAnsi="Times New Roman" w:cs="Times New Roman"/>
          <w:b/>
          <w:sz w:val="28"/>
          <w:szCs w:val="28"/>
        </w:rPr>
        <w:t>Деякі питання затвердження схем електронної ідентифікації</w:t>
      </w:r>
      <w:r w:rsidR="00785B16" w:rsidRPr="00FF6170">
        <w:rPr>
          <w:rFonts w:ascii="Times New Roman" w:eastAsia="Times New Roman" w:hAnsi="Times New Roman" w:cs="Times New Roman"/>
          <w:b/>
          <w:sz w:val="28"/>
          <w:szCs w:val="28"/>
        </w:rPr>
        <w:t>»</w:t>
      </w:r>
    </w:p>
    <w:p w14:paraId="21E4B1FE" w14:textId="77777777" w:rsidR="00A37B84" w:rsidRPr="00FF6170" w:rsidRDefault="00A37B84">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z w:val="28"/>
          <w:szCs w:val="28"/>
        </w:rPr>
      </w:pPr>
    </w:p>
    <w:p w14:paraId="00000005" w14:textId="370E13BC" w:rsidR="00D16795" w:rsidRPr="00FF6170" w:rsidRDefault="00C71CDB" w:rsidP="00000EEE">
      <w:pPr>
        <w:spacing w:after="0" w:line="240" w:lineRule="auto"/>
        <w:ind w:firstLine="709"/>
        <w:rPr>
          <w:rFonts w:ascii="Times New Roman" w:eastAsia="Times New Roman" w:hAnsi="Times New Roman" w:cs="Times New Roman"/>
          <w:b/>
          <w:sz w:val="28"/>
          <w:szCs w:val="28"/>
        </w:rPr>
      </w:pPr>
      <w:r w:rsidRPr="00FF6170">
        <w:rPr>
          <w:rFonts w:ascii="Times New Roman" w:eastAsia="Times New Roman" w:hAnsi="Times New Roman" w:cs="Times New Roman"/>
          <w:b/>
          <w:sz w:val="28"/>
          <w:szCs w:val="28"/>
        </w:rPr>
        <w:t xml:space="preserve">1. </w:t>
      </w:r>
      <w:r w:rsidR="00000EEE" w:rsidRPr="00FF6170">
        <w:rPr>
          <w:rFonts w:ascii="Times New Roman" w:eastAsia="Times New Roman" w:hAnsi="Times New Roman" w:cs="Times New Roman"/>
          <w:b/>
          <w:sz w:val="28"/>
          <w:szCs w:val="28"/>
        </w:rPr>
        <w:t>Мета</w:t>
      </w:r>
    </w:p>
    <w:p w14:paraId="30B3E7AA" w14:textId="3E774751" w:rsidR="00B95585" w:rsidRPr="00FF6170" w:rsidRDefault="00AC4621" w:rsidP="009D237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Times New Roman"/>
          <w:color w:val="000000" w:themeColor="text1"/>
          <w:sz w:val="28"/>
          <w:szCs w:val="28"/>
        </w:rPr>
      </w:pPr>
      <w:r w:rsidRPr="00FF6170">
        <w:rPr>
          <w:rFonts w:ascii="Times New Roman" w:eastAsia="Times New Roman" w:hAnsi="Times New Roman" w:cs="Times New Roman"/>
          <w:color w:val="000000" w:themeColor="text1"/>
          <w:sz w:val="28"/>
          <w:szCs w:val="28"/>
        </w:rPr>
        <w:t>Про</w:t>
      </w:r>
      <w:r w:rsidR="005C3FE2" w:rsidRPr="00FF6170">
        <w:rPr>
          <w:rFonts w:ascii="Times New Roman" w:eastAsia="Times New Roman" w:hAnsi="Times New Roman" w:cs="Times New Roman"/>
          <w:color w:val="000000" w:themeColor="text1"/>
          <w:sz w:val="28"/>
          <w:szCs w:val="28"/>
        </w:rPr>
        <w:t>е</w:t>
      </w:r>
      <w:r w:rsidRPr="00FF6170">
        <w:rPr>
          <w:rFonts w:ascii="Times New Roman" w:eastAsia="Times New Roman" w:hAnsi="Times New Roman" w:cs="Times New Roman"/>
          <w:color w:val="000000" w:themeColor="text1"/>
          <w:sz w:val="28"/>
          <w:szCs w:val="28"/>
        </w:rPr>
        <w:t>кт</w:t>
      </w:r>
      <w:r w:rsidR="00B95585" w:rsidRPr="00FF6170">
        <w:rPr>
          <w:rFonts w:ascii="Times New Roman" w:eastAsia="Times New Roman" w:hAnsi="Times New Roman" w:cs="Times New Roman"/>
          <w:color w:val="000000" w:themeColor="text1"/>
          <w:sz w:val="28"/>
          <w:szCs w:val="28"/>
        </w:rPr>
        <w:t xml:space="preserve">ом </w:t>
      </w:r>
      <w:r w:rsidR="00C71CDB" w:rsidRPr="00FF6170">
        <w:rPr>
          <w:rFonts w:ascii="Times New Roman" w:eastAsia="Times New Roman" w:hAnsi="Times New Roman" w:cs="Times New Roman"/>
          <w:color w:val="000000" w:themeColor="text1"/>
          <w:sz w:val="28"/>
          <w:szCs w:val="28"/>
        </w:rPr>
        <w:t>постанови</w:t>
      </w:r>
      <w:r w:rsidR="00B95585" w:rsidRPr="00FF6170">
        <w:rPr>
          <w:rFonts w:ascii="Times New Roman" w:eastAsia="Times New Roman" w:hAnsi="Times New Roman" w:cs="Times New Roman"/>
          <w:color w:val="000000" w:themeColor="text1"/>
          <w:sz w:val="28"/>
          <w:szCs w:val="28"/>
        </w:rPr>
        <w:t xml:space="preserve"> </w:t>
      </w:r>
      <w:r w:rsidR="00C964BD" w:rsidRPr="00FF6170">
        <w:rPr>
          <w:rFonts w:ascii="Times New Roman" w:eastAsia="Times New Roman" w:hAnsi="Times New Roman" w:cs="Times New Roman"/>
          <w:color w:val="000000" w:themeColor="text1"/>
          <w:sz w:val="28"/>
          <w:szCs w:val="28"/>
        </w:rPr>
        <w:t xml:space="preserve">Кабінету Міністрів України </w:t>
      </w:r>
      <w:r w:rsidR="00B95585" w:rsidRPr="00FF6170">
        <w:rPr>
          <w:rFonts w:ascii="Times New Roman" w:eastAsia="Times New Roman" w:hAnsi="Times New Roman" w:cs="Times New Roman"/>
          <w:color w:val="000000" w:themeColor="text1"/>
          <w:sz w:val="28"/>
          <w:szCs w:val="28"/>
        </w:rPr>
        <w:t>«</w:t>
      </w:r>
      <w:r w:rsidR="00A27524" w:rsidRPr="00A27524">
        <w:rPr>
          <w:rFonts w:ascii="Times New Roman" w:eastAsia="Times New Roman" w:hAnsi="Times New Roman" w:cs="Times New Roman"/>
          <w:color w:val="000000" w:themeColor="text1"/>
          <w:sz w:val="28"/>
          <w:szCs w:val="28"/>
        </w:rPr>
        <w:t>Деякі питання затвердження схем електронної ідентифікації</w:t>
      </w:r>
      <w:r w:rsidR="00B95585" w:rsidRPr="00FF6170">
        <w:rPr>
          <w:rFonts w:ascii="Times New Roman" w:eastAsia="Times New Roman" w:hAnsi="Times New Roman" w:cs="Times New Roman"/>
          <w:color w:val="000000" w:themeColor="text1"/>
          <w:sz w:val="28"/>
          <w:szCs w:val="28"/>
        </w:rPr>
        <w:t>»</w:t>
      </w:r>
      <w:r w:rsidR="00D507B2" w:rsidRPr="00FF6170">
        <w:rPr>
          <w:rFonts w:ascii="Times New Roman" w:eastAsia="Times New Roman" w:hAnsi="Times New Roman" w:cs="Times New Roman"/>
          <w:color w:val="000000" w:themeColor="text1"/>
          <w:sz w:val="28"/>
          <w:szCs w:val="28"/>
        </w:rPr>
        <w:t xml:space="preserve"> </w:t>
      </w:r>
      <w:r w:rsidR="00C964BD" w:rsidRPr="00FF6170">
        <w:rPr>
          <w:rFonts w:ascii="Times New Roman" w:eastAsia="Times New Roman" w:hAnsi="Times New Roman" w:cs="Times New Roman"/>
          <w:color w:val="000000" w:themeColor="text1"/>
          <w:sz w:val="28"/>
          <w:szCs w:val="28"/>
        </w:rPr>
        <w:t xml:space="preserve">(далі – проект акта) </w:t>
      </w:r>
      <w:r w:rsidR="00D507B2" w:rsidRPr="00FF6170">
        <w:rPr>
          <w:rFonts w:ascii="Times New Roman" w:eastAsia="Times New Roman" w:hAnsi="Times New Roman" w:cs="Times New Roman"/>
          <w:color w:val="000000" w:themeColor="text1"/>
          <w:sz w:val="28"/>
          <w:szCs w:val="28"/>
        </w:rPr>
        <w:t>передбачається</w:t>
      </w:r>
      <w:r w:rsidR="001F6D54">
        <w:rPr>
          <w:rFonts w:ascii="Times New Roman" w:eastAsia="Times New Roman" w:hAnsi="Times New Roman" w:cs="Times New Roman"/>
          <w:color w:val="000000" w:themeColor="text1"/>
          <w:sz w:val="28"/>
          <w:szCs w:val="28"/>
        </w:rPr>
        <w:t xml:space="preserve"> </w:t>
      </w:r>
      <w:r w:rsidR="00AE625C">
        <w:rPr>
          <w:rFonts w:ascii="Times New Roman" w:eastAsia="Times New Roman" w:hAnsi="Times New Roman" w:cs="Times New Roman"/>
          <w:color w:val="000000" w:themeColor="text1"/>
          <w:sz w:val="28"/>
          <w:szCs w:val="28"/>
        </w:rPr>
        <w:t xml:space="preserve">визначити </w:t>
      </w:r>
      <w:r w:rsidR="00AE625C" w:rsidRPr="00AE625C">
        <w:rPr>
          <w:rFonts w:ascii="Times New Roman" w:eastAsia="Times New Roman" w:hAnsi="Times New Roman" w:cs="Times New Roman"/>
          <w:color w:val="000000" w:themeColor="text1"/>
          <w:sz w:val="28"/>
          <w:szCs w:val="28"/>
        </w:rPr>
        <w:t xml:space="preserve">механізм надання постачальниками послуг </w:t>
      </w:r>
      <w:r w:rsidR="008E3163">
        <w:rPr>
          <w:rFonts w:ascii="Times New Roman" w:eastAsia="Times New Roman" w:hAnsi="Times New Roman" w:cs="Times New Roman"/>
          <w:color w:val="000000" w:themeColor="text1"/>
          <w:sz w:val="28"/>
          <w:szCs w:val="28"/>
        </w:rPr>
        <w:t xml:space="preserve">з </w:t>
      </w:r>
      <w:r w:rsidR="00AE625C" w:rsidRPr="00AE625C">
        <w:rPr>
          <w:rFonts w:ascii="Times New Roman" w:eastAsia="Times New Roman" w:hAnsi="Times New Roman" w:cs="Times New Roman"/>
          <w:color w:val="000000" w:themeColor="text1"/>
          <w:sz w:val="28"/>
          <w:szCs w:val="28"/>
        </w:rPr>
        <w:t xml:space="preserve">електронної ідентифікації Міністерству цифрової трансформації України відомостей про засоби електронної ідентифікації, за результатами аналізу </w:t>
      </w:r>
      <w:r w:rsidR="00464B75" w:rsidRPr="00AE625C">
        <w:rPr>
          <w:rFonts w:ascii="Times New Roman" w:eastAsia="Times New Roman" w:hAnsi="Times New Roman" w:cs="Times New Roman"/>
          <w:color w:val="000000" w:themeColor="text1"/>
          <w:sz w:val="28"/>
          <w:szCs w:val="28"/>
        </w:rPr>
        <w:t>як</w:t>
      </w:r>
      <w:r w:rsidR="00464B75">
        <w:rPr>
          <w:rFonts w:ascii="Times New Roman" w:eastAsia="Times New Roman" w:hAnsi="Times New Roman" w:cs="Times New Roman"/>
          <w:color w:val="000000" w:themeColor="text1"/>
          <w:sz w:val="28"/>
          <w:szCs w:val="28"/>
        </w:rPr>
        <w:t>их</w:t>
      </w:r>
      <w:r w:rsidR="00464B75" w:rsidRPr="00AE625C">
        <w:rPr>
          <w:rFonts w:ascii="Times New Roman" w:eastAsia="Times New Roman" w:hAnsi="Times New Roman" w:cs="Times New Roman"/>
          <w:color w:val="000000" w:themeColor="text1"/>
          <w:sz w:val="28"/>
          <w:szCs w:val="28"/>
        </w:rPr>
        <w:t xml:space="preserve"> </w:t>
      </w:r>
      <w:r w:rsidR="00636962" w:rsidRPr="00AE625C">
        <w:rPr>
          <w:rFonts w:ascii="Times New Roman" w:eastAsia="Times New Roman" w:hAnsi="Times New Roman" w:cs="Times New Roman"/>
          <w:color w:val="000000" w:themeColor="text1"/>
          <w:sz w:val="28"/>
          <w:szCs w:val="28"/>
        </w:rPr>
        <w:t xml:space="preserve">Кабінетом Міністрів України </w:t>
      </w:r>
      <w:r w:rsidR="00AE625C" w:rsidRPr="00AE625C">
        <w:rPr>
          <w:rFonts w:ascii="Times New Roman" w:eastAsia="Times New Roman" w:hAnsi="Times New Roman" w:cs="Times New Roman"/>
          <w:color w:val="000000" w:themeColor="text1"/>
          <w:sz w:val="28"/>
          <w:szCs w:val="28"/>
        </w:rPr>
        <w:t>затверджуються відповідні схеми електронної ідентифікації.</w:t>
      </w:r>
    </w:p>
    <w:p w14:paraId="717EE6CA" w14:textId="77777777" w:rsidR="004917D3" w:rsidRPr="00FF6170" w:rsidRDefault="004917D3" w:rsidP="001F5A4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rPr>
      </w:pPr>
    </w:p>
    <w:p w14:paraId="229FC8F6" w14:textId="331B132B" w:rsidR="00DF0C76" w:rsidRDefault="00C71CDB" w:rsidP="002F730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8"/>
          <w:szCs w:val="28"/>
        </w:rPr>
      </w:pPr>
      <w:r w:rsidRPr="00FF6170">
        <w:rPr>
          <w:rFonts w:ascii="Times New Roman" w:eastAsia="Times New Roman" w:hAnsi="Times New Roman" w:cs="Times New Roman"/>
          <w:b/>
          <w:color w:val="000000" w:themeColor="text1"/>
          <w:sz w:val="28"/>
          <w:szCs w:val="28"/>
        </w:rPr>
        <w:t xml:space="preserve">2. </w:t>
      </w:r>
      <w:bookmarkStart w:id="2" w:name="_heading=h.30j0zll" w:colFirst="0" w:colLast="0"/>
      <w:bookmarkEnd w:id="2"/>
      <w:r w:rsidR="00A56611" w:rsidRPr="00FF6170">
        <w:rPr>
          <w:rFonts w:ascii="Times New Roman" w:hAnsi="Times New Roman" w:cs="Times New Roman"/>
          <w:b/>
          <w:bCs/>
          <w:color w:val="000000" w:themeColor="text1"/>
          <w:sz w:val="28"/>
          <w:szCs w:val="28"/>
        </w:rPr>
        <w:t>Обґрунтування необхідності прийняття акта</w:t>
      </w:r>
    </w:p>
    <w:p w14:paraId="79AD46BF" w14:textId="77777777" w:rsidR="006428C6" w:rsidRDefault="006428C6" w:rsidP="009D237A">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статті 14 Закону України «Про електронні довірчі послуги» електронна ідентифікація здійснюється за допомогою засобів електронної ідентифікації, що підпадають під схему електронної ідентифікації, затверджену Кабінетом Міністрів України. Згідно зі статтею 15 зазначеного Закону схема електронної ідентифікації повинна встановлювати високий, середній або низький рівні довіри до засобів електронної ідентифікації, що використовуються в них. Схема електронної ідентифікації визначається Кабінетом Міністрів України.</w:t>
      </w:r>
    </w:p>
    <w:p w14:paraId="07800B0C" w14:textId="53DF6927" w:rsidR="006428C6" w:rsidRDefault="006428C6" w:rsidP="006428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Разом з </w:t>
      </w:r>
      <w:r w:rsidR="007B6E95">
        <w:rPr>
          <w:rFonts w:ascii="Times New Roman" w:hAnsi="Times New Roman" w:cs="Times New Roman"/>
          <w:sz w:val="28"/>
          <w:szCs w:val="28"/>
        </w:rPr>
        <w:t xml:space="preserve">тим наразі </w:t>
      </w:r>
      <w:r>
        <w:rPr>
          <w:rFonts w:ascii="Times New Roman" w:hAnsi="Times New Roman" w:cs="Times New Roman"/>
          <w:sz w:val="28"/>
          <w:szCs w:val="28"/>
        </w:rPr>
        <w:t>питання функціонування схем електронної ідентифікації не врегульовано у порядку, визначеному Законом України «Про електронні довірчі послуги».</w:t>
      </w:r>
    </w:p>
    <w:p w14:paraId="3CD1D309" w14:textId="52E8AA11" w:rsidR="00950870" w:rsidRDefault="008A2AC2" w:rsidP="006428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7B6E95">
        <w:rPr>
          <w:rFonts w:ascii="Times New Roman" w:hAnsi="Times New Roman" w:cs="Times New Roman"/>
          <w:sz w:val="28"/>
          <w:szCs w:val="28"/>
        </w:rPr>
        <w:t>асоби електронної ідентифікації, які використовуються в схемах електронної ідентифікації, повинні відповідати вимогам до засобів електронної ідентифікації, рівнів довіри до засобів електронної ідентифікації для їх використання у сфері електр</w:t>
      </w:r>
      <w:r>
        <w:rPr>
          <w:rFonts w:ascii="Times New Roman" w:hAnsi="Times New Roman" w:cs="Times New Roman"/>
          <w:sz w:val="28"/>
          <w:szCs w:val="28"/>
        </w:rPr>
        <w:t>онного урядування, затвердженим</w:t>
      </w:r>
      <w:r w:rsidRPr="007B6E95">
        <w:rPr>
          <w:rFonts w:ascii="Times New Roman" w:hAnsi="Times New Roman" w:cs="Times New Roman"/>
          <w:sz w:val="28"/>
          <w:szCs w:val="28"/>
        </w:rPr>
        <w:t xml:space="preserve"> відповідно до статті 10 Закону України </w:t>
      </w:r>
      <w:r>
        <w:rPr>
          <w:rFonts w:ascii="Times New Roman" w:hAnsi="Times New Roman" w:cs="Times New Roman"/>
          <w:sz w:val="28"/>
          <w:szCs w:val="28"/>
        </w:rPr>
        <w:t>«Про електронні довірчі послуги»</w:t>
      </w:r>
      <w:r w:rsidR="00950870" w:rsidRPr="00950870">
        <w:rPr>
          <w:rFonts w:ascii="Times New Roman" w:hAnsi="Times New Roman" w:cs="Times New Roman"/>
          <w:sz w:val="28"/>
          <w:szCs w:val="28"/>
        </w:rPr>
        <w:t xml:space="preserve"> (далі – Вимоги).</w:t>
      </w:r>
    </w:p>
    <w:p w14:paraId="5D7CD6E6" w14:textId="47F3A19C" w:rsidR="00EE0D6B" w:rsidRDefault="007B6E95" w:rsidP="007B6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Pr="007B6E95">
        <w:rPr>
          <w:rFonts w:ascii="Times New Roman" w:hAnsi="Times New Roman" w:cs="Times New Roman"/>
          <w:sz w:val="28"/>
          <w:szCs w:val="28"/>
        </w:rPr>
        <w:t xml:space="preserve">постачальники послуг з електронної ідентифікації </w:t>
      </w:r>
      <w:r w:rsidR="002D5896">
        <w:rPr>
          <w:rFonts w:ascii="Times New Roman" w:hAnsi="Times New Roman" w:cs="Times New Roman"/>
          <w:sz w:val="28"/>
          <w:szCs w:val="28"/>
        </w:rPr>
        <w:t>відповідно до проекту акта з</w:t>
      </w:r>
      <w:r w:rsidRPr="007B6E95">
        <w:rPr>
          <w:rFonts w:ascii="Times New Roman" w:hAnsi="Times New Roman" w:cs="Times New Roman"/>
          <w:sz w:val="28"/>
          <w:szCs w:val="28"/>
        </w:rPr>
        <w:t>дійсн</w:t>
      </w:r>
      <w:r w:rsidR="002D5896">
        <w:rPr>
          <w:rFonts w:ascii="Times New Roman" w:hAnsi="Times New Roman" w:cs="Times New Roman"/>
          <w:sz w:val="28"/>
          <w:szCs w:val="28"/>
        </w:rPr>
        <w:t>юють</w:t>
      </w:r>
      <w:r>
        <w:rPr>
          <w:rFonts w:ascii="Times New Roman" w:hAnsi="Times New Roman" w:cs="Times New Roman"/>
          <w:sz w:val="28"/>
          <w:szCs w:val="28"/>
        </w:rPr>
        <w:t xml:space="preserve"> </w:t>
      </w:r>
      <w:r w:rsidRPr="007B6E95">
        <w:rPr>
          <w:rFonts w:ascii="Times New Roman" w:hAnsi="Times New Roman" w:cs="Times New Roman"/>
          <w:sz w:val="28"/>
          <w:szCs w:val="28"/>
        </w:rPr>
        <w:t xml:space="preserve">самооцінку засобів електронної ідентифікації на відповідність </w:t>
      </w:r>
      <w:r w:rsidR="00477C4B">
        <w:rPr>
          <w:rFonts w:ascii="Times New Roman" w:hAnsi="Times New Roman" w:cs="Times New Roman"/>
          <w:sz w:val="28"/>
          <w:szCs w:val="28"/>
        </w:rPr>
        <w:t>В</w:t>
      </w:r>
      <w:r>
        <w:rPr>
          <w:rFonts w:ascii="Times New Roman" w:hAnsi="Times New Roman" w:cs="Times New Roman"/>
          <w:sz w:val="28"/>
          <w:szCs w:val="28"/>
        </w:rPr>
        <w:t>имогам</w:t>
      </w:r>
      <w:r w:rsidR="00477C4B">
        <w:rPr>
          <w:rFonts w:ascii="Times New Roman" w:hAnsi="Times New Roman" w:cs="Times New Roman"/>
          <w:sz w:val="28"/>
          <w:szCs w:val="28"/>
        </w:rPr>
        <w:t xml:space="preserve">, </w:t>
      </w:r>
      <w:r w:rsidR="00477C4B" w:rsidRPr="00477C4B">
        <w:rPr>
          <w:rFonts w:ascii="Times New Roman" w:hAnsi="Times New Roman" w:cs="Times New Roman"/>
          <w:sz w:val="28"/>
          <w:szCs w:val="28"/>
        </w:rPr>
        <w:t>пров</w:t>
      </w:r>
      <w:r w:rsidR="002D5896">
        <w:rPr>
          <w:rFonts w:ascii="Times New Roman" w:hAnsi="Times New Roman" w:cs="Times New Roman"/>
          <w:sz w:val="28"/>
          <w:szCs w:val="28"/>
        </w:rPr>
        <w:t>одять</w:t>
      </w:r>
      <w:r w:rsidR="00477C4B" w:rsidRPr="00477C4B">
        <w:rPr>
          <w:rFonts w:ascii="Times New Roman" w:hAnsi="Times New Roman" w:cs="Times New Roman"/>
          <w:sz w:val="28"/>
          <w:szCs w:val="28"/>
        </w:rPr>
        <w:t xml:space="preserve"> незалежну оцінку відповідності </w:t>
      </w:r>
      <w:r w:rsidR="00477C4B">
        <w:rPr>
          <w:rFonts w:ascii="Times New Roman" w:hAnsi="Times New Roman" w:cs="Times New Roman"/>
          <w:sz w:val="28"/>
          <w:szCs w:val="28"/>
        </w:rPr>
        <w:t xml:space="preserve">цих </w:t>
      </w:r>
      <w:r w:rsidR="00477C4B" w:rsidRPr="00477C4B">
        <w:rPr>
          <w:rFonts w:ascii="Times New Roman" w:hAnsi="Times New Roman" w:cs="Times New Roman"/>
          <w:sz w:val="28"/>
          <w:szCs w:val="28"/>
        </w:rPr>
        <w:t>засобів в органі з оцінки відповідності на відповідність Вимогам</w:t>
      </w:r>
      <w:r w:rsidR="00477C4B">
        <w:rPr>
          <w:rFonts w:ascii="Times New Roman" w:hAnsi="Times New Roman" w:cs="Times New Roman"/>
          <w:sz w:val="28"/>
          <w:szCs w:val="28"/>
        </w:rPr>
        <w:t xml:space="preserve"> </w:t>
      </w:r>
      <w:r>
        <w:rPr>
          <w:rFonts w:ascii="Times New Roman" w:hAnsi="Times New Roman" w:cs="Times New Roman"/>
          <w:sz w:val="28"/>
          <w:szCs w:val="28"/>
        </w:rPr>
        <w:t xml:space="preserve">та </w:t>
      </w:r>
      <w:r w:rsidRPr="007B6E95">
        <w:rPr>
          <w:rFonts w:ascii="Times New Roman" w:hAnsi="Times New Roman" w:cs="Times New Roman"/>
          <w:sz w:val="28"/>
          <w:szCs w:val="28"/>
        </w:rPr>
        <w:t>пода</w:t>
      </w:r>
      <w:r w:rsidR="002D5896">
        <w:rPr>
          <w:rFonts w:ascii="Times New Roman" w:hAnsi="Times New Roman" w:cs="Times New Roman"/>
          <w:sz w:val="28"/>
          <w:szCs w:val="28"/>
        </w:rPr>
        <w:t>ють</w:t>
      </w:r>
      <w:r w:rsidRPr="007B6E95">
        <w:rPr>
          <w:rFonts w:ascii="Times New Roman" w:hAnsi="Times New Roman" w:cs="Times New Roman"/>
          <w:sz w:val="28"/>
          <w:szCs w:val="28"/>
        </w:rPr>
        <w:t xml:space="preserve"> Міністерству цифрової трансформації України відомості про з</w:t>
      </w:r>
      <w:r w:rsidR="00477C4B">
        <w:rPr>
          <w:rFonts w:ascii="Times New Roman" w:hAnsi="Times New Roman" w:cs="Times New Roman"/>
          <w:sz w:val="28"/>
          <w:szCs w:val="28"/>
        </w:rPr>
        <w:t xml:space="preserve">асоби електронної ідентифікації </w:t>
      </w:r>
      <w:r w:rsidR="00477C4B" w:rsidRPr="00477C4B">
        <w:rPr>
          <w:rFonts w:ascii="Times New Roman" w:hAnsi="Times New Roman" w:cs="Times New Roman"/>
          <w:sz w:val="28"/>
          <w:szCs w:val="28"/>
        </w:rPr>
        <w:t>за формою,</w:t>
      </w:r>
      <w:r w:rsidR="00477C4B">
        <w:rPr>
          <w:rFonts w:ascii="Times New Roman" w:hAnsi="Times New Roman" w:cs="Times New Roman"/>
          <w:sz w:val="28"/>
          <w:szCs w:val="28"/>
        </w:rPr>
        <w:t xml:space="preserve"> що пропонується</w:t>
      </w:r>
      <w:r w:rsidR="00477C4B" w:rsidRPr="00477C4B">
        <w:rPr>
          <w:rFonts w:ascii="Times New Roman" w:hAnsi="Times New Roman" w:cs="Times New Roman"/>
          <w:sz w:val="28"/>
          <w:szCs w:val="28"/>
        </w:rPr>
        <w:t xml:space="preserve"> затверд</w:t>
      </w:r>
      <w:r w:rsidR="00477C4B">
        <w:rPr>
          <w:rFonts w:ascii="Times New Roman" w:hAnsi="Times New Roman" w:cs="Times New Roman"/>
          <w:sz w:val="28"/>
          <w:szCs w:val="28"/>
        </w:rPr>
        <w:t>ити проектом акта</w:t>
      </w:r>
      <w:r w:rsidR="00EE0D6B">
        <w:rPr>
          <w:rFonts w:ascii="Times New Roman" w:hAnsi="Times New Roman" w:cs="Times New Roman"/>
          <w:sz w:val="28"/>
          <w:szCs w:val="28"/>
        </w:rPr>
        <w:t xml:space="preserve"> з метою</w:t>
      </w:r>
      <w:r w:rsidR="002D5896">
        <w:rPr>
          <w:rFonts w:ascii="Times New Roman" w:hAnsi="Times New Roman" w:cs="Times New Roman"/>
          <w:sz w:val="28"/>
          <w:szCs w:val="28"/>
        </w:rPr>
        <w:t xml:space="preserve"> подальшого </w:t>
      </w:r>
      <w:r w:rsidR="00EE0D6B" w:rsidRPr="00EE0D6B">
        <w:rPr>
          <w:rFonts w:ascii="Times New Roman" w:hAnsi="Times New Roman" w:cs="Times New Roman"/>
          <w:sz w:val="28"/>
          <w:szCs w:val="28"/>
        </w:rPr>
        <w:t>затвердження схем електронної ідентифікації</w:t>
      </w:r>
      <w:r w:rsidR="00EE0D6B">
        <w:rPr>
          <w:rFonts w:ascii="Times New Roman" w:hAnsi="Times New Roman" w:cs="Times New Roman"/>
          <w:sz w:val="28"/>
          <w:szCs w:val="28"/>
        </w:rPr>
        <w:t>.</w:t>
      </w:r>
    </w:p>
    <w:p w14:paraId="0FC3FA97" w14:textId="2E3B0296" w:rsidR="007B6E95" w:rsidRDefault="00720E3D" w:rsidP="007B6E95">
      <w:pPr>
        <w:spacing w:after="0" w:line="240" w:lineRule="auto"/>
        <w:ind w:firstLine="709"/>
        <w:jc w:val="both"/>
        <w:rPr>
          <w:rFonts w:ascii="Times New Roman" w:hAnsi="Times New Roman" w:cs="Times New Roman"/>
          <w:sz w:val="28"/>
          <w:szCs w:val="28"/>
        </w:rPr>
      </w:pPr>
      <w:r w:rsidRPr="007A460A">
        <w:rPr>
          <w:rFonts w:ascii="Times New Roman" w:hAnsi="Times New Roman" w:cs="Times New Roman"/>
          <w:sz w:val="28"/>
          <w:szCs w:val="28"/>
        </w:rPr>
        <w:t>З огляду на зазначене про</w:t>
      </w:r>
      <w:r w:rsidR="006428C6" w:rsidRPr="007A460A">
        <w:rPr>
          <w:rFonts w:ascii="Times New Roman" w:hAnsi="Times New Roman" w:cs="Times New Roman"/>
          <w:sz w:val="28"/>
          <w:szCs w:val="28"/>
        </w:rPr>
        <w:t>е</w:t>
      </w:r>
      <w:r w:rsidRPr="007A460A">
        <w:rPr>
          <w:rFonts w:ascii="Times New Roman" w:hAnsi="Times New Roman" w:cs="Times New Roman"/>
          <w:sz w:val="28"/>
          <w:szCs w:val="28"/>
        </w:rPr>
        <w:t xml:space="preserve">кт акта </w:t>
      </w:r>
      <w:r w:rsidR="007B6E95" w:rsidRPr="007B6E95">
        <w:rPr>
          <w:rFonts w:ascii="Times New Roman" w:hAnsi="Times New Roman" w:cs="Times New Roman"/>
          <w:sz w:val="28"/>
          <w:szCs w:val="28"/>
        </w:rPr>
        <w:t>покликаний унормувати питання функціонування в Україні різноманітних схем електронної ідентифікації та використання засобів електронної ідентифікації, що підпадають під ці схеми.</w:t>
      </w:r>
    </w:p>
    <w:p w14:paraId="28DF01E5" w14:textId="62DF02F7" w:rsidR="009D237A" w:rsidRDefault="009D237A" w:rsidP="007B6E95">
      <w:pPr>
        <w:spacing w:after="0" w:line="240" w:lineRule="auto"/>
        <w:ind w:firstLine="709"/>
        <w:jc w:val="both"/>
        <w:rPr>
          <w:rFonts w:ascii="Times New Roman" w:hAnsi="Times New Roman" w:cs="Times New Roman"/>
          <w:sz w:val="28"/>
          <w:szCs w:val="28"/>
        </w:rPr>
      </w:pPr>
    </w:p>
    <w:p w14:paraId="2081B8B1" w14:textId="77777777" w:rsidR="009D237A" w:rsidRDefault="009D237A" w:rsidP="007B6E95">
      <w:pPr>
        <w:spacing w:after="0" w:line="240" w:lineRule="auto"/>
        <w:ind w:firstLine="709"/>
        <w:jc w:val="both"/>
        <w:rPr>
          <w:rFonts w:ascii="Times New Roman" w:hAnsi="Times New Roman" w:cs="Times New Roman"/>
          <w:sz w:val="28"/>
          <w:szCs w:val="28"/>
        </w:rPr>
      </w:pPr>
    </w:p>
    <w:p w14:paraId="00000015" w14:textId="7E1A1A7C" w:rsidR="00D16795" w:rsidRPr="00FF6170" w:rsidRDefault="00C71CDB" w:rsidP="007B6E9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FF6170">
        <w:rPr>
          <w:rFonts w:ascii="Times New Roman" w:eastAsia="Times New Roman" w:hAnsi="Times New Roman" w:cs="Times New Roman"/>
          <w:b/>
          <w:color w:val="000000" w:themeColor="text1"/>
          <w:sz w:val="28"/>
          <w:szCs w:val="28"/>
        </w:rPr>
        <w:t xml:space="preserve">3. </w:t>
      </w:r>
      <w:r w:rsidR="004D4E89" w:rsidRPr="00FF6170">
        <w:rPr>
          <w:rFonts w:ascii="Times New Roman" w:hAnsi="Times New Roman" w:cs="Times New Roman"/>
          <w:b/>
          <w:bCs/>
          <w:color w:val="000000" w:themeColor="text1"/>
          <w:sz w:val="28"/>
          <w:szCs w:val="28"/>
        </w:rPr>
        <w:t>Основні положення про</w:t>
      </w:r>
      <w:r w:rsidR="001800F7" w:rsidRPr="00FF6170">
        <w:rPr>
          <w:rFonts w:ascii="Times New Roman" w:hAnsi="Times New Roman" w:cs="Times New Roman"/>
          <w:b/>
          <w:bCs/>
          <w:color w:val="000000" w:themeColor="text1"/>
          <w:sz w:val="28"/>
          <w:szCs w:val="28"/>
        </w:rPr>
        <w:t>е</w:t>
      </w:r>
      <w:r w:rsidR="004D4E89" w:rsidRPr="00FF6170">
        <w:rPr>
          <w:rFonts w:ascii="Times New Roman" w:hAnsi="Times New Roman" w:cs="Times New Roman"/>
          <w:b/>
          <w:bCs/>
          <w:color w:val="000000" w:themeColor="text1"/>
          <w:sz w:val="28"/>
          <w:szCs w:val="28"/>
        </w:rPr>
        <w:t>кту акта</w:t>
      </w:r>
    </w:p>
    <w:p w14:paraId="0136F349" w14:textId="3E2F47FD" w:rsidR="003042E4" w:rsidRDefault="003042E4" w:rsidP="009D237A">
      <w:pPr>
        <w:spacing w:before="120" w:after="0" w:line="240" w:lineRule="auto"/>
        <w:ind w:firstLine="709"/>
        <w:jc w:val="both"/>
        <w:rPr>
          <w:rFonts w:ascii="Times New Roman" w:hAnsi="Times New Roman" w:cs="Times New Roman"/>
          <w:sz w:val="28"/>
          <w:szCs w:val="28"/>
        </w:rPr>
      </w:pPr>
      <w:r w:rsidRPr="007A460A">
        <w:rPr>
          <w:rFonts w:ascii="Times New Roman" w:hAnsi="Times New Roman" w:cs="Times New Roman"/>
          <w:sz w:val="28"/>
          <w:szCs w:val="28"/>
        </w:rPr>
        <w:t>Проектом акта пропонується</w:t>
      </w:r>
      <w:r w:rsidRPr="003042E4">
        <w:rPr>
          <w:rFonts w:ascii="Times New Roman" w:hAnsi="Times New Roman" w:cs="Times New Roman"/>
          <w:sz w:val="28"/>
          <w:szCs w:val="28"/>
        </w:rPr>
        <w:t xml:space="preserve"> </w:t>
      </w:r>
      <w:r>
        <w:rPr>
          <w:rFonts w:ascii="Times New Roman" w:hAnsi="Times New Roman" w:cs="Times New Roman"/>
          <w:sz w:val="28"/>
          <w:szCs w:val="28"/>
        </w:rPr>
        <w:t>з</w:t>
      </w:r>
      <w:r w:rsidRPr="006729B9">
        <w:rPr>
          <w:rFonts w:ascii="Times New Roman" w:hAnsi="Times New Roman" w:cs="Times New Roman"/>
          <w:sz w:val="28"/>
          <w:szCs w:val="28"/>
        </w:rPr>
        <w:t>атвердити</w:t>
      </w:r>
      <w:r w:rsidR="000A5640">
        <w:rPr>
          <w:rFonts w:ascii="Times New Roman" w:hAnsi="Times New Roman" w:cs="Times New Roman"/>
          <w:sz w:val="28"/>
          <w:szCs w:val="28"/>
        </w:rPr>
        <w:t xml:space="preserve"> </w:t>
      </w:r>
      <w:r w:rsidR="00D746CB" w:rsidRPr="0009491A">
        <w:rPr>
          <w:rFonts w:ascii="Times New Roman" w:hAnsi="Times New Roman" w:cs="Times New Roman"/>
          <w:sz w:val="28"/>
          <w:szCs w:val="28"/>
        </w:rPr>
        <w:t xml:space="preserve">Порядок </w:t>
      </w:r>
      <w:r w:rsidR="00C8496D" w:rsidRPr="00C8496D">
        <w:rPr>
          <w:rFonts w:ascii="Times New Roman" w:hAnsi="Times New Roman" w:cs="Times New Roman"/>
          <w:sz w:val="28"/>
          <w:szCs w:val="28"/>
        </w:rPr>
        <w:t>оцінки відповідності засобів електронної ідентифікації, які затверджуються в схемах електронної ідентифікації для їх використання у сфері електронного урядування</w:t>
      </w:r>
      <w:r w:rsidR="000A5640">
        <w:rPr>
          <w:rFonts w:ascii="Times New Roman" w:hAnsi="Times New Roman" w:cs="Times New Roman"/>
          <w:sz w:val="28"/>
          <w:szCs w:val="28"/>
        </w:rPr>
        <w:t>.</w:t>
      </w:r>
    </w:p>
    <w:p w14:paraId="533DD6A1" w14:textId="77777777" w:rsidR="006428C6" w:rsidRPr="00FF6170" w:rsidRDefault="006428C6" w:rsidP="00610AD5">
      <w:pPr>
        <w:spacing w:after="0"/>
        <w:ind w:firstLine="709"/>
        <w:jc w:val="both"/>
        <w:rPr>
          <w:rFonts w:ascii="Times New Roman" w:hAnsi="Times New Roman" w:cs="Times New Roman"/>
          <w:sz w:val="28"/>
          <w:szCs w:val="28"/>
        </w:rPr>
      </w:pPr>
    </w:p>
    <w:p w14:paraId="0000001B" w14:textId="629146CA" w:rsidR="00D16795" w:rsidRPr="00FF6170" w:rsidRDefault="00C71CDB" w:rsidP="00000EEE">
      <w:pPr>
        <w:spacing w:after="0" w:line="228" w:lineRule="auto"/>
        <w:ind w:firstLine="709"/>
        <w:jc w:val="both"/>
        <w:rPr>
          <w:rFonts w:ascii="Times New Roman" w:eastAsia="Times New Roman" w:hAnsi="Times New Roman" w:cs="Times New Roman"/>
          <w:b/>
          <w:color w:val="000000" w:themeColor="text1"/>
          <w:sz w:val="28"/>
          <w:szCs w:val="28"/>
        </w:rPr>
      </w:pPr>
      <w:r w:rsidRPr="00FF6170">
        <w:rPr>
          <w:rFonts w:ascii="Times New Roman" w:eastAsia="Times New Roman" w:hAnsi="Times New Roman" w:cs="Times New Roman"/>
          <w:b/>
          <w:color w:val="000000" w:themeColor="text1"/>
          <w:sz w:val="28"/>
          <w:szCs w:val="28"/>
        </w:rPr>
        <w:t xml:space="preserve">4. </w:t>
      </w:r>
      <w:r w:rsidR="00857357" w:rsidRPr="00FF6170">
        <w:rPr>
          <w:rFonts w:ascii="Times New Roman" w:eastAsia="Times New Roman" w:hAnsi="Times New Roman" w:cs="Times New Roman"/>
          <w:b/>
          <w:color w:val="000000" w:themeColor="text1"/>
          <w:sz w:val="28"/>
          <w:szCs w:val="28"/>
        </w:rPr>
        <w:t>Правові аспекти</w:t>
      </w:r>
    </w:p>
    <w:p w14:paraId="115A3CDE" w14:textId="00AB85DA" w:rsidR="003042E4" w:rsidRPr="006729B9" w:rsidRDefault="003042E4" w:rsidP="003042E4">
      <w:pPr>
        <w:spacing w:before="120" w:after="0" w:line="240" w:lineRule="auto"/>
        <w:ind w:firstLine="709"/>
        <w:jc w:val="both"/>
        <w:rPr>
          <w:rFonts w:ascii="Times New Roman" w:hAnsi="Times New Roman" w:cs="Times New Roman"/>
          <w:sz w:val="28"/>
          <w:szCs w:val="28"/>
        </w:rPr>
      </w:pPr>
      <w:r w:rsidRPr="006729B9">
        <w:rPr>
          <w:rFonts w:ascii="Times New Roman" w:hAnsi="Times New Roman" w:cs="Times New Roman"/>
          <w:sz w:val="28"/>
          <w:szCs w:val="28"/>
        </w:rPr>
        <w:t xml:space="preserve">Закон України «Про електронні довірчі послуги», Положення про Міністерство цифрової трансформації України, </w:t>
      </w:r>
      <w:r w:rsidRPr="00411D86">
        <w:rPr>
          <w:rFonts w:ascii="Times New Roman" w:hAnsi="Times New Roman" w:cs="Times New Roman"/>
          <w:sz w:val="28"/>
          <w:szCs w:val="28"/>
        </w:rPr>
        <w:t>затверджене</w:t>
      </w:r>
      <w:r w:rsidRPr="006729B9">
        <w:rPr>
          <w:rFonts w:ascii="Times New Roman" w:hAnsi="Times New Roman" w:cs="Times New Roman"/>
          <w:sz w:val="28"/>
          <w:szCs w:val="28"/>
        </w:rPr>
        <w:t xml:space="preserve"> постановою Кабінету Міністрів України від 18 вересня 2019 року № 856</w:t>
      </w:r>
      <w:r w:rsidR="0009491A">
        <w:rPr>
          <w:rFonts w:ascii="Times New Roman" w:hAnsi="Times New Roman" w:cs="Times New Roman"/>
          <w:sz w:val="28"/>
          <w:szCs w:val="28"/>
        </w:rPr>
        <w:t>.</w:t>
      </w:r>
    </w:p>
    <w:p w14:paraId="5E1CD4CB" w14:textId="77777777" w:rsidR="00EF1F5C" w:rsidRPr="00FF6170" w:rsidRDefault="00EF1F5C" w:rsidP="00504375">
      <w:pPr>
        <w:spacing w:after="0" w:line="228" w:lineRule="auto"/>
        <w:ind w:firstLine="709"/>
        <w:jc w:val="both"/>
        <w:rPr>
          <w:rFonts w:ascii="Times New Roman" w:eastAsia="Times New Roman" w:hAnsi="Times New Roman" w:cs="Times New Roman"/>
          <w:color w:val="000000" w:themeColor="text1"/>
          <w:sz w:val="28"/>
          <w:szCs w:val="28"/>
        </w:rPr>
      </w:pPr>
    </w:p>
    <w:p w14:paraId="2B134BA8" w14:textId="3A69C19E" w:rsidR="00857357" w:rsidRPr="00FF6170" w:rsidRDefault="00857357" w:rsidP="00C964BD">
      <w:pPr>
        <w:spacing w:after="0"/>
        <w:ind w:firstLine="709"/>
        <w:jc w:val="both"/>
        <w:rPr>
          <w:rFonts w:ascii="Times New Roman" w:hAnsi="Times New Roman" w:cs="Times New Roman"/>
          <w:b/>
          <w:bCs/>
          <w:color w:val="000000" w:themeColor="text1"/>
          <w:sz w:val="28"/>
          <w:szCs w:val="28"/>
        </w:rPr>
      </w:pPr>
      <w:r w:rsidRPr="00FF6170">
        <w:rPr>
          <w:rFonts w:ascii="Times New Roman" w:hAnsi="Times New Roman" w:cs="Times New Roman"/>
          <w:b/>
          <w:bCs/>
          <w:color w:val="000000" w:themeColor="text1"/>
          <w:sz w:val="28"/>
          <w:szCs w:val="28"/>
        </w:rPr>
        <w:t>5. Фінансово-економічне обґрунтування</w:t>
      </w:r>
    </w:p>
    <w:p w14:paraId="42A63925" w14:textId="77777777" w:rsidR="00D9537E" w:rsidRPr="00FF6170" w:rsidRDefault="00D9537E" w:rsidP="009D237A">
      <w:pPr>
        <w:tabs>
          <w:tab w:val="left" w:pos="4275"/>
        </w:tabs>
        <w:spacing w:before="120" w:after="0" w:line="240" w:lineRule="auto"/>
        <w:ind w:firstLine="709"/>
        <w:jc w:val="both"/>
        <w:rPr>
          <w:rFonts w:ascii="Times New Roman" w:eastAsia="Times New Roman" w:hAnsi="Times New Roman" w:cs="Times New Roman"/>
          <w:sz w:val="28"/>
          <w:szCs w:val="28"/>
        </w:rPr>
      </w:pPr>
      <w:r w:rsidRPr="00FF6170">
        <w:rPr>
          <w:rFonts w:ascii="Times New Roman" w:eastAsia="Times New Roman" w:hAnsi="Times New Roman" w:cs="Times New Roman"/>
          <w:sz w:val="28"/>
          <w:szCs w:val="28"/>
        </w:rPr>
        <w:t>Реалізація проекту акта не матиме впливу на надходження та витрати державного та/або місцевого бюджетів та не потребує додаткового фінансування з державного чи місцевого бюджетів.</w:t>
      </w:r>
    </w:p>
    <w:p w14:paraId="1568AFD3" w14:textId="77777777" w:rsidR="00D9537E" w:rsidRPr="00FF6170" w:rsidRDefault="00D9537E" w:rsidP="008362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650CF64" w14:textId="351E4540" w:rsidR="002460AB" w:rsidRPr="00FF6170" w:rsidRDefault="002460AB" w:rsidP="002460AB">
      <w:pPr>
        <w:spacing w:after="0" w:line="240" w:lineRule="auto"/>
        <w:ind w:firstLine="709"/>
        <w:rPr>
          <w:rFonts w:ascii="Times New Roman" w:eastAsia="Times New Roman" w:hAnsi="Times New Roman" w:cs="Times New Roman"/>
          <w:b/>
          <w:color w:val="000000" w:themeColor="text1"/>
          <w:sz w:val="28"/>
          <w:szCs w:val="28"/>
        </w:rPr>
      </w:pPr>
      <w:r w:rsidRPr="00FF6170">
        <w:rPr>
          <w:rFonts w:ascii="Times New Roman" w:eastAsia="Times New Roman" w:hAnsi="Times New Roman" w:cs="Times New Roman"/>
          <w:b/>
          <w:color w:val="000000" w:themeColor="text1"/>
          <w:sz w:val="28"/>
          <w:szCs w:val="28"/>
        </w:rPr>
        <w:t>6. Позиція заінтересованих сторін</w:t>
      </w:r>
    </w:p>
    <w:p w14:paraId="012DA9E1" w14:textId="77777777" w:rsidR="00CF2AE9" w:rsidRPr="001B696C" w:rsidRDefault="00CF2AE9" w:rsidP="009D237A">
      <w:pPr>
        <w:spacing w:before="120" w:after="0" w:line="240" w:lineRule="auto"/>
        <w:ind w:firstLine="709"/>
        <w:jc w:val="both"/>
        <w:rPr>
          <w:rFonts w:ascii="Times New Roman" w:hAnsi="Times New Roman" w:cs="Times New Roman"/>
          <w:sz w:val="28"/>
          <w:szCs w:val="28"/>
        </w:rPr>
      </w:pPr>
      <w:r w:rsidRPr="001B696C">
        <w:rPr>
          <w:rFonts w:ascii="Times New Roman" w:hAnsi="Times New Roman" w:cs="Times New Roman"/>
          <w:sz w:val="28"/>
          <w:szCs w:val="28"/>
        </w:rPr>
        <w:t xml:space="preserve">Проект акта стосується суб’єктів господарювання </w:t>
      </w:r>
      <w:r>
        <w:rPr>
          <w:rFonts w:ascii="Times New Roman" w:hAnsi="Times New Roman" w:cs="Times New Roman"/>
          <w:sz w:val="28"/>
          <w:szCs w:val="28"/>
        </w:rPr>
        <w:t>та</w:t>
      </w:r>
      <w:r w:rsidRPr="001B696C">
        <w:rPr>
          <w:rFonts w:ascii="Times New Roman" w:hAnsi="Times New Roman" w:cs="Times New Roman"/>
          <w:sz w:val="28"/>
          <w:szCs w:val="28"/>
        </w:rPr>
        <w:t xml:space="preserve">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w:t>
      </w:r>
      <w:r>
        <w:rPr>
          <w:rFonts w:ascii="Times New Roman" w:hAnsi="Times New Roman" w:cs="Times New Roman"/>
          <w:sz w:val="28"/>
          <w:szCs w:val="28"/>
        </w:rPr>
        <w:t>0</w:t>
      </w:r>
      <w:r w:rsidRPr="001B696C">
        <w:rPr>
          <w:rFonts w:ascii="Times New Roman" w:hAnsi="Times New Roman" w:cs="Times New Roman"/>
          <w:sz w:val="28"/>
          <w:szCs w:val="28"/>
        </w:rPr>
        <w:t>3 листопада 2010 р</w:t>
      </w:r>
      <w:r>
        <w:rPr>
          <w:rFonts w:ascii="Times New Roman" w:hAnsi="Times New Roman" w:cs="Times New Roman"/>
          <w:sz w:val="28"/>
          <w:szCs w:val="28"/>
        </w:rPr>
        <w:t>оку</w:t>
      </w:r>
      <w:r w:rsidRPr="001B696C">
        <w:rPr>
          <w:rFonts w:ascii="Times New Roman" w:hAnsi="Times New Roman" w:cs="Times New Roman"/>
          <w:sz w:val="28"/>
          <w:szCs w:val="28"/>
        </w:rPr>
        <w:t xml:space="preserve"> № 996 «Про забезпечення участі громадськості у формуванні та реалізації державної політики» (Офіційний вісник України, 2010 р., № 84, ст. 2945).</w:t>
      </w:r>
    </w:p>
    <w:p w14:paraId="2ED03224" w14:textId="278E523A" w:rsidR="002460AB" w:rsidRPr="00FF6170" w:rsidRDefault="002460AB" w:rsidP="002460AB">
      <w:pPr>
        <w:spacing w:after="0" w:line="240" w:lineRule="auto"/>
        <w:ind w:firstLine="709"/>
        <w:jc w:val="both"/>
        <w:rPr>
          <w:rFonts w:ascii="Times New Roman" w:eastAsia="Times New Roman" w:hAnsi="Times New Roman" w:cs="Times New Roman"/>
          <w:color w:val="000000" w:themeColor="text1"/>
          <w:sz w:val="28"/>
          <w:szCs w:val="28"/>
        </w:rPr>
      </w:pPr>
      <w:r w:rsidRPr="00FF6170">
        <w:rPr>
          <w:rFonts w:ascii="Times New Roman" w:eastAsia="Times New Roman" w:hAnsi="Times New Roman" w:cs="Times New Roman"/>
          <w:color w:val="000000" w:themeColor="text1"/>
          <w:sz w:val="28"/>
          <w:szCs w:val="28"/>
        </w:rPr>
        <w:t>Проект акта не</w:t>
      </w:r>
      <w:r w:rsidR="00F800B4" w:rsidRPr="00FF6170">
        <w:rPr>
          <w:rFonts w:ascii="Times New Roman" w:eastAsia="Times New Roman" w:hAnsi="Times New Roman" w:cs="Times New Roman"/>
          <w:color w:val="000000" w:themeColor="text1"/>
          <w:sz w:val="28"/>
          <w:szCs w:val="28"/>
        </w:rPr>
        <w:t xml:space="preserve"> </w:t>
      </w:r>
      <w:r w:rsidRPr="00FF6170">
        <w:rPr>
          <w:rFonts w:ascii="Times New Roman" w:eastAsia="Times New Roman" w:hAnsi="Times New Roman" w:cs="Times New Roman"/>
          <w:color w:val="000000" w:themeColor="text1"/>
          <w:sz w:val="28"/>
          <w:szCs w:val="28"/>
        </w:rPr>
        <w:t>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p>
    <w:p w14:paraId="2F05BB81" w14:textId="3AB70422" w:rsidR="00BC7ECC" w:rsidRPr="00FF6170" w:rsidRDefault="002460AB" w:rsidP="00627FB3">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en-US"/>
        </w:rPr>
      </w:pPr>
      <w:r w:rsidRPr="00FF6170">
        <w:rPr>
          <w:rFonts w:ascii="Times New Roman" w:hAnsi="Times New Roman" w:cs="Times New Roman"/>
          <w:color w:val="000000" w:themeColor="text1"/>
          <w:sz w:val="28"/>
          <w:szCs w:val="28"/>
          <w:lang w:eastAsia="en-US"/>
        </w:rPr>
        <w:t>Проект акта не</w:t>
      </w:r>
      <w:r w:rsidR="00627FB3" w:rsidRPr="00FF6170">
        <w:rPr>
          <w:rFonts w:ascii="Times New Roman" w:hAnsi="Times New Roman" w:cs="Times New Roman"/>
          <w:color w:val="000000" w:themeColor="text1"/>
          <w:sz w:val="28"/>
          <w:szCs w:val="28"/>
          <w:lang w:eastAsia="en-US"/>
        </w:rPr>
        <w:t xml:space="preserve"> </w:t>
      </w:r>
      <w:r w:rsidRPr="00FF6170">
        <w:rPr>
          <w:rFonts w:ascii="Times New Roman" w:hAnsi="Times New Roman" w:cs="Times New Roman"/>
          <w:color w:val="000000" w:themeColor="text1"/>
          <w:sz w:val="28"/>
          <w:szCs w:val="28"/>
          <w:lang w:eastAsia="en-US"/>
        </w:rPr>
        <w:t>стосується сфери наукової та науково-технічної діяльності.</w:t>
      </w:r>
    </w:p>
    <w:p w14:paraId="6FDE4E4F" w14:textId="77777777" w:rsidR="00627FB3" w:rsidRPr="00FF6170" w:rsidRDefault="00627FB3" w:rsidP="00627FB3">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en-US"/>
        </w:rPr>
      </w:pPr>
    </w:p>
    <w:p w14:paraId="71A4DC2B" w14:textId="4F5C41E8" w:rsidR="00576949" w:rsidRPr="00FF6170" w:rsidRDefault="002460AB" w:rsidP="00EE5B4A">
      <w:pPr>
        <w:autoSpaceDE w:val="0"/>
        <w:autoSpaceDN w:val="0"/>
        <w:adjustRightInd w:val="0"/>
        <w:spacing w:after="0" w:line="240" w:lineRule="auto"/>
        <w:ind w:firstLine="709"/>
        <w:rPr>
          <w:rFonts w:ascii="Times New Roman" w:hAnsi="Times New Roman" w:cs="Times New Roman"/>
          <w:b/>
          <w:bCs/>
          <w:color w:val="000000" w:themeColor="text1"/>
          <w:sz w:val="28"/>
          <w:szCs w:val="28"/>
        </w:rPr>
      </w:pPr>
      <w:r w:rsidRPr="00FF6170">
        <w:rPr>
          <w:rFonts w:ascii="Times New Roman" w:hAnsi="Times New Roman" w:cs="Times New Roman"/>
          <w:b/>
          <w:bCs/>
          <w:color w:val="000000" w:themeColor="text1"/>
          <w:sz w:val="28"/>
          <w:szCs w:val="28"/>
        </w:rPr>
        <w:t>7</w:t>
      </w:r>
      <w:r w:rsidR="00576949" w:rsidRPr="00FF6170">
        <w:rPr>
          <w:rFonts w:ascii="Times New Roman" w:hAnsi="Times New Roman" w:cs="Times New Roman"/>
          <w:b/>
          <w:bCs/>
          <w:color w:val="000000" w:themeColor="text1"/>
          <w:sz w:val="28"/>
          <w:szCs w:val="28"/>
        </w:rPr>
        <w:t>. Оцінка відповідності</w:t>
      </w:r>
    </w:p>
    <w:p w14:paraId="4DCFE9C1" w14:textId="077B5F9E" w:rsidR="0056274C" w:rsidRPr="00FF6170" w:rsidRDefault="0056274C" w:rsidP="009D237A">
      <w:pPr>
        <w:spacing w:before="120" w:after="0" w:line="240" w:lineRule="auto"/>
        <w:ind w:firstLine="709"/>
        <w:jc w:val="both"/>
        <w:rPr>
          <w:rFonts w:ascii="Times New Roman" w:eastAsia="Arial" w:hAnsi="Times New Roman" w:cs="Times New Roman"/>
          <w:color w:val="000000" w:themeColor="text1"/>
          <w:sz w:val="28"/>
          <w:szCs w:val="28"/>
          <w:lang w:eastAsia="en-US"/>
        </w:rPr>
      </w:pPr>
      <w:bookmarkStart w:id="3" w:name="_Hlk97299464"/>
      <w:r w:rsidRPr="00FF6170">
        <w:rPr>
          <w:rFonts w:ascii="Times New Roman" w:eastAsia="Arial" w:hAnsi="Times New Roman" w:cs="Times New Roman"/>
          <w:color w:val="000000" w:themeColor="text1"/>
          <w:sz w:val="28"/>
          <w:szCs w:val="28"/>
          <w:lang w:eastAsia="en-US"/>
        </w:rPr>
        <w:t>Про</w:t>
      </w:r>
      <w:r w:rsidR="005C3FE2" w:rsidRPr="00FF6170">
        <w:rPr>
          <w:rFonts w:ascii="Times New Roman" w:eastAsia="Arial" w:hAnsi="Times New Roman" w:cs="Times New Roman"/>
          <w:color w:val="000000" w:themeColor="text1"/>
          <w:sz w:val="28"/>
          <w:szCs w:val="28"/>
          <w:lang w:eastAsia="en-US"/>
        </w:rPr>
        <w:t>е</w:t>
      </w:r>
      <w:r w:rsidRPr="00FF6170">
        <w:rPr>
          <w:rFonts w:ascii="Times New Roman" w:eastAsia="Arial" w:hAnsi="Times New Roman" w:cs="Times New Roman"/>
          <w:color w:val="000000" w:themeColor="text1"/>
          <w:sz w:val="28"/>
          <w:szCs w:val="28"/>
          <w:lang w:eastAsia="en-US"/>
        </w:rPr>
        <w:t>кт акта не містить норм, що стосуються зобов’язань України у сфері європейської інтеграції.</w:t>
      </w:r>
    </w:p>
    <w:p w14:paraId="3C47663B" w14:textId="1B51C940" w:rsidR="0056274C" w:rsidRPr="00FF6170" w:rsidRDefault="0056274C" w:rsidP="00EE5B4A">
      <w:pPr>
        <w:spacing w:after="0" w:line="240" w:lineRule="auto"/>
        <w:ind w:firstLine="709"/>
        <w:jc w:val="both"/>
        <w:rPr>
          <w:rFonts w:ascii="Times New Roman" w:eastAsia="Arial" w:hAnsi="Times New Roman" w:cs="Times New Roman"/>
          <w:color w:val="000000" w:themeColor="text1"/>
          <w:sz w:val="28"/>
          <w:szCs w:val="28"/>
          <w:lang w:eastAsia="en-US"/>
        </w:rPr>
      </w:pPr>
      <w:r w:rsidRPr="00FF6170">
        <w:rPr>
          <w:rFonts w:ascii="Times New Roman" w:eastAsia="Arial" w:hAnsi="Times New Roman" w:cs="Times New Roman"/>
          <w:color w:val="000000" w:themeColor="text1"/>
          <w:sz w:val="28"/>
          <w:szCs w:val="28"/>
          <w:lang w:eastAsia="en-US"/>
        </w:rPr>
        <w:t>Про</w:t>
      </w:r>
      <w:r w:rsidR="005C3FE2" w:rsidRPr="00FF6170">
        <w:rPr>
          <w:rFonts w:ascii="Times New Roman" w:eastAsia="Arial" w:hAnsi="Times New Roman" w:cs="Times New Roman"/>
          <w:color w:val="000000" w:themeColor="text1"/>
          <w:sz w:val="28"/>
          <w:szCs w:val="28"/>
          <w:lang w:eastAsia="en-US"/>
        </w:rPr>
        <w:t>е</w:t>
      </w:r>
      <w:r w:rsidRPr="00FF6170">
        <w:rPr>
          <w:rFonts w:ascii="Times New Roman" w:eastAsia="Arial" w:hAnsi="Times New Roman" w:cs="Times New Roman"/>
          <w:color w:val="000000" w:themeColor="text1"/>
          <w:sz w:val="28"/>
          <w:szCs w:val="28"/>
          <w:lang w:eastAsia="en-US"/>
        </w:rPr>
        <w:t>кт акта не містить норм, що порушують права та свободи, гарантовані Конвенцією про захист прав людини і основоположних свобод 1950</w:t>
      </w:r>
      <w:r w:rsidR="005C3FE2" w:rsidRPr="00FF6170">
        <w:rPr>
          <w:rFonts w:ascii="Times New Roman" w:eastAsia="Arial" w:hAnsi="Times New Roman" w:cs="Times New Roman"/>
          <w:color w:val="000000" w:themeColor="text1"/>
          <w:sz w:val="28"/>
          <w:szCs w:val="28"/>
          <w:lang w:eastAsia="en-US"/>
        </w:rPr>
        <w:t xml:space="preserve"> </w:t>
      </w:r>
      <w:r w:rsidRPr="00FF6170">
        <w:rPr>
          <w:rFonts w:ascii="Times New Roman" w:eastAsia="Arial" w:hAnsi="Times New Roman" w:cs="Times New Roman"/>
          <w:color w:val="000000" w:themeColor="text1"/>
          <w:sz w:val="28"/>
          <w:szCs w:val="28"/>
          <w:lang w:eastAsia="en-US"/>
        </w:rPr>
        <w:t>року.</w:t>
      </w:r>
    </w:p>
    <w:p w14:paraId="1A29CC76" w14:textId="5BFB2FD7" w:rsidR="0056274C" w:rsidRPr="00FF6170" w:rsidRDefault="0056274C" w:rsidP="00EE5B4A">
      <w:pPr>
        <w:spacing w:after="0" w:line="240" w:lineRule="auto"/>
        <w:ind w:firstLine="709"/>
        <w:jc w:val="both"/>
        <w:rPr>
          <w:rFonts w:ascii="Times New Roman" w:eastAsia="Arial" w:hAnsi="Times New Roman" w:cs="Times New Roman"/>
          <w:color w:val="000000" w:themeColor="text1"/>
          <w:sz w:val="28"/>
          <w:szCs w:val="28"/>
          <w:lang w:eastAsia="en-US"/>
        </w:rPr>
      </w:pPr>
      <w:r w:rsidRPr="00FF6170">
        <w:rPr>
          <w:rFonts w:ascii="Times New Roman" w:eastAsia="Arial" w:hAnsi="Times New Roman" w:cs="Times New Roman"/>
          <w:color w:val="000000" w:themeColor="text1"/>
          <w:sz w:val="28"/>
          <w:szCs w:val="28"/>
          <w:lang w:eastAsia="en-US"/>
        </w:rPr>
        <w:t>У про</w:t>
      </w:r>
      <w:r w:rsidR="005C3FE2" w:rsidRPr="00FF6170">
        <w:rPr>
          <w:rFonts w:ascii="Times New Roman" w:eastAsia="Arial" w:hAnsi="Times New Roman" w:cs="Times New Roman"/>
          <w:color w:val="000000" w:themeColor="text1"/>
          <w:sz w:val="28"/>
          <w:szCs w:val="28"/>
          <w:lang w:eastAsia="en-US"/>
        </w:rPr>
        <w:t>е</w:t>
      </w:r>
      <w:r w:rsidRPr="00FF6170">
        <w:rPr>
          <w:rFonts w:ascii="Times New Roman" w:eastAsia="Arial" w:hAnsi="Times New Roman" w:cs="Times New Roman"/>
          <w:color w:val="000000" w:themeColor="text1"/>
          <w:sz w:val="28"/>
          <w:szCs w:val="28"/>
          <w:lang w:eastAsia="en-US"/>
        </w:rPr>
        <w:t>кті акта відсутні положення, які порушують принцип забезпечення рівних прав та можливостей жінок і чоловіків.</w:t>
      </w:r>
    </w:p>
    <w:p w14:paraId="45BFB26A" w14:textId="61377429" w:rsidR="00000EEE" w:rsidRPr="00FF6170" w:rsidRDefault="0056274C" w:rsidP="00EE5B4A">
      <w:pPr>
        <w:spacing w:after="0" w:line="240" w:lineRule="auto"/>
        <w:ind w:firstLine="709"/>
        <w:jc w:val="both"/>
        <w:rPr>
          <w:rFonts w:ascii="Times New Roman" w:eastAsia="Arial" w:hAnsi="Times New Roman" w:cs="Times New Roman"/>
          <w:color w:val="000000" w:themeColor="text1"/>
          <w:sz w:val="28"/>
          <w:szCs w:val="28"/>
          <w:lang w:eastAsia="en-US"/>
        </w:rPr>
      </w:pPr>
      <w:r w:rsidRPr="00FF6170">
        <w:rPr>
          <w:rFonts w:ascii="Times New Roman" w:eastAsia="Arial" w:hAnsi="Times New Roman" w:cs="Times New Roman"/>
          <w:color w:val="000000" w:themeColor="text1"/>
          <w:sz w:val="28"/>
          <w:szCs w:val="28"/>
          <w:lang w:eastAsia="en-US"/>
        </w:rPr>
        <w:t>У про</w:t>
      </w:r>
      <w:r w:rsidR="005C3FE2" w:rsidRPr="00FF6170">
        <w:rPr>
          <w:rFonts w:ascii="Times New Roman" w:eastAsia="Arial" w:hAnsi="Times New Roman" w:cs="Times New Roman"/>
          <w:color w:val="000000" w:themeColor="text1"/>
          <w:sz w:val="28"/>
          <w:szCs w:val="28"/>
          <w:lang w:eastAsia="en-US"/>
        </w:rPr>
        <w:t>е</w:t>
      </w:r>
      <w:r w:rsidRPr="00FF6170">
        <w:rPr>
          <w:rFonts w:ascii="Times New Roman" w:eastAsia="Arial" w:hAnsi="Times New Roman" w:cs="Times New Roman"/>
          <w:color w:val="000000" w:themeColor="text1"/>
          <w:sz w:val="28"/>
          <w:szCs w:val="28"/>
          <w:lang w:eastAsia="en-US"/>
        </w:rPr>
        <w:t>кті акта відсутні положення, що містять ознаки дискримінації чи які створюють підстави для дискримінації.</w:t>
      </w:r>
    </w:p>
    <w:p w14:paraId="27704042" w14:textId="3D269AE8" w:rsidR="000E6E61" w:rsidRPr="00FF6170" w:rsidRDefault="000E6E61" w:rsidP="000E6E61">
      <w:pPr>
        <w:spacing w:after="0" w:line="240" w:lineRule="auto"/>
        <w:ind w:firstLine="709"/>
        <w:jc w:val="both"/>
        <w:rPr>
          <w:rFonts w:ascii="Times New Roman" w:eastAsia="Arial" w:hAnsi="Times New Roman" w:cs="Times New Roman"/>
          <w:color w:val="000000" w:themeColor="text1"/>
          <w:sz w:val="28"/>
          <w:szCs w:val="28"/>
          <w:lang w:eastAsia="en-US"/>
        </w:rPr>
      </w:pPr>
      <w:r w:rsidRPr="00FF6170">
        <w:rPr>
          <w:rFonts w:ascii="Times New Roman" w:eastAsia="Arial" w:hAnsi="Times New Roman" w:cs="Times New Roman"/>
          <w:color w:val="000000" w:themeColor="text1"/>
          <w:sz w:val="28"/>
          <w:szCs w:val="28"/>
          <w:lang w:eastAsia="en-US"/>
        </w:rPr>
        <w:t xml:space="preserve">Громадська антикорупційна, громадська </w:t>
      </w:r>
      <w:proofErr w:type="spellStart"/>
      <w:r w:rsidRPr="00FF6170">
        <w:rPr>
          <w:rFonts w:ascii="Times New Roman" w:eastAsia="Arial" w:hAnsi="Times New Roman" w:cs="Times New Roman"/>
          <w:color w:val="000000" w:themeColor="text1"/>
          <w:sz w:val="28"/>
          <w:szCs w:val="28"/>
          <w:lang w:eastAsia="en-US"/>
        </w:rPr>
        <w:t>антидискримінаційна</w:t>
      </w:r>
      <w:proofErr w:type="spellEnd"/>
      <w:r w:rsidRPr="00FF6170">
        <w:rPr>
          <w:rFonts w:ascii="Times New Roman" w:eastAsia="Arial" w:hAnsi="Times New Roman" w:cs="Times New Roman"/>
          <w:color w:val="000000" w:themeColor="text1"/>
          <w:sz w:val="28"/>
          <w:szCs w:val="28"/>
          <w:lang w:eastAsia="en-US"/>
        </w:rPr>
        <w:t xml:space="preserve"> та громадська </w:t>
      </w:r>
      <w:proofErr w:type="spellStart"/>
      <w:r w:rsidRPr="00FF6170">
        <w:rPr>
          <w:rFonts w:ascii="Times New Roman" w:eastAsia="Arial" w:hAnsi="Times New Roman" w:cs="Times New Roman"/>
          <w:color w:val="000000" w:themeColor="text1"/>
          <w:sz w:val="28"/>
          <w:szCs w:val="28"/>
          <w:lang w:eastAsia="en-US"/>
        </w:rPr>
        <w:t>гендерно</w:t>
      </w:r>
      <w:proofErr w:type="spellEnd"/>
      <w:r w:rsidRPr="00FF6170">
        <w:rPr>
          <w:rFonts w:ascii="Times New Roman" w:eastAsia="Arial" w:hAnsi="Times New Roman" w:cs="Times New Roman"/>
          <w:color w:val="000000" w:themeColor="text1"/>
          <w:sz w:val="28"/>
          <w:szCs w:val="28"/>
          <w:lang w:eastAsia="en-US"/>
        </w:rPr>
        <w:t>-правова експертизи проекту акта не проводилися.</w:t>
      </w:r>
    </w:p>
    <w:p w14:paraId="0BE49EE7" w14:textId="5BDF0D08" w:rsidR="008E3163" w:rsidRDefault="008E3163" w:rsidP="002D1E9B">
      <w:pPr>
        <w:spacing w:after="0" w:line="240" w:lineRule="auto"/>
        <w:ind w:firstLine="709"/>
        <w:jc w:val="both"/>
        <w:rPr>
          <w:rFonts w:ascii="Times New Roman" w:eastAsia="Times New Roman" w:hAnsi="Times New Roman" w:cs="Times New Roman"/>
          <w:color w:val="000000" w:themeColor="text1"/>
          <w:sz w:val="28"/>
          <w:szCs w:val="28"/>
        </w:rPr>
      </w:pPr>
    </w:p>
    <w:p w14:paraId="1703C2FA" w14:textId="5385E71F" w:rsidR="00A27524" w:rsidRDefault="00A27524" w:rsidP="002D1E9B">
      <w:pPr>
        <w:spacing w:after="0" w:line="240" w:lineRule="auto"/>
        <w:ind w:firstLine="709"/>
        <w:jc w:val="both"/>
        <w:rPr>
          <w:rFonts w:ascii="Times New Roman" w:eastAsia="Times New Roman" w:hAnsi="Times New Roman" w:cs="Times New Roman"/>
          <w:color w:val="000000" w:themeColor="text1"/>
          <w:sz w:val="28"/>
          <w:szCs w:val="28"/>
        </w:rPr>
      </w:pPr>
    </w:p>
    <w:p w14:paraId="53008347" w14:textId="77777777" w:rsidR="00A27524" w:rsidRPr="00FF6170" w:rsidRDefault="00A27524" w:rsidP="002D1E9B">
      <w:pPr>
        <w:spacing w:after="0" w:line="240" w:lineRule="auto"/>
        <w:ind w:firstLine="709"/>
        <w:jc w:val="both"/>
        <w:rPr>
          <w:rFonts w:ascii="Times New Roman" w:eastAsia="Times New Roman" w:hAnsi="Times New Roman" w:cs="Times New Roman"/>
          <w:color w:val="000000" w:themeColor="text1"/>
          <w:sz w:val="28"/>
          <w:szCs w:val="28"/>
        </w:rPr>
      </w:pPr>
    </w:p>
    <w:bookmarkEnd w:id="3"/>
    <w:p w14:paraId="0266723B" w14:textId="537C80A1" w:rsidR="00576949" w:rsidRDefault="002460AB" w:rsidP="00636962">
      <w:pPr>
        <w:autoSpaceDE w:val="0"/>
        <w:autoSpaceDN w:val="0"/>
        <w:adjustRightInd w:val="0"/>
        <w:spacing w:after="60" w:line="240" w:lineRule="auto"/>
        <w:ind w:firstLine="709"/>
        <w:rPr>
          <w:rFonts w:ascii="Times New Roman" w:hAnsi="Times New Roman" w:cs="Times New Roman"/>
          <w:b/>
          <w:bCs/>
          <w:sz w:val="28"/>
          <w:szCs w:val="28"/>
        </w:rPr>
      </w:pPr>
      <w:r w:rsidRPr="00FF6170">
        <w:rPr>
          <w:rFonts w:ascii="Times New Roman" w:hAnsi="Times New Roman" w:cs="Times New Roman"/>
          <w:b/>
          <w:bCs/>
          <w:sz w:val="28"/>
          <w:szCs w:val="28"/>
        </w:rPr>
        <w:lastRenderedPageBreak/>
        <w:t>8</w:t>
      </w:r>
      <w:r w:rsidR="00576949" w:rsidRPr="00FF6170">
        <w:rPr>
          <w:rFonts w:ascii="Times New Roman" w:hAnsi="Times New Roman" w:cs="Times New Roman"/>
          <w:b/>
          <w:bCs/>
          <w:sz w:val="28"/>
          <w:szCs w:val="28"/>
        </w:rPr>
        <w:t>. Прогноз результатів</w:t>
      </w:r>
    </w:p>
    <w:p w14:paraId="500CF036" w14:textId="77777777" w:rsidR="008F303E" w:rsidRDefault="008F303E" w:rsidP="009D237A">
      <w:pPr>
        <w:spacing w:before="120"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w:t>
      </w:r>
      <w:r w:rsidRPr="00311A93">
        <w:rPr>
          <w:rFonts w:ascii="Times New Roman" w:eastAsia="Times New Roman" w:hAnsi="Times New Roman" w:cs="Times New Roman"/>
          <w:sz w:val="28"/>
          <w:szCs w:val="28"/>
        </w:rPr>
        <w:t>роект акта є регуляторним і матиме вплив на ринкове середовище, забезпечення захисту прав та інтересів суб’єктів господарювання</w:t>
      </w:r>
      <w:r>
        <w:rPr>
          <w:rFonts w:ascii="Times New Roman" w:eastAsia="Times New Roman" w:hAnsi="Times New Roman" w:cs="Times New Roman"/>
          <w:sz w:val="28"/>
          <w:szCs w:val="28"/>
        </w:rPr>
        <w:t>.</w:t>
      </w:r>
    </w:p>
    <w:p w14:paraId="223F872E" w14:textId="6A5B6C87" w:rsidR="00CF2AE9" w:rsidRDefault="000837AF" w:rsidP="00636962">
      <w:pPr>
        <w:spacing w:after="0" w:line="240" w:lineRule="auto"/>
        <w:ind w:firstLine="709"/>
        <w:jc w:val="both"/>
        <w:rPr>
          <w:rFonts w:ascii="Times New Roman" w:hAnsi="Times New Roman" w:cs="Times New Roman"/>
          <w:sz w:val="28"/>
          <w:szCs w:val="28"/>
        </w:rPr>
      </w:pPr>
      <w:r w:rsidRPr="00311A93">
        <w:rPr>
          <w:rFonts w:ascii="Times New Roman" w:eastAsia="Times New Roman" w:hAnsi="Times New Roman" w:cs="Times New Roman"/>
          <w:sz w:val="28"/>
          <w:szCs w:val="28"/>
        </w:rPr>
        <w:t xml:space="preserve">Водночас, </w:t>
      </w:r>
      <w:r w:rsidR="008F303E">
        <w:rPr>
          <w:rFonts w:ascii="Times New Roman" w:hAnsi="Times New Roman" w:cs="Times New Roman"/>
          <w:sz w:val="28"/>
          <w:szCs w:val="28"/>
        </w:rPr>
        <w:t>р</w:t>
      </w:r>
      <w:r w:rsidR="008F303E" w:rsidRPr="00C20C6E">
        <w:rPr>
          <w:rFonts w:ascii="Times New Roman" w:hAnsi="Times New Roman" w:cs="Times New Roman"/>
          <w:sz w:val="28"/>
          <w:szCs w:val="28"/>
        </w:rPr>
        <w:t xml:space="preserve">еалізація акта </w:t>
      </w:r>
      <w:r w:rsidR="008F303E">
        <w:rPr>
          <w:rFonts w:ascii="Times New Roman" w:eastAsia="Times New Roman" w:hAnsi="Times New Roman" w:cs="Times New Roman"/>
          <w:sz w:val="28"/>
          <w:szCs w:val="28"/>
        </w:rPr>
        <w:t xml:space="preserve">не </w:t>
      </w:r>
      <w:r w:rsidR="00CF2AE9" w:rsidRPr="00C20C6E">
        <w:rPr>
          <w:rFonts w:ascii="Times New Roman" w:hAnsi="Times New Roman" w:cs="Times New Roman"/>
          <w:sz w:val="28"/>
          <w:szCs w:val="28"/>
        </w:rPr>
        <w:t xml:space="preserve">матиме </w:t>
      </w:r>
      <w:r w:rsidR="00CF2AE9" w:rsidRPr="00B02454">
        <w:rPr>
          <w:rFonts w:ascii="Times New Roman" w:hAnsi="Times New Roman" w:cs="Times New Roman"/>
          <w:sz w:val="28"/>
          <w:szCs w:val="28"/>
        </w:rPr>
        <w:t xml:space="preserve">впливу на </w:t>
      </w:r>
      <w:r w:rsidR="00322913" w:rsidRPr="00EB5E00">
        <w:rPr>
          <w:rFonts w:ascii="Times New Roman" w:eastAsia="Times New Roman" w:hAnsi="Times New Roman" w:cs="Times New Roman"/>
          <w:sz w:val="28"/>
          <w:szCs w:val="28"/>
        </w:rPr>
        <w:t>громадян і держави</w:t>
      </w:r>
      <w:r w:rsidR="00322913">
        <w:rPr>
          <w:rFonts w:ascii="Times New Roman" w:hAnsi="Times New Roman" w:cs="Times New Roman"/>
          <w:sz w:val="28"/>
          <w:szCs w:val="28"/>
        </w:rPr>
        <w:t xml:space="preserve">, </w:t>
      </w:r>
      <w:r w:rsidR="00CF2AE9" w:rsidRPr="00B02454">
        <w:rPr>
          <w:rFonts w:ascii="Times New Roman" w:hAnsi="Times New Roman" w:cs="Times New Roman"/>
          <w:sz w:val="28"/>
          <w:szCs w:val="28"/>
        </w:rPr>
        <w:t>розвиток регіонів,</w:t>
      </w:r>
      <w:r w:rsidR="00CF2AE9" w:rsidRPr="00C20C6E">
        <w:rPr>
          <w:rFonts w:ascii="Times New Roman" w:hAnsi="Times New Roman" w:cs="Times New Roman"/>
          <w:sz w:val="28"/>
          <w:szCs w:val="28"/>
        </w:rPr>
        <w:t xml:space="preserve">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5025FFDD" w14:textId="3E23EEF5" w:rsidR="007E741E" w:rsidRPr="00FF6170" w:rsidRDefault="007E741E" w:rsidP="007E741E">
      <w:pPr>
        <w:autoSpaceDE w:val="0"/>
        <w:autoSpaceDN w:val="0"/>
        <w:adjustRightInd w:val="0"/>
        <w:spacing w:after="0" w:line="240" w:lineRule="auto"/>
        <w:ind w:firstLine="709"/>
        <w:jc w:val="both"/>
        <w:rPr>
          <w:rFonts w:ascii="Times New Roman" w:hAnsi="Times New Roman" w:cs="Times New Roman"/>
          <w:bCs/>
          <w:sz w:val="28"/>
          <w:szCs w:val="28"/>
        </w:rPr>
      </w:pPr>
      <w:r w:rsidRPr="00FF6170">
        <w:rPr>
          <w:rFonts w:ascii="Times New Roman" w:hAnsi="Times New Roman" w:cs="Times New Roman"/>
          <w:bCs/>
          <w:sz w:val="28"/>
          <w:szCs w:val="28"/>
        </w:rPr>
        <w:t>Вплив на інтереси заінтересованих сторін:</w:t>
      </w:r>
    </w:p>
    <w:p w14:paraId="0392FE15" w14:textId="77777777" w:rsidR="008C2A3D" w:rsidRPr="00FF6170" w:rsidRDefault="008C2A3D" w:rsidP="007E741E">
      <w:pPr>
        <w:autoSpaceDE w:val="0"/>
        <w:autoSpaceDN w:val="0"/>
        <w:adjustRightInd w:val="0"/>
        <w:spacing w:after="0" w:line="240" w:lineRule="auto"/>
        <w:ind w:firstLine="709"/>
        <w:jc w:val="both"/>
        <w:rPr>
          <w:rFonts w:ascii="Times New Roman" w:hAnsi="Times New Roman" w:cs="Times New Roman"/>
          <w:bCs/>
          <w:sz w:val="28"/>
          <w:szCs w:val="28"/>
        </w:rPr>
      </w:pPr>
    </w:p>
    <w:tbl>
      <w:tblPr>
        <w:tblStyle w:val="af0"/>
        <w:tblW w:w="0" w:type="auto"/>
        <w:tblLook w:val="04A0" w:firstRow="1" w:lastRow="0" w:firstColumn="1" w:lastColumn="0" w:noHBand="0" w:noVBand="1"/>
      </w:tblPr>
      <w:tblGrid>
        <w:gridCol w:w="2547"/>
        <w:gridCol w:w="2835"/>
        <w:gridCol w:w="4246"/>
      </w:tblGrid>
      <w:tr w:rsidR="000650BB" w:rsidRPr="00FF6170" w14:paraId="18ED3BCF" w14:textId="77777777" w:rsidTr="00D45D02">
        <w:tc>
          <w:tcPr>
            <w:tcW w:w="2547" w:type="dxa"/>
          </w:tcPr>
          <w:p w14:paraId="1CEEA095" w14:textId="77777777" w:rsidR="000650BB" w:rsidRPr="00FF6170" w:rsidRDefault="000650BB" w:rsidP="00D4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FF6170">
              <w:rPr>
                <w:rFonts w:ascii="Times New Roman" w:hAnsi="Times New Roman" w:cs="Times New Roman"/>
                <w:b/>
                <w:bCs/>
                <w:sz w:val="24"/>
                <w:szCs w:val="24"/>
              </w:rPr>
              <w:t>Заінтересована сторона</w:t>
            </w:r>
          </w:p>
        </w:tc>
        <w:tc>
          <w:tcPr>
            <w:tcW w:w="2835" w:type="dxa"/>
          </w:tcPr>
          <w:p w14:paraId="09934009" w14:textId="77777777" w:rsidR="000650BB" w:rsidRPr="00FF6170" w:rsidRDefault="000650BB" w:rsidP="00D45D02">
            <w:pPr>
              <w:autoSpaceDE w:val="0"/>
              <w:autoSpaceDN w:val="0"/>
              <w:adjustRightInd w:val="0"/>
              <w:jc w:val="center"/>
              <w:rPr>
                <w:rFonts w:ascii="Times New Roman" w:hAnsi="Times New Roman" w:cs="Times New Roman"/>
                <w:b/>
                <w:bCs/>
                <w:sz w:val="24"/>
                <w:szCs w:val="24"/>
              </w:rPr>
            </w:pPr>
            <w:r w:rsidRPr="00FF6170">
              <w:rPr>
                <w:rFonts w:ascii="Times New Roman" w:hAnsi="Times New Roman" w:cs="Times New Roman"/>
                <w:b/>
                <w:bCs/>
                <w:sz w:val="24"/>
                <w:szCs w:val="24"/>
              </w:rPr>
              <w:t>Вплив реалізації акта на</w:t>
            </w:r>
          </w:p>
          <w:p w14:paraId="710C4CD1" w14:textId="77777777" w:rsidR="000650BB" w:rsidRPr="00FF6170" w:rsidRDefault="000650BB" w:rsidP="00D4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FF6170">
              <w:rPr>
                <w:rFonts w:ascii="Times New Roman" w:hAnsi="Times New Roman" w:cs="Times New Roman"/>
                <w:b/>
                <w:bCs/>
                <w:sz w:val="24"/>
                <w:szCs w:val="24"/>
              </w:rPr>
              <w:t>заінтересовану сторону</w:t>
            </w:r>
          </w:p>
        </w:tc>
        <w:tc>
          <w:tcPr>
            <w:tcW w:w="4246" w:type="dxa"/>
          </w:tcPr>
          <w:p w14:paraId="7FEBECED" w14:textId="77777777" w:rsidR="000650BB" w:rsidRPr="00FF6170" w:rsidRDefault="000650BB" w:rsidP="00D4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FF6170">
              <w:rPr>
                <w:rFonts w:ascii="Times New Roman" w:hAnsi="Times New Roman" w:cs="Times New Roman"/>
                <w:b/>
                <w:bCs/>
                <w:spacing w:val="-2"/>
                <w:sz w:val="24"/>
                <w:szCs w:val="24"/>
              </w:rPr>
              <w:t>Пояснення очікуваного впливу</w:t>
            </w:r>
          </w:p>
        </w:tc>
      </w:tr>
      <w:tr w:rsidR="000650BB" w:rsidRPr="00FF6170" w14:paraId="4C9E9EA0" w14:textId="77777777" w:rsidTr="00D45D02">
        <w:tc>
          <w:tcPr>
            <w:tcW w:w="2547" w:type="dxa"/>
          </w:tcPr>
          <w:p w14:paraId="601C237A" w14:textId="7E17AA13" w:rsidR="000650BB" w:rsidRPr="00FF6170" w:rsidRDefault="00CF2AE9" w:rsidP="00D4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Постачальники </w:t>
            </w:r>
            <w:r w:rsidRPr="00CF2AE9">
              <w:rPr>
                <w:rFonts w:ascii="Times New Roman" w:eastAsia="Times New Roman" w:hAnsi="Times New Roman" w:cs="Times New Roman"/>
                <w:sz w:val="24"/>
                <w:szCs w:val="24"/>
              </w:rPr>
              <w:t>послуг з електронної ідентифікації</w:t>
            </w:r>
          </w:p>
        </w:tc>
        <w:tc>
          <w:tcPr>
            <w:tcW w:w="2835" w:type="dxa"/>
          </w:tcPr>
          <w:p w14:paraId="3289F0C3" w14:textId="4C6C50CD" w:rsidR="000650BB" w:rsidRPr="00FF6170" w:rsidRDefault="007F1B5A" w:rsidP="007F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Негативний короткостроковий та п</w:t>
            </w:r>
            <w:r w:rsidR="000650BB" w:rsidRPr="00FF6170">
              <w:rPr>
                <w:rFonts w:ascii="Times New Roman" w:eastAsia="Times New Roman" w:hAnsi="Times New Roman" w:cs="Times New Roman"/>
                <w:sz w:val="24"/>
                <w:szCs w:val="24"/>
              </w:rPr>
              <w:t>озитивний</w:t>
            </w:r>
            <w:r>
              <w:rPr>
                <w:rFonts w:ascii="Times New Roman" w:eastAsia="Times New Roman" w:hAnsi="Times New Roman" w:cs="Times New Roman"/>
                <w:sz w:val="24"/>
                <w:szCs w:val="24"/>
              </w:rPr>
              <w:t xml:space="preserve"> середньостроковий вплив</w:t>
            </w:r>
          </w:p>
        </w:tc>
        <w:tc>
          <w:tcPr>
            <w:tcW w:w="4246" w:type="dxa"/>
          </w:tcPr>
          <w:p w14:paraId="5265C811" w14:textId="472E29E2" w:rsidR="00CF2AE9" w:rsidRDefault="009616B8" w:rsidP="001D3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7C5FA7">
              <w:rPr>
                <w:rFonts w:ascii="Times New Roman" w:eastAsia="Times New Roman" w:hAnsi="Times New Roman" w:cs="Times New Roman"/>
                <w:sz w:val="24"/>
                <w:szCs w:val="24"/>
              </w:rPr>
              <w:t>У короткостроковій перспектив</w:t>
            </w:r>
            <w:r>
              <w:rPr>
                <w:rFonts w:ascii="Times New Roman" w:eastAsia="Times New Roman" w:hAnsi="Times New Roman" w:cs="Times New Roman"/>
                <w:sz w:val="24"/>
                <w:szCs w:val="24"/>
              </w:rPr>
              <w:t xml:space="preserve">і реалізація акта призведе до збільшення витрат постачальниками </w:t>
            </w:r>
            <w:r w:rsidRPr="00CF2AE9">
              <w:rPr>
                <w:rFonts w:ascii="Times New Roman" w:eastAsia="Times New Roman" w:hAnsi="Times New Roman" w:cs="Times New Roman"/>
                <w:sz w:val="24"/>
                <w:szCs w:val="24"/>
              </w:rPr>
              <w:t>послуг з електронної ідентифікації</w:t>
            </w:r>
            <w:r>
              <w:rPr>
                <w:rFonts w:ascii="Times New Roman" w:eastAsia="Times New Roman" w:hAnsi="Times New Roman" w:cs="Times New Roman"/>
                <w:sz w:val="24"/>
                <w:szCs w:val="24"/>
              </w:rPr>
              <w:t xml:space="preserve"> внаслідок проходження процедури незалежного оцінювання відповідності </w:t>
            </w:r>
            <w:r w:rsidRPr="009616B8">
              <w:rPr>
                <w:rFonts w:ascii="Times New Roman" w:eastAsia="Times New Roman" w:hAnsi="Times New Roman" w:cs="Times New Roman"/>
                <w:sz w:val="24"/>
                <w:szCs w:val="24"/>
              </w:rPr>
              <w:t>засобів електронної ідентифікації</w:t>
            </w:r>
            <w:r>
              <w:rPr>
                <w:rFonts w:ascii="Times New Roman" w:eastAsia="Times New Roman" w:hAnsi="Times New Roman" w:cs="Times New Roman"/>
                <w:sz w:val="24"/>
                <w:szCs w:val="24"/>
              </w:rPr>
              <w:t xml:space="preserve"> Вимогам</w:t>
            </w:r>
            <w:r w:rsidR="006700A3">
              <w:rPr>
                <w:rFonts w:ascii="Times New Roman" w:eastAsia="Times New Roman" w:hAnsi="Times New Roman" w:cs="Times New Roman"/>
                <w:sz w:val="24"/>
                <w:szCs w:val="24"/>
              </w:rPr>
              <w:t xml:space="preserve"> та подання відомостей </w:t>
            </w:r>
            <w:r w:rsidR="006700A3" w:rsidRPr="006700A3">
              <w:rPr>
                <w:rFonts w:ascii="Times New Roman" w:eastAsia="Times New Roman" w:hAnsi="Times New Roman" w:cs="Times New Roman"/>
                <w:sz w:val="24"/>
                <w:szCs w:val="24"/>
              </w:rPr>
              <w:t>про засоби електронної ідентифікації</w:t>
            </w:r>
            <w:r w:rsidR="006700A3">
              <w:rPr>
                <w:rFonts w:ascii="Times New Roman" w:eastAsia="Times New Roman" w:hAnsi="Times New Roman" w:cs="Times New Roman"/>
                <w:sz w:val="24"/>
                <w:szCs w:val="24"/>
              </w:rPr>
              <w:t xml:space="preserve"> Міні</w:t>
            </w:r>
            <w:r w:rsidR="00A6698F">
              <w:rPr>
                <w:rFonts w:ascii="Times New Roman" w:eastAsia="Times New Roman" w:hAnsi="Times New Roman" w:cs="Times New Roman"/>
                <w:sz w:val="24"/>
                <w:szCs w:val="24"/>
              </w:rPr>
              <w:t>стерству цифрової трансформації.</w:t>
            </w:r>
          </w:p>
          <w:p w14:paraId="70E642D3" w14:textId="6455E107" w:rsidR="000650BB" w:rsidRPr="00FF6170" w:rsidRDefault="009616B8" w:rsidP="004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середньостроковій перспективі реалізація акта призведе до отримання доходу </w:t>
            </w:r>
            <w:r w:rsidRPr="0009491A">
              <w:rPr>
                <w:rFonts w:ascii="Times New Roman" w:eastAsia="Times New Roman" w:hAnsi="Times New Roman" w:cs="Times New Roman"/>
                <w:sz w:val="24"/>
                <w:szCs w:val="24"/>
              </w:rPr>
              <w:t>від надання послуг електронної ідентифікації</w:t>
            </w:r>
            <w:r w:rsidR="006700A3" w:rsidRPr="0009491A">
              <w:rPr>
                <w:rFonts w:ascii="Times New Roman" w:eastAsia="Times New Roman" w:hAnsi="Times New Roman" w:cs="Times New Roman"/>
                <w:sz w:val="24"/>
                <w:szCs w:val="24"/>
              </w:rPr>
              <w:t>.</w:t>
            </w:r>
          </w:p>
        </w:tc>
      </w:tr>
      <w:tr w:rsidR="006700A3" w:rsidRPr="00FF6170" w14:paraId="22E55AA5" w14:textId="77777777" w:rsidTr="006700A3">
        <w:tc>
          <w:tcPr>
            <w:tcW w:w="2547" w:type="dxa"/>
          </w:tcPr>
          <w:p w14:paraId="55BC10DF" w14:textId="72CAF4D1" w:rsidR="006700A3" w:rsidRPr="00FF6170" w:rsidRDefault="00952668" w:rsidP="00952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952668">
              <w:rPr>
                <w:rFonts w:ascii="Times New Roman" w:eastAsia="Times New Roman" w:hAnsi="Times New Roman" w:cs="Times New Roman"/>
                <w:sz w:val="24"/>
                <w:szCs w:val="24"/>
              </w:rPr>
              <w:t>Державн</w:t>
            </w:r>
            <w:r>
              <w:rPr>
                <w:rFonts w:ascii="Times New Roman" w:eastAsia="Times New Roman" w:hAnsi="Times New Roman" w:cs="Times New Roman"/>
                <w:sz w:val="24"/>
                <w:szCs w:val="24"/>
              </w:rPr>
              <w:t xml:space="preserve">ий </w:t>
            </w:r>
            <w:r w:rsidRPr="00952668">
              <w:rPr>
                <w:rFonts w:ascii="Times New Roman" w:eastAsia="Times New Roman" w:hAnsi="Times New Roman" w:cs="Times New Roman"/>
                <w:sz w:val="24"/>
                <w:szCs w:val="24"/>
              </w:rPr>
              <w:t>науково-дослідн</w:t>
            </w:r>
            <w:r>
              <w:rPr>
                <w:rFonts w:ascii="Times New Roman" w:eastAsia="Times New Roman" w:hAnsi="Times New Roman" w:cs="Times New Roman"/>
                <w:sz w:val="24"/>
                <w:szCs w:val="24"/>
              </w:rPr>
              <w:t>ий</w:t>
            </w:r>
            <w:r w:rsidRPr="00952668">
              <w:rPr>
                <w:rFonts w:ascii="Times New Roman" w:eastAsia="Times New Roman" w:hAnsi="Times New Roman" w:cs="Times New Roman"/>
                <w:sz w:val="24"/>
                <w:szCs w:val="24"/>
              </w:rPr>
              <w:t xml:space="preserve"> інститут технологій </w:t>
            </w:r>
            <w:proofErr w:type="spellStart"/>
            <w:r w:rsidRPr="00952668">
              <w:rPr>
                <w:rFonts w:ascii="Times New Roman" w:eastAsia="Times New Roman" w:hAnsi="Times New Roman" w:cs="Times New Roman"/>
                <w:sz w:val="24"/>
                <w:szCs w:val="24"/>
              </w:rPr>
              <w:t>кібербезпеки</w:t>
            </w:r>
            <w:proofErr w:type="spellEnd"/>
            <w:r w:rsidRPr="00952668">
              <w:rPr>
                <w:rFonts w:ascii="Times New Roman" w:eastAsia="Times New Roman" w:hAnsi="Times New Roman" w:cs="Times New Roman"/>
                <w:sz w:val="24"/>
                <w:szCs w:val="24"/>
              </w:rPr>
              <w:t xml:space="preserve"> та захисту інформації Державної служби спеціального зв’язку та захисту інформації України</w:t>
            </w:r>
          </w:p>
        </w:tc>
        <w:tc>
          <w:tcPr>
            <w:tcW w:w="2835" w:type="dxa"/>
          </w:tcPr>
          <w:p w14:paraId="2AE00DBC" w14:textId="77777777" w:rsidR="006700A3" w:rsidRPr="00FF6170" w:rsidRDefault="006700A3" w:rsidP="00D9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Негативний короткостроковий та п</w:t>
            </w:r>
            <w:r w:rsidRPr="00FF6170">
              <w:rPr>
                <w:rFonts w:ascii="Times New Roman" w:eastAsia="Times New Roman" w:hAnsi="Times New Roman" w:cs="Times New Roman"/>
                <w:sz w:val="24"/>
                <w:szCs w:val="24"/>
              </w:rPr>
              <w:t>озитивний</w:t>
            </w:r>
            <w:r>
              <w:rPr>
                <w:rFonts w:ascii="Times New Roman" w:eastAsia="Times New Roman" w:hAnsi="Times New Roman" w:cs="Times New Roman"/>
                <w:sz w:val="24"/>
                <w:szCs w:val="24"/>
              </w:rPr>
              <w:t xml:space="preserve"> середньостроковий вплив</w:t>
            </w:r>
          </w:p>
        </w:tc>
        <w:tc>
          <w:tcPr>
            <w:tcW w:w="4246" w:type="dxa"/>
          </w:tcPr>
          <w:p w14:paraId="275CF4D8" w14:textId="3A402CCD" w:rsidR="000D3341" w:rsidRDefault="006700A3" w:rsidP="000D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7C5FA7">
              <w:rPr>
                <w:rFonts w:ascii="Times New Roman" w:eastAsia="Times New Roman" w:hAnsi="Times New Roman" w:cs="Times New Roman"/>
                <w:sz w:val="24"/>
                <w:szCs w:val="24"/>
              </w:rPr>
              <w:t>У короткостроковій перспектив</w:t>
            </w:r>
            <w:r>
              <w:rPr>
                <w:rFonts w:ascii="Times New Roman" w:eastAsia="Times New Roman" w:hAnsi="Times New Roman" w:cs="Times New Roman"/>
                <w:sz w:val="24"/>
                <w:szCs w:val="24"/>
              </w:rPr>
              <w:t>і реалізація акта призведе до збільшення витрат</w:t>
            </w:r>
            <w:r w:rsidR="00952668">
              <w:rPr>
                <w:rFonts w:ascii="Times New Roman" w:eastAsia="Times New Roman" w:hAnsi="Times New Roman" w:cs="Times New Roman"/>
                <w:sz w:val="24"/>
                <w:szCs w:val="24"/>
              </w:rPr>
              <w:t xml:space="preserve"> </w:t>
            </w:r>
            <w:r w:rsidR="00952668" w:rsidRPr="00952668">
              <w:rPr>
                <w:rFonts w:ascii="Times New Roman" w:eastAsia="Times New Roman" w:hAnsi="Times New Roman" w:cs="Times New Roman"/>
                <w:sz w:val="24"/>
                <w:szCs w:val="24"/>
              </w:rPr>
              <w:t>Державн</w:t>
            </w:r>
            <w:r w:rsidR="00952668">
              <w:rPr>
                <w:rFonts w:ascii="Times New Roman" w:eastAsia="Times New Roman" w:hAnsi="Times New Roman" w:cs="Times New Roman"/>
                <w:sz w:val="24"/>
                <w:szCs w:val="24"/>
              </w:rPr>
              <w:t xml:space="preserve">ого </w:t>
            </w:r>
            <w:r w:rsidR="00952668" w:rsidRPr="00952668">
              <w:rPr>
                <w:rFonts w:ascii="Times New Roman" w:eastAsia="Times New Roman" w:hAnsi="Times New Roman" w:cs="Times New Roman"/>
                <w:sz w:val="24"/>
                <w:szCs w:val="24"/>
              </w:rPr>
              <w:t>науково-дослідн</w:t>
            </w:r>
            <w:r w:rsidR="00952668">
              <w:rPr>
                <w:rFonts w:ascii="Times New Roman" w:eastAsia="Times New Roman" w:hAnsi="Times New Roman" w:cs="Times New Roman"/>
                <w:sz w:val="24"/>
                <w:szCs w:val="24"/>
              </w:rPr>
              <w:t>ого</w:t>
            </w:r>
            <w:r w:rsidR="00952668" w:rsidRPr="00952668">
              <w:rPr>
                <w:rFonts w:ascii="Times New Roman" w:eastAsia="Times New Roman" w:hAnsi="Times New Roman" w:cs="Times New Roman"/>
                <w:sz w:val="24"/>
                <w:szCs w:val="24"/>
              </w:rPr>
              <w:t xml:space="preserve"> інститут</w:t>
            </w:r>
            <w:r w:rsidR="00952668">
              <w:rPr>
                <w:rFonts w:ascii="Times New Roman" w:eastAsia="Times New Roman" w:hAnsi="Times New Roman" w:cs="Times New Roman"/>
                <w:sz w:val="24"/>
                <w:szCs w:val="24"/>
              </w:rPr>
              <w:t>у</w:t>
            </w:r>
            <w:r w:rsidR="00952668" w:rsidRPr="00952668">
              <w:rPr>
                <w:rFonts w:ascii="Times New Roman" w:eastAsia="Times New Roman" w:hAnsi="Times New Roman" w:cs="Times New Roman"/>
                <w:sz w:val="24"/>
                <w:szCs w:val="24"/>
              </w:rPr>
              <w:t xml:space="preserve"> технологій </w:t>
            </w:r>
            <w:proofErr w:type="spellStart"/>
            <w:r w:rsidR="00952668" w:rsidRPr="00952668">
              <w:rPr>
                <w:rFonts w:ascii="Times New Roman" w:eastAsia="Times New Roman" w:hAnsi="Times New Roman" w:cs="Times New Roman"/>
                <w:sz w:val="24"/>
                <w:szCs w:val="24"/>
              </w:rPr>
              <w:t>кібербезпеки</w:t>
            </w:r>
            <w:proofErr w:type="spellEnd"/>
            <w:r w:rsidR="00952668" w:rsidRPr="00952668">
              <w:rPr>
                <w:rFonts w:ascii="Times New Roman" w:eastAsia="Times New Roman" w:hAnsi="Times New Roman" w:cs="Times New Roman"/>
                <w:sz w:val="24"/>
                <w:szCs w:val="24"/>
              </w:rPr>
              <w:t xml:space="preserve"> та захисту інформації</w:t>
            </w:r>
            <w:r>
              <w:rPr>
                <w:rFonts w:ascii="Times New Roman" w:eastAsia="Times New Roman" w:hAnsi="Times New Roman" w:cs="Times New Roman"/>
                <w:sz w:val="24"/>
                <w:szCs w:val="24"/>
              </w:rPr>
              <w:t xml:space="preserve"> внаслідок проходження процедури </w:t>
            </w:r>
            <w:r w:rsidR="00952668" w:rsidRPr="00952668">
              <w:rPr>
                <w:rFonts w:ascii="Times New Roman" w:eastAsia="Times New Roman" w:hAnsi="Times New Roman" w:cs="Times New Roman"/>
                <w:sz w:val="24"/>
                <w:szCs w:val="24"/>
              </w:rPr>
              <w:t>акредитаці</w:t>
            </w:r>
            <w:r w:rsidR="00952668">
              <w:rPr>
                <w:rFonts w:ascii="Times New Roman" w:eastAsia="Times New Roman" w:hAnsi="Times New Roman" w:cs="Times New Roman"/>
                <w:sz w:val="24"/>
                <w:szCs w:val="24"/>
              </w:rPr>
              <w:t>ї</w:t>
            </w:r>
            <w:r w:rsidR="00030DA1">
              <w:rPr>
                <w:rFonts w:ascii="Times New Roman" w:eastAsia="Times New Roman" w:hAnsi="Times New Roman" w:cs="Times New Roman"/>
                <w:sz w:val="24"/>
                <w:szCs w:val="24"/>
              </w:rPr>
              <w:t xml:space="preserve"> та кваліфікації персоналу</w:t>
            </w:r>
            <w:r w:rsidR="000D3341">
              <w:rPr>
                <w:rFonts w:ascii="Times New Roman" w:eastAsia="Times New Roman" w:hAnsi="Times New Roman" w:cs="Times New Roman"/>
                <w:sz w:val="24"/>
                <w:szCs w:val="24"/>
              </w:rPr>
              <w:t>.</w:t>
            </w:r>
          </w:p>
          <w:p w14:paraId="4C3EDE5C" w14:textId="2D977B2B" w:rsidR="006700A3" w:rsidRPr="00FF6170" w:rsidRDefault="006700A3" w:rsidP="000D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середньостроковій перспективі реалізація акта призведе до отримання доходу </w:t>
            </w:r>
            <w:r w:rsidRPr="0009491A">
              <w:rPr>
                <w:rFonts w:ascii="Times New Roman" w:eastAsia="Times New Roman" w:hAnsi="Times New Roman" w:cs="Times New Roman"/>
                <w:sz w:val="24"/>
                <w:szCs w:val="24"/>
              </w:rPr>
              <w:t xml:space="preserve">від </w:t>
            </w:r>
            <w:r w:rsidR="00952668" w:rsidRPr="0009491A">
              <w:rPr>
                <w:rFonts w:ascii="Times New Roman" w:eastAsia="Times New Roman" w:hAnsi="Times New Roman" w:cs="Times New Roman"/>
                <w:sz w:val="24"/>
                <w:szCs w:val="24"/>
              </w:rPr>
              <w:t>провадження діяльності з оцінки відповідності у сфері електронних довірчих послуг.</w:t>
            </w:r>
          </w:p>
        </w:tc>
      </w:tr>
    </w:tbl>
    <w:p w14:paraId="62DC4632" w14:textId="45B61C3B" w:rsidR="007E741E" w:rsidRPr="008E3163" w:rsidRDefault="007E741E" w:rsidP="00000EEE">
      <w:pPr>
        <w:autoSpaceDE w:val="0"/>
        <w:autoSpaceDN w:val="0"/>
        <w:adjustRightInd w:val="0"/>
        <w:spacing w:after="0" w:line="240" w:lineRule="auto"/>
        <w:ind w:firstLine="709"/>
        <w:rPr>
          <w:rFonts w:ascii="Times New Roman" w:hAnsi="Times New Roman" w:cs="Times New Roman"/>
          <w:b/>
          <w:bCs/>
        </w:rPr>
      </w:pPr>
    </w:p>
    <w:p w14:paraId="7665CECF" w14:textId="77777777" w:rsidR="00085EDB" w:rsidRPr="008E3163" w:rsidRDefault="00085EDB" w:rsidP="00000EEE">
      <w:pPr>
        <w:autoSpaceDE w:val="0"/>
        <w:autoSpaceDN w:val="0"/>
        <w:adjustRightInd w:val="0"/>
        <w:spacing w:after="0" w:line="240" w:lineRule="auto"/>
        <w:ind w:firstLine="709"/>
        <w:rPr>
          <w:rFonts w:ascii="Times New Roman" w:hAnsi="Times New Roman" w:cs="Times New Roman"/>
          <w:b/>
          <w:bCs/>
        </w:rPr>
      </w:pPr>
    </w:p>
    <w:p w14:paraId="6599DAA1" w14:textId="77777777" w:rsidR="00085EDB" w:rsidRDefault="00085EDB" w:rsidP="00085EDB">
      <w:pPr>
        <w:pStyle w:val="af6"/>
        <w:rPr>
          <w:rFonts w:ascii="Times New Roman" w:hAnsi="Times New Roman" w:cs="Times New Roman"/>
          <w:b/>
          <w:bCs/>
          <w:sz w:val="28"/>
          <w:szCs w:val="28"/>
        </w:rPr>
      </w:pPr>
      <w:r>
        <w:rPr>
          <w:rFonts w:ascii="Times New Roman" w:hAnsi="Times New Roman" w:cs="Times New Roman"/>
          <w:b/>
          <w:bCs/>
          <w:sz w:val="28"/>
          <w:szCs w:val="28"/>
        </w:rPr>
        <w:t>Віце-прем’єр-міністр України –</w:t>
      </w:r>
    </w:p>
    <w:p w14:paraId="5A652D13" w14:textId="77777777" w:rsidR="00085EDB" w:rsidRDefault="00085EDB" w:rsidP="00085EDB">
      <w:pPr>
        <w:pStyle w:val="af6"/>
        <w:rPr>
          <w:rFonts w:ascii="Times New Roman" w:hAnsi="Times New Roman" w:cs="Times New Roman"/>
          <w:b/>
          <w:bCs/>
          <w:sz w:val="28"/>
          <w:szCs w:val="28"/>
        </w:rPr>
      </w:pPr>
      <w:r>
        <w:rPr>
          <w:rFonts w:ascii="Times New Roman" w:hAnsi="Times New Roman" w:cs="Times New Roman"/>
          <w:b/>
          <w:bCs/>
          <w:sz w:val="28"/>
          <w:szCs w:val="28"/>
        </w:rPr>
        <w:t xml:space="preserve">Міністр цифрової трансформації </w:t>
      </w:r>
    </w:p>
    <w:p w14:paraId="767F22E4" w14:textId="77777777" w:rsidR="00085EDB" w:rsidRDefault="00085EDB" w:rsidP="00085EDB">
      <w:pPr>
        <w:pStyle w:val="af6"/>
        <w:tabs>
          <w:tab w:val="right" w:pos="9639"/>
        </w:tabs>
        <w:rPr>
          <w:rFonts w:ascii="Times New Roman" w:hAnsi="Times New Roman" w:cs="Times New Roman"/>
          <w:b/>
          <w:bCs/>
          <w:sz w:val="28"/>
          <w:szCs w:val="28"/>
        </w:rPr>
      </w:pPr>
      <w:r>
        <w:rPr>
          <w:rFonts w:ascii="Times New Roman" w:hAnsi="Times New Roman" w:cs="Times New Roman"/>
          <w:b/>
          <w:bCs/>
          <w:sz w:val="28"/>
          <w:szCs w:val="28"/>
        </w:rPr>
        <w:t xml:space="preserve">України </w:t>
      </w:r>
      <w:r>
        <w:rPr>
          <w:rFonts w:ascii="Times New Roman" w:hAnsi="Times New Roman" w:cs="Times New Roman"/>
          <w:b/>
          <w:bCs/>
          <w:sz w:val="28"/>
          <w:szCs w:val="28"/>
        </w:rPr>
        <w:tab/>
        <w:t>Михайло ФЕДОРОВ</w:t>
      </w:r>
    </w:p>
    <w:p w14:paraId="066A81BD" w14:textId="77777777" w:rsidR="00085EDB" w:rsidRPr="008E3163" w:rsidRDefault="00085EDB" w:rsidP="00085EDB">
      <w:pPr>
        <w:pStyle w:val="af6"/>
        <w:tabs>
          <w:tab w:val="right" w:pos="9639"/>
        </w:tabs>
        <w:rPr>
          <w:rFonts w:ascii="Times New Roman" w:hAnsi="Times New Roman" w:cs="Times New Roman"/>
          <w:b/>
          <w:bCs/>
          <w:sz w:val="20"/>
          <w:szCs w:val="20"/>
        </w:rPr>
      </w:pPr>
    </w:p>
    <w:p w14:paraId="00000034" w14:textId="2AD5BD8E" w:rsidR="00D16795" w:rsidRPr="004003A4" w:rsidRDefault="00085EDB" w:rsidP="00E84306">
      <w:pPr>
        <w:pStyle w:val="af6"/>
        <w:rPr>
          <w:sz w:val="28"/>
          <w:szCs w:val="28"/>
        </w:rPr>
      </w:pPr>
      <w:r>
        <w:rPr>
          <w:rFonts w:ascii="Times New Roman" w:hAnsi="Times New Roman" w:cs="Times New Roman"/>
          <w:sz w:val="28"/>
          <w:szCs w:val="28"/>
        </w:rPr>
        <w:t>«____» ____________ 202</w:t>
      </w:r>
      <w:r>
        <w:rPr>
          <w:rFonts w:ascii="Times New Roman" w:hAnsi="Times New Roman" w:cs="Times New Roman"/>
          <w:sz w:val="28"/>
          <w:szCs w:val="28"/>
          <w:lang w:val="en-US"/>
        </w:rPr>
        <w:t>2</w:t>
      </w:r>
      <w:r>
        <w:rPr>
          <w:rFonts w:ascii="Times New Roman" w:hAnsi="Times New Roman" w:cs="Times New Roman"/>
          <w:sz w:val="28"/>
          <w:szCs w:val="28"/>
        </w:rPr>
        <w:t xml:space="preserve"> року</w:t>
      </w:r>
    </w:p>
    <w:sectPr w:rsidR="00D16795" w:rsidRPr="004003A4" w:rsidSect="0009491A">
      <w:headerReference w:type="default" r:id="rId9"/>
      <w:footerReference w:type="first" r:id="rId10"/>
      <w:pgSz w:w="11906" w:h="16838"/>
      <w:pgMar w:top="993" w:right="567" w:bottom="1135" w:left="1701" w:header="284" w:footer="11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BB958" w14:textId="77777777" w:rsidR="00CC17B8" w:rsidRDefault="00CC17B8">
      <w:pPr>
        <w:spacing w:after="0" w:line="240" w:lineRule="auto"/>
      </w:pPr>
      <w:r>
        <w:separator/>
      </w:r>
    </w:p>
  </w:endnote>
  <w:endnote w:type="continuationSeparator" w:id="0">
    <w:p w14:paraId="241C01B7" w14:textId="77777777" w:rsidR="00CC17B8" w:rsidRDefault="00CC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52F0" w14:textId="2649DBB1" w:rsidR="00F800B4" w:rsidRDefault="00F800B4">
    <w:pPr>
      <w:pStyle w:val="a6"/>
    </w:pPr>
  </w:p>
  <w:p w14:paraId="7A7DD42A" w14:textId="77777777" w:rsidR="003D01F9" w:rsidRDefault="003D01F9">
    <w:pPr>
      <w:pStyle w:val="a6"/>
    </w:pPr>
  </w:p>
  <w:p w14:paraId="7A30FFC1" w14:textId="77777777" w:rsidR="00A63FB4" w:rsidRDefault="00A63FB4">
    <w:pPr>
      <w:pStyle w:val="a6"/>
    </w:pPr>
  </w:p>
  <w:p w14:paraId="01FBBE67" w14:textId="77777777" w:rsidR="00F800B4" w:rsidRDefault="00F800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0ADB9" w14:textId="77777777" w:rsidR="00CC17B8" w:rsidRDefault="00CC17B8">
      <w:pPr>
        <w:spacing w:after="0" w:line="240" w:lineRule="auto"/>
      </w:pPr>
      <w:r>
        <w:separator/>
      </w:r>
    </w:p>
  </w:footnote>
  <w:footnote w:type="continuationSeparator" w:id="0">
    <w:p w14:paraId="2C33564C" w14:textId="77777777" w:rsidR="00CC17B8" w:rsidRDefault="00CC1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9AC3" w14:textId="77777777" w:rsidR="00291E33" w:rsidRDefault="00291E33" w:rsidP="00CD71DD">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p>
  <w:p w14:paraId="00B6A76D" w14:textId="1BDEAB09" w:rsidR="002533EF" w:rsidRPr="008E241A" w:rsidRDefault="004D60CE" w:rsidP="00E84306">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sidRPr="008E241A">
      <w:rPr>
        <w:rFonts w:ascii="Times New Roman" w:eastAsia="Times New Roman" w:hAnsi="Times New Roman" w:cs="Times New Roman"/>
        <w:color w:val="000000"/>
        <w:sz w:val="24"/>
        <w:szCs w:val="24"/>
      </w:rPr>
      <w:fldChar w:fldCharType="begin"/>
    </w:r>
    <w:r w:rsidRPr="008E241A">
      <w:rPr>
        <w:rFonts w:ascii="Times New Roman" w:eastAsia="Times New Roman" w:hAnsi="Times New Roman" w:cs="Times New Roman"/>
        <w:color w:val="000000"/>
        <w:sz w:val="24"/>
        <w:szCs w:val="24"/>
      </w:rPr>
      <w:instrText>PAGE</w:instrText>
    </w:r>
    <w:r w:rsidRPr="008E241A">
      <w:rPr>
        <w:rFonts w:ascii="Times New Roman" w:eastAsia="Times New Roman" w:hAnsi="Times New Roman" w:cs="Times New Roman"/>
        <w:color w:val="000000"/>
        <w:sz w:val="24"/>
        <w:szCs w:val="24"/>
      </w:rPr>
      <w:fldChar w:fldCharType="separate"/>
    </w:r>
    <w:r w:rsidR="00E44629">
      <w:rPr>
        <w:rFonts w:ascii="Times New Roman" w:eastAsia="Times New Roman" w:hAnsi="Times New Roman" w:cs="Times New Roman"/>
        <w:noProof/>
        <w:color w:val="000000"/>
        <w:sz w:val="24"/>
        <w:szCs w:val="24"/>
      </w:rPr>
      <w:t>3</w:t>
    </w:r>
    <w:r w:rsidRPr="008E241A">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073D6"/>
    <w:multiLevelType w:val="multilevel"/>
    <w:tmpl w:val="42E8449E"/>
    <w:lvl w:ilvl="0">
      <w:start w:val="2"/>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95"/>
    <w:rsid w:val="00000A2A"/>
    <w:rsid w:val="00000EEE"/>
    <w:rsid w:val="00001E92"/>
    <w:rsid w:val="00002433"/>
    <w:rsid w:val="000052A7"/>
    <w:rsid w:val="00006BD2"/>
    <w:rsid w:val="000148A4"/>
    <w:rsid w:val="000154C1"/>
    <w:rsid w:val="00030DA1"/>
    <w:rsid w:val="00034068"/>
    <w:rsid w:val="000343A0"/>
    <w:rsid w:val="00051957"/>
    <w:rsid w:val="000555D4"/>
    <w:rsid w:val="00055CB8"/>
    <w:rsid w:val="000566FE"/>
    <w:rsid w:val="000650BB"/>
    <w:rsid w:val="000657D9"/>
    <w:rsid w:val="000837AF"/>
    <w:rsid w:val="00085EDB"/>
    <w:rsid w:val="00086802"/>
    <w:rsid w:val="0009491A"/>
    <w:rsid w:val="000A2165"/>
    <w:rsid w:val="000A3A8F"/>
    <w:rsid w:val="000A5640"/>
    <w:rsid w:val="000B23E0"/>
    <w:rsid w:val="000B4655"/>
    <w:rsid w:val="000B56F5"/>
    <w:rsid w:val="000C75D2"/>
    <w:rsid w:val="000D3341"/>
    <w:rsid w:val="000E6E61"/>
    <w:rsid w:val="000F74C8"/>
    <w:rsid w:val="001162E7"/>
    <w:rsid w:val="00120A3C"/>
    <w:rsid w:val="00120A56"/>
    <w:rsid w:val="00133E01"/>
    <w:rsid w:val="00135067"/>
    <w:rsid w:val="00135B6B"/>
    <w:rsid w:val="00143B57"/>
    <w:rsid w:val="00152AB6"/>
    <w:rsid w:val="001551E0"/>
    <w:rsid w:val="0017075C"/>
    <w:rsid w:val="00173FCC"/>
    <w:rsid w:val="001800F7"/>
    <w:rsid w:val="0018664C"/>
    <w:rsid w:val="00186FF8"/>
    <w:rsid w:val="001A160F"/>
    <w:rsid w:val="001A57D0"/>
    <w:rsid w:val="001B1593"/>
    <w:rsid w:val="001B7439"/>
    <w:rsid w:val="001D046B"/>
    <w:rsid w:val="001D2A38"/>
    <w:rsid w:val="001D34E0"/>
    <w:rsid w:val="001F5A4A"/>
    <w:rsid w:val="001F6D54"/>
    <w:rsid w:val="001F74F4"/>
    <w:rsid w:val="00215B36"/>
    <w:rsid w:val="002202E1"/>
    <w:rsid w:val="0023173C"/>
    <w:rsid w:val="00231774"/>
    <w:rsid w:val="00231817"/>
    <w:rsid w:val="00232BAE"/>
    <w:rsid w:val="002460AB"/>
    <w:rsid w:val="00250E82"/>
    <w:rsid w:val="002527DD"/>
    <w:rsid w:val="002533EF"/>
    <w:rsid w:val="00253780"/>
    <w:rsid w:val="002562DF"/>
    <w:rsid w:val="002627F8"/>
    <w:rsid w:val="00265734"/>
    <w:rsid w:val="00266C92"/>
    <w:rsid w:val="00270F12"/>
    <w:rsid w:val="00272068"/>
    <w:rsid w:val="0029015D"/>
    <w:rsid w:val="00291297"/>
    <w:rsid w:val="002915E5"/>
    <w:rsid w:val="00291E33"/>
    <w:rsid w:val="002928BF"/>
    <w:rsid w:val="00294FA1"/>
    <w:rsid w:val="002965C7"/>
    <w:rsid w:val="002B6AA9"/>
    <w:rsid w:val="002B7201"/>
    <w:rsid w:val="002C5825"/>
    <w:rsid w:val="002D1E9B"/>
    <w:rsid w:val="002D2C55"/>
    <w:rsid w:val="002D5896"/>
    <w:rsid w:val="002F397B"/>
    <w:rsid w:val="002F730E"/>
    <w:rsid w:val="003042E4"/>
    <w:rsid w:val="00306D09"/>
    <w:rsid w:val="003112FA"/>
    <w:rsid w:val="00315B1D"/>
    <w:rsid w:val="00322913"/>
    <w:rsid w:val="003327DA"/>
    <w:rsid w:val="003336D4"/>
    <w:rsid w:val="00347C37"/>
    <w:rsid w:val="003527C4"/>
    <w:rsid w:val="00355A73"/>
    <w:rsid w:val="003668E8"/>
    <w:rsid w:val="0037567F"/>
    <w:rsid w:val="00394ECE"/>
    <w:rsid w:val="00395648"/>
    <w:rsid w:val="003A4E58"/>
    <w:rsid w:val="003C15C1"/>
    <w:rsid w:val="003C4396"/>
    <w:rsid w:val="003D01F9"/>
    <w:rsid w:val="003D2D45"/>
    <w:rsid w:val="003D3DF7"/>
    <w:rsid w:val="003D3DFB"/>
    <w:rsid w:val="003F22E0"/>
    <w:rsid w:val="003F5D00"/>
    <w:rsid w:val="004003A4"/>
    <w:rsid w:val="00400765"/>
    <w:rsid w:val="004048E5"/>
    <w:rsid w:val="00417D87"/>
    <w:rsid w:val="00422998"/>
    <w:rsid w:val="00436A5F"/>
    <w:rsid w:val="00444FD1"/>
    <w:rsid w:val="00463C70"/>
    <w:rsid w:val="00464B75"/>
    <w:rsid w:val="004656AE"/>
    <w:rsid w:val="00477C4B"/>
    <w:rsid w:val="0048585F"/>
    <w:rsid w:val="004917D3"/>
    <w:rsid w:val="004953B7"/>
    <w:rsid w:val="00495673"/>
    <w:rsid w:val="004A14E7"/>
    <w:rsid w:val="004A545F"/>
    <w:rsid w:val="004A7BF8"/>
    <w:rsid w:val="004B2A18"/>
    <w:rsid w:val="004B69EA"/>
    <w:rsid w:val="004B6F87"/>
    <w:rsid w:val="004C15BE"/>
    <w:rsid w:val="004C2F12"/>
    <w:rsid w:val="004C38F4"/>
    <w:rsid w:val="004C4685"/>
    <w:rsid w:val="004D243B"/>
    <w:rsid w:val="004D480E"/>
    <w:rsid w:val="004D4E89"/>
    <w:rsid w:val="004D60CE"/>
    <w:rsid w:val="004D7EDD"/>
    <w:rsid w:val="004E2492"/>
    <w:rsid w:val="004F1DA6"/>
    <w:rsid w:val="004F50A4"/>
    <w:rsid w:val="00500648"/>
    <w:rsid w:val="00504375"/>
    <w:rsid w:val="0050464D"/>
    <w:rsid w:val="00506BCB"/>
    <w:rsid w:val="00507A68"/>
    <w:rsid w:val="005370E6"/>
    <w:rsid w:val="0055725C"/>
    <w:rsid w:val="00562339"/>
    <w:rsid w:val="0056274C"/>
    <w:rsid w:val="00563352"/>
    <w:rsid w:val="00564FE4"/>
    <w:rsid w:val="0057467C"/>
    <w:rsid w:val="00576949"/>
    <w:rsid w:val="00583232"/>
    <w:rsid w:val="005840DF"/>
    <w:rsid w:val="00586E48"/>
    <w:rsid w:val="00592A16"/>
    <w:rsid w:val="005959A6"/>
    <w:rsid w:val="005974BE"/>
    <w:rsid w:val="005A0313"/>
    <w:rsid w:val="005A152E"/>
    <w:rsid w:val="005A6589"/>
    <w:rsid w:val="005B5E8B"/>
    <w:rsid w:val="005B7FBB"/>
    <w:rsid w:val="005C3FE2"/>
    <w:rsid w:val="005D1667"/>
    <w:rsid w:val="005E40EB"/>
    <w:rsid w:val="005F07DB"/>
    <w:rsid w:val="005F0AD2"/>
    <w:rsid w:val="006054FB"/>
    <w:rsid w:val="00607C34"/>
    <w:rsid w:val="00610AD5"/>
    <w:rsid w:val="00623101"/>
    <w:rsid w:val="00627FB3"/>
    <w:rsid w:val="00636962"/>
    <w:rsid w:val="006428C6"/>
    <w:rsid w:val="00653424"/>
    <w:rsid w:val="0065667F"/>
    <w:rsid w:val="00657228"/>
    <w:rsid w:val="006632C5"/>
    <w:rsid w:val="00664994"/>
    <w:rsid w:val="00666E20"/>
    <w:rsid w:val="006700A3"/>
    <w:rsid w:val="0068570D"/>
    <w:rsid w:val="00685C36"/>
    <w:rsid w:val="00692437"/>
    <w:rsid w:val="006963D0"/>
    <w:rsid w:val="006A29C1"/>
    <w:rsid w:val="006A354D"/>
    <w:rsid w:val="006B2384"/>
    <w:rsid w:val="006D04F2"/>
    <w:rsid w:val="006E0F31"/>
    <w:rsid w:val="006E252C"/>
    <w:rsid w:val="00703297"/>
    <w:rsid w:val="00717244"/>
    <w:rsid w:val="00720CDE"/>
    <w:rsid w:val="00720E3D"/>
    <w:rsid w:val="00732F9D"/>
    <w:rsid w:val="00762021"/>
    <w:rsid w:val="00762D6D"/>
    <w:rsid w:val="007649CA"/>
    <w:rsid w:val="00780652"/>
    <w:rsid w:val="007829FE"/>
    <w:rsid w:val="00785B16"/>
    <w:rsid w:val="0079445A"/>
    <w:rsid w:val="007A0C9A"/>
    <w:rsid w:val="007A460A"/>
    <w:rsid w:val="007A4DFF"/>
    <w:rsid w:val="007A7014"/>
    <w:rsid w:val="007A756B"/>
    <w:rsid w:val="007B2D9B"/>
    <w:rsid w:val="007B4EC0"/>
    <w:rsid w:val="007B6E95"/>
    <w:rsid w:val="007C1302"/>
    <w:rsid w:val="007C4698"/>
    <w:rsid w:val="007D087C"/>
    <w:rsid w:val="007D2582"/>
    <w:rsid w:val="007D6AE4"/>
    <w:rsid w:val="007E0046"/>
    <w:rsid w:val="007E741E"/>
    <w:rsid w:val="007F1B5A"/>
    <w:rsid w:val="007F4DC8"/>
    <w:rsid w:val="007F5884"/>
    <w:rsid w:val="008016AA"/>
    <w:rsid w:val="0080211B"/>
    <w:rsid w:val="00812E46"/>
    <w:rsid w:val="00820BD5"/>
    <w:rsid w:val="00822CA4"/>
    <w:rsid w:val="0082323E"/>
    <w:rsid w:val="0082696F"/>
    <w:rsid w:val="00830268"/>
    <w:rsid w:val="00836206"/>
    <w:rsid w:val="00842E9D"/>
    <w:rsid w:val="008501AD"/>
    <w:rsid w:val="00853F24"/>
    <w:rsid w:val="0085440D"/>
    <w:rsid w:val="00854558"/>
    <w:rsid w:val="00857357"/>
    <w:rsid w:val="008579CF"/>
    <w:rsid w:val="00864D54"/>
    <w:rsid w:val="00866222"/>
    <w:rsid w:val="00871EF0"/>
    <w:rsid w:val="0087214A"/>
    <w:rsid w:val="00882E74"/>
    <w:rsid w:val="00884AA5"/>
    <w:rsid w:val="00897E9A"/>
    <w:rsid w:val="008A2AA5"/>
    <w:rsid w:val="008A2AC2"/>
    <w:rsid w:val="008A4034"/>
    <w:rsid w:val="008A6375"/>
    <w:rsid w:val="008B3E53"/>
    <w:rsid w:val="008B51B9"/>
    <w:rsid w:val="008C0222"/>
    <w:rsid w:val="008C03BC"/>
    <w:rsid w:val="008C2A3D"/>
    <w:rsid w:val="008C54CA"/>
    <w:rsid w:val="008C6548"/>
    <w:rsid w:val="008D1A99"/>
    <w:rsid w:val="008D3C6B"/>
    <w:rsid w:val="008D7655"/>
    <w:rsid w:val="008E0BC0"/>
    <w:rsid w:val="008E1816"/>
    <w:rsid w:val="008E241A"/>
    <w:rsid w:val="008E3163"/>
    <w:rsid w:val="008E4649"/>
    <w:rsid w:val="008E66DF"/>
    <w:rsid w:val="008F066B"/>
    <w:rsid w:val="008F06C3"/>
    <w:rsid w:val="008F2CA5"/>
    <w:rsid w:val="008F303E"/>
    <w:rsid w:val="008F424E"/>
    <w:rsid w:val="008F56EA"/>
    <w:rsid w:val="009026A2"/>
    <w:rsid w:val="00903A05"/>
    <w:rsid w:val="00907E3B"/>
    <w:rsid w:val="00914813"/>
    <w:rsid w:val="00925656"/>
    <w:rsid w:val="009357DD"/>
    <w:rsid w:val="00936879"/>
    <w:rsid w:val="00937FB0"/>
    <w:rsid w:val="00947B77"/>
    <w:rsid w:val="00950870"/>
    <w:rsid w:val="00952668"/>
    <w:rsid w:val="0095467C"/>
    <w:rsid w:val="009603DF"/>
    <w:rsid w:val="00960BA0"/>
    <w:rsid w:val="009616B8"/>
    <w:rsid w:val="00965EBC"/>
    <w:rsid w:val="00982C23"/>
    <w:rsid w:val="00983B36"/>
    <w:rsid w:val="00991275"/>
    <w:rsid w:val="009956DB"/>
    <w:rsid w:val="009A1A09"/>
    <w:rsid w:val="009A1BC4"/>
    <w:rsid w:val="009B5741"/>
    <w:rsid w:val="009C129D"/>
    <w:rsid w:val="009D08B5"/>
    <w:rsid w:val="009D237A"/>
    <w:rsid w:val="009D3AC5"/>
    <w:rsid w:val="009D5984"/>
    <w:rsid w:val="009E09C5"/>
    <w:rsid w:val="009F1D6F"/>
    <w:rsid w:val="009F7D40"/>
    <w:rsid w:val="00A0317C"/>
    <w:rsid w:val="00A12486"/>
    <w:rsid w:val="00A127B1"/>
    <w:rsid w:val="00A133F9"/>
    <w:rsid w:val="00A13F29"/>
    <w:rsid w:val="00A17B75"/>
    <w:rsid w:val="00A22065"/>
    <w:rsid w:val="00A2265C"/>
    <w:rsid w:val="00A22777"/>
    <w:rsid w:val="00A27524"/>
    <w:rsid w:val="00A36C06"/>
    <w:rsid w:val="00A37B84"/>
    <w:rsid w:val="00A40B90"/>
    <w:rsid w:val="00A44F99"/>
    <w:rsid w:val="00A47F61"/>
    <w:rsid w:val="00A52456"/>
    <w:rsid w:val="00A54381"/>
    <w:rsid w:val="00A56611"/>
    <w:rsid w:val="00A567BF"/>
    <w:rsid w:val="00A61136"/>
    <w:rsid w:val="00A63FB4"/>
    <w:rsid w:val="00A646A3"/>
    <w:rsid w:val="00A6698F"/>
    <w:rsid w:val="00A672E4"/>
    <w:rsid w:val="00A6784C"/>
    <w:rsid w:val="00A728B2"/>
    <w:rsid w:val="00A72E81"/>
    <w:rsid w:val="00A744BC"/>
    <w:rsid w:val="00A74698"/>
    <w:rsid w:val="00A817AF"/>
    <w:rsid w:val="00A83F5C"/>
    <w:rsid w:val="00A86543"/>
    <w:rsid w:val="00A90403"/>
    <w:rsid w:val="00A91754"/>
    <w:rsid w:val="00AC4621"/>
    <w:rsid w:val="00AD5D75"/>
    <w:rsid w:val="00AD6C5C"/>
    <w:rsid w:val="00AE197F"/>
    <w:rsid w:val="00AE564A"/>
    <w:rsid w:val="00AE5741"/>
    <w:rsid w:val="00AE625C"/>
    <w:rsid w:val="00AF6EE9"/>
    <w:rsid w:val="00B031B2"/>
    <w:rsid w:val="00B032FF"/>
    <w:rsid w:val="00B21100"/>
    <w:rsid w:val="00B23993"/>
    <w:rsid w:val="00B24615"/>
    <w:rsid w:val="00B313AF"/>
    <w:rsid w:val="00B344A0"/>
    <w:rsid w:val="00B37F2E"/>
    <w:rsid w:val="00B543D3"/>
    <w:rsid w:val="00B56F32"/>
    <w:rsid w:val="00B71C31"/>
    <w:rsid w:val="00B737B3"/>
    <w:rsid w:val="00B77DA7"/>
    <w:rsid w:val="00B8049A"/>
    <w:rsid w:val="00B90C85"/>
    <w:rsid w:val="00B91912"/>
    <w:rsid w:val="00B9466E"/>
    <w:rsid w:val="00B95585"/>
    <w:rsid w:val="00BA0D9E"/>
    <w:rsid w:val="00BA1660"/>
    <w:rsid w:val="00BA39FD"/>
    <w:rsid w:val="00BA417E"/>
    <w:rsid w:val="00BC19B0"/>
    <w:rsid w:val="00BC2B8C"/>
    <w:rsid w:val="00BC7ECC"/>
    <w:rsid w:val="00BD04C5"/>
    <w:rsid w:val="00BD22A1"/>
    <w:rsid w:val="00BD4F8B"/>
    <w:rsid w:val="00BD53DC"/>
    <w:rsid w:val="00C00A6F"/>
    <w:rsid w:val="00C1483B"/>
    <w:rsid w:val="00C2146D"/>
    <w:rsid w:val="00C275D2"/>
    <w:rsid w:val="00C31C4C"/>
    <w:rsid w:val="00C5143F"/>
    <w:rsid w:val="00C622D4"/>
    <w:rsid w:val="00C71CDB"/>
    <w:rsid w:val="00C72E5C"/>
    <w:rsid w:val="00C76F24"/>
    <w:rsid w:val="00C8496D"/>
    <w:rsid w:val="00C9034E"/>
    <w:rsid w:val="00C9289F"/>
    <w:rsid w:val="00C964BD"/>
    <w:rsid w:val="00CA0ED6"/>
    <w:rsid w:val="00CA1ED6"/>
    <w:rsid w:val="00CA457A"/>
    <w:rsid w:val="00CB0CCF"/>
    <w:rsid w:val="00CB4F83"/>
    <w:rsid w:val="00CB5F4D"/>
    <w:rsid w:val="00CB6726"/>
    <w:rsid w:val="00CB75FB"/>
    <w:rsid w:val="00CC17B8"/>
    <w:rsid w:val="00CC7BC9"/>
    <w:rsid w:val="00CD15CB"/>
    <w:rsid w:val="00CD71DD"/>
    <w:rsid w:val="00CE176D"/>
    <w:rsid w:val="00CE239E"/>
    <w:rsid w:val="00CE6682"/>
    <w:rsid w:val="00CE7696"/>
    <w:rsid w:val="00CF2AE9"/>
    <w:rsid w:val="00D025D1"/>
    <w:rsid w:val="00D04273"/>
    <w:rsid w:val="00D06D08"/>
    <w:rsid w:val="00D16795"/>
    <w:rsid w:val="00D27B5A"/>
    <w:rsid w:val="00D46D0C"/>
    <w:rsid w:val="00D507B2"/>
    <w:rsid w:val="00D5111E"/>
    <w:rsid w:val="00D51952"/>
    <w:rsid w:val="00D54EE7"/>
    <w:rsid w:val="00D576B3"/>
    <w:rsid w:val="00D67E75"/>
    <w:rsid w:val="00D746CB"/>
    <w:rsid w:val="00D75268"/>
    <w:rsid w:val="00D81C03"/>
    <w:rsid w:val="00D86BC5"/>
    <w:rsid w:val="00D92BC9"/>
    <w:rsid w:val="00D9537E"/>
    <w:rsid w:val="00DA4155"/>
    <w:rsid w:val="00DA75F7"/>
    <w:rsid w:val="00DB5AAD"/>
    <w:rsid w:val="00DC0981"/>
    <w:rsid w:val="00DD3253"/>
    <w:rsid w:val="00DE19FE"/>
    <w:rsid w:val="00DF0C76"/>
    <w:rsid w:val="00E076F5"/>
    <w:rsid w:val="00E10432"/>
    <w:rsid w:val="00E1073D"/>
    <w:rsid w:val="00E135B8"/>
    <w:rsid w:val="00E16370"/>
    <w:rsid w:val="00E20C18"/>
    <w:rsid w:val="00E23B46"/>
    <w:rsid w:val="00E264D5"/>
    <w:rsid w:val="00E3162C"/>
    <w:rsid w:val="00E33EE1"/>
    <w:rsid w:val="00E439A4"/>
    <w:rsid w:val="00E43C35"/>
    <w:rsid w:val="00E43FC1"/>
    <w:rsid w:val="00E44629"/>
    <w:rsid w:val="00E45282"/>
    <w:rsid w:val="00E530B1"/>
    <w:rsid w:val="00E547AC"/>
    <w:rsid w:val="00E55165"/>
    <w:rsid w:val="00E645B5"/>
    <w:rsid w:val="00E65512"/>
    <w:rsid w:val="00E6691B"/>
    <w:rsid w:val="00E776DD"/>
    <w:rsid w:val="00E81BEF"/>
    <w:rsid w:val="00E824E3"/>
    <w:rsid w:val="00E82E3D"/>
    <w:rsid w:val="00E83A8D"/>
    <w:rsid w:val="00E84306"/>
    <w:rsid w:val="00E93989"/>
    <w:rsid w:val="00E95CC7"/>
    <w:rsid w:val="00E966A5"/>
    <w:rsid w:val="00EC0676"/>
    <w:rsid w:val="00EE0D6B"/>
    <w:rsid w:val="00EE4E7E"/>
    <w:rsid w:val="00EE5B4A"/>
    <w:rsid w:val="00EE6EA7"/>
    <w:rsid w:val="00EF1F5C"/>
    <w:rsid w:val="00EF59BB"/>
    <w:rsid w:val="00EF7367"/>
    <w:rsid w:val="00F059D3"/>
    <w:rsid w:val="00F126C9"/>
    <w:rsid w:val="00F142BE"/>
    <w:rsid w:val="00F21FC7"/>
    <w:rsid w:val="00F239B7"/>
    <w:rsid w:val="00F240CF"/>
    <w:rsid w:val="00F343F4"/>
    <w:rsid w:val="00F416BA"/>
    <w:rsid w:val="00F43FDC"/>
    <w:rsid w:val="00F45DD0"/>
    <w:rsid w:val="00F50E9B"/>
    <w:rsid w:val="00F54E1E"/>
    <w:rsid w:val="00F6376F"/>
    <w:rsid w:val="00F776D5"/>
    <w:rsid w:val="00F800B4"/>
    <w:rsid w:val="00F815A0"/>
    <w:rsid w:val="00F832C3"/>
    <w:rsid w:val="00F949DA"/>
    <w:rsid w:val="00F96197"/>
    <w:rsid w:val="00F966BD"/>
    <w:rsid w:val="00FB3EA7"/>
    <w:rsid w:val="00FC580F"/>
    <w:rsid w:val="00FD380B"/>
    <w:rsid w:val="00FE1C4A"/>
    <w:rsid w:val="00FE3E58"/>
    <w:rsid w:val="00FE7489"/>
    <w:rsid w:val="00FE74A0"/>
    <w:rsid w:val="00FF3A21"/>
    <w:rsid w:val="00FF6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647E530"/>
  <w15:docId w15:val="{E564A9E8-2C7C-4F9C-8F15-E8C73507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C1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7B20B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B20B6"/>
  </w:style>
  <w:style w:type="paragraph" w:styleId="a6">
    <w:name w:val="footer"/>
    <w:basedOn w:val="a"/>
    <w:link w:val="a7"/>
    <w:uiPriority w:val="99"/>
    <w:unhideWhenUsed/>
    <w:rsid w:val="007B20B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B20B6"/>
  </w:style>
  <w:style w:type="paragraph" w:styleId="a8">
    <w:name w:val="Balloon Text"/>
    <w:basedOn w:val="a"/>
    <w:link w:val="a9"/>
    <w:uiPriority w:val="99"/>
    <w:semiHidden/>
    <w:unhideWhenUsed/>
    <w:rsid w:val="00E121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121D2"/>
    <w:rPr>
      <w:rFonts w:ascii="Segoe UI" w:hAnsi="Segoe UI" w:cs="Segoe UI"/>
      <w:sz w:val="18"/>
      <w:szCs w:val="18"/>
    </w:rPr>
  </w:style>
  <w:style w:type="character" w:customStyle="1" w:styleId="rvts0">
    <w:name w:val="rvts0"/>
    <w:basedOn w:val="a0"/>
    <w:rsid w:val="0024222B"/>
  </w:style>
  <w:style w:type="paragraph" w:styleId="aa">
    <w:name w:val="List Paragraph"/>
    <w:basedOn w:val="a"/>
    <w:uiPriority w:val="34"/>
    <w:qFormat/>
    <w:rsid w:val="00CA3006"/>
    <w:pPr>
      <w:ind w:left="720"/>
      <w:contextualSpacing/>
    </w:pPr>
    <w:rPr>
      <w:lang w:val="en-US"/>
    </w:rPr>
  </w:style>
  <w:style w:type="character" w:customStyle="1" w:styleId="rvts9">
    <w:name w:val="rvts9"/>
    <w:basedOn w:val="a0"/>
    <w:rsid w:val="00CA3006"/>
  </w:style>
  <w:style w:type="paragraph" w:customStyle="1" w:styleId="rvps2">
    <w:name w:val="rvps2"/>
    <w:basedOn w:val="a"/>
    <w:rsid w:val="00CA30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37">
    <w:name w:val="rvts37"/>
    <w:basedOn w:val="a0"/>
    <w:rsid w:val="00CA3006"/>
  </w:style>
  <w:style w:type="paragraph" w:styleId="ab">
    <w:name w:val="Normal (Web)"/>
    <w:basedOn w:val="a"/>
    <w:link w:val="ac"/>
    <w:uiPriority w:val="99"/>
    <w:unhideWhenUsed/>
    <w:rsid w:val="00CA30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c">
    <w:name w:val="Обычный (веб) Знак"/>
    <w:basedOn w:val="a0"/>
    <w:link w:val="ab"/>
    <w:uiPriority w:val="99"/>
    <w:locked/>
    <w:rsid w:val="00CA3006"/>
    <w:rPr>
      <w:rFonts w:ascii="Times New Roman" w:eastAsia="Times New Roman" w:hAnsi="Times New Roman" w:cs="Times New Roman"/>
      <w:sz w:val="24"/>
      <w:szCs w:val="24"/>
      <w:lang w:val="en-US"/>
    </w:rPr>
  </w:style>
  <w:style w:type="character" w:customStyle="1" w:styleId="st">
    <w:name w:val="st"/>
    <w:basedOn w:val="a0"/>
    <w:rsid w:val="00866C9A"/>
  </w:style>
  <w:style w:type="character" w:styleId="ad">
    <w:name w:val="Emphasis"/>
    <w:basedOn w:val="a0"/>
    <w:uiPriority w:val="20"/>
    <w:qFormat/>
    <w:rsid w:val="00866C9A"/>
    <w:rPr>
      <w:i/>
      <w:iCs/>
    </w:rPr>
  </w:style>
  <w:style w:type="character" w:customStyle="1" w:styleId="FontStyle13">
    <w:name w:val="Font Style13"/>
    <w:rsid w:val="00AE78C6"/>
    <w:rPr>
      <w:rFonts w:ascii="Times New Roman" w:hAnsi="Times New Roman" w:cs="Times New Roman"/>
      <w:sz w:val="26"/>
      <w:szCs w:val="26"/>
    </w:rPr>
  </w:style>
  <w:style w:type="paragraph" w:styleId="HTML">
    <w:name w:val="HTML Preformatted"/>
    <w:basedOn w:val="a"/>
    <w:link w:val="HTML0"/>
    <w:uiPriority w:val="99"/>
    <w:rsid w:val="007A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7"/>
      <w:szCs w:val="17"/>
      <w:lang w:val="ru-RU" w:bidi="ug-CN"/>
    </w:rPr>
  </w:style>
  <w:style w:type="character" w:customStyle="1" w:styleId="HTML0">
    <w:name w:val="Стандартный HTML Знак"/>
    <w:basedOn w:val="a0"/>
    <w:link w:val="HTML"/>
    <w:uiPriority w:val="99"/>
    <w:rsid w:val="007A0851"/>
    <w:rPr>
      <w:rFonts w:ascii="Courier New" w:eastAsia="Times New Roman" w:hAnsi="Courier New" w:cs="Courier New"/>
      <w:color w:val="000000"/>
      <w:sz w:val="17"/>
      <w:szCs w:val="17"/>
      <w:lang w:val="ru-RU" w:eastAsia="ru-RU" w:bidi="ug-CN"/>
    </w:rPr>
  </w:style>
  <w:style w:type="paragraph" w:customStyle="1" w:styleId="SingleTxtGR">
    <w:name w:val="_ Single Txt_GR"/>
    <w:basedOn w:val="a"/>
    <w:qFormat/>
    <w:rsid w:val="000A7210"/>
    <w:pPr>
      <w:tabs>
        <w:tab w:val="left" w:pos="1701"/>
        <w:tab w:val="left" w:pos="2268"/>
        <w:tab w:val="left" w:pos="2835"/>
        <w:tab w:val="left" w:pos="3402"/>
        <w:tab w:val="left" w:pos="3969"/>
      </w:tabs>
      <w:suppressAutoHyphens/>
      <w:spacing w:after="120" w:line="240" w:lineRule="atLeast"/>
      <w:ind w:left="1134" w:right="1134"/>
      <w:jc w:val="both"/>
    </w:pPr>
    <w:rPr>
      <w:rFonts w:ascii="Times New Roman" w:eastAsia="Times New Roman" w:hAnsi="Times New Roman" w:cs="Times New Roman"/>
      <w:sz w:val="20"/>
      <w:szCs w:val="20"/>
      <w:lang w:val="ru-RU"/>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Hyperlink"/>
    <w:basedOn w:val="a0"/>
    <w:uiPriority w:val="99"/>
    <w:semiHidden/>
    <w:unhideWhenUsed/>
    <w:rsid w:val="004B6F87"/>
    <w:rPr>
      <w:color w:val="0000FF"/>
      <w:u w:val="single"/>
    </w:rPr>
  </w:style>
  <w:style w:type="character" w:customStyle="1" w:styleId="rvts15">
    <w:name w:val="rvts15"/>
    <w:basedOn w:val="a0"/>
    <w:rsid w:val="004B6F87"/>
  </w:style>
  <w:style w:type="table" w:styleId="af0">
    <w:name w:val="Table Grid"/>
    <w:basedOn w:val="a1"/>
    <w:uiPriority w:val="59"/>
    <w:rsid w:val="00A86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A63FB4"/>
    <w:rPr>
      <w:sz w:val="16"/>
      <w:szCs w:val="16"/>
    </w:rPr>
  </w:style>
  <w:style w:type="paragraph" w:styleId="af2">
    <w:name w:val="annotation text"/>
    <w:basedOn w:val="a"/>
    <w:link w:val="af3"/>
    <w:uiPriority w:val="99"/>
    <w:semiHidden/>
    <w:unhideWhenUsed/>
    <w:rsid w:val="00A63FB4"/>
    <w:pPr>
      <w:spacing w:line="240" w:lineRule="auto"/>
    </w:pPr>
    <w:rPr>
      <w:sz w:val="20"/>
      <w:szCs w:val="20"/>
    </w:rPr>
  </w:style>
  <w:style w:type="character" w:customStyle="1" w:styleId="af3">
    <w:name w:val="Текст примечания Знак"/>
    <w:basedOn w:val="a0"/>
    <w:link w:val="af2"/>
    <w:uiPriority w:val="99"/>
    <w:semiHidden/>
    <w:rsid w:val="00A63FB4"/>
    <w:rPr>
      <w:sz w:val="20"/>
      <w:szCs w:val="20"/>
    </w:rPr>
  </w:style>
  <w:style w:type="paragraph" w:styleId="af4">
    <w:name w:val="annotation subject"/>
    <w:basedOn w:val="af2"/>
    <w:next w:val="af2"/>
    <w:link w:val="af5"/>
    <w:uiPriority w:val="99"/>
    <w:semiHidden/>
    <w:unhideWhenUsed/>
    <w:rsid w:val="00A63FB4"/>
    <w:rPr>
      <w:b/>
      <w:bCs/>
    </w:rPr>
  </w:style>
  <w:style w:type="character" w:customStyle="1" w:styleId="af5">
    <w:name w:val="Тема примечания Знак"/>
    <w:basedOn w:val="af3"/>
    <w:link w:val="af4"/>
    <w:uiPriority w:val="99"/>
    <w:semiHidden/>
    <w:rsid w:val="00A63FB4"/>
    <w:rPr>
      <w:b/>
      <w:bCs/>
      <w:sz w:val="20"/>
      <w:szCs w:val="20"/>
    </w:rPr>
  </w:style>
  <w:style w:type="character" w:customStyle="1" w:styleId="fontstyle01">
    <w:name w:val="fontstyle01"/>
    <w:basedOn w:val="a0"/>
    <w:rsid w:val="00592A16"/>
    <w:rPr>
      <w:rFonts w:ascii="Times New Roman" w:hAnsi="Times New Roman" w:cs="Times New Roman" w:hint="default"/>
      <w:b w:val="0"/>
      <w:bCs w:val="0"/>
      <w:i w:val="0"/>
      <w:iCs w:val="0"/>
      <w:color w:val="000000"/>
      <w:sz w:val="28"/>
      <w:szCs w:val="28"/>
    </w:rPr>
  </w:style>
  <w:style w:type="paragraph" w:styleId="af6">
    <w:name w:val="No Spacing"/>
    <w:uiPriority w:val="1"/>
    <w:qFormat/>
    <w:rsid w:val="00085EDB"/>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947">
      <w:bodyDiv w:val="1"/>
      <w:marLeft w:val="0"/>
      <w:marRight w:val="0"/>
      <w:marTop w:val="0"/>
      <w:marBottom w:val="0"/>
      <w:divBdr>
        <w:top w:val="none" w:sz="0" w:space="0" w:color="auto"/>
        <w:left w:val="none" w:sz="0" w:space="0" w:color="auto"/>
        <w:bottom w:val="none" w:sz="0" w:space="0" w:color="auto"/>
        <w:right w:val="none" w:sz="0" w:space="0" w:color="auto"/>
      </w:divBdr>
    </w:div>
    <w:div w:id="71895139">
      <w:bodyDiv w:val="1"/>
      <w:marLeft w:val="0"/>
      <w:marRight w:val="0"/>
      <w:marTop w:val="0"/>
      <w:marBottom w:val="0"/>
      <w:divBdr>
        <w:top w:val="none" w:sz="0" w:space="0" w:color="auto"/>
        <w:left w:val="none" w:sz="0" w:space="0" w:color="auto"/>
        <w:bottom w:val="none" w:sz="0" w:space="0" w:color="auto"/>
        <w:right w:val="none" w:sz="0" w:space="0" w:color="auto"/>
      </w:divBdr>
    </w:div>
    <w:div w:id="311838057">
      <w:bodyDiv w:val="1"/>
      <w:marLeft w:val="0"/>
      <w:marRight w:val="0"/>
      <w:marTop w:val="0"/>
      <w:marBottom w:val="0"/>
      <w:divBdr>
        <w:top w:val="none" w:sz="0" w:space="0" w:color="auto"/>
        <w:left w:val="none" w:sz="0" w:space="0" w:color="auto"/>
        <w:bottom w:val="none" w:sz="0" w:space="0" w:color="auto"/>
        <w:right w:val="none" w:sz="0" w:space="0" w:color="auto"/>
      </w:divBdr>
    </w:div>
    <w:div w:id="935097776">
      <w:bodyDiv w:val="1"/>
      <w:marLeft w:val="0"/>
      <w:marRight w:val="0"/>
      <w:marTop w:val="0"/>
      <w:marBottom w:val="0"/>
      <w:divBdr>
        <w:top w:val="none" w:sz="0" w:space="0" w:color="auto"/>
        <w:left w:val="none" w:sz="0" w:space="0" w:color="auto"/>
        <w:bottom w:val="none" w:sz="0" w:space="0" w:color="auto"/>
        <w:right w:val="none" w:sz="0" w:space="0" w:color="auto"/>
      </w:divBdr>
    </w:div>
    <w:div w:id="1203206045">
      <w:bodyDiv w:val="1"/>
      <w:marLeft w:val="0"/>
      <w:marRight w:val="0"/>
      <w:marTop w:val="0"/>
      <w:marBottom w:val="0"/>
      <w:divBdr>
        <w:top w:val="none" w:sz="0" w:space="0" w:color="auto"/>
        <w:left w:val="none" w:sz="0" w:space="0" w:color="auto"/>
        <w:bottom w:val="none" w:sz="0" w:space="0" w:color="auto"/>
        <w:right w:val="none" w:sz="0" w:space="0" w:color="auto"/>
      </w:divBdr>
    </w:div>
    <w:div w:id="1242567402">
      <w:bodyDiv w:val="1"/>
      <w:marLeft w:val="0"/>
      <w:marRight w:val="0"/>
      <w:marTop w:val="0"/>
      <w:marBottom w:val="0"/>
      <w:divBdr>
        <w:top w:val="none" w:sz="0" w:space="0" w:color="auto"/>
        <w:left w:val="none" w:sz="0" w:space="0" w:color="auto"/>
        <w:bottom w:val="none" w:sz="0" w:space="0" w:color="auto"/>
        <w:right w:val="none" w:sz="0" w:space="0" w:color="auto"/>
      </w:divBdr>
    </w:div>
    <w:div w:id="1431582217">
      <w:bodyDiv w:val="1"/>
      <w:marLeft w:val="0"/>
      <w:marRight w:val="0"/>
      <w:marTop w:val="0"/>
      <w:marBottom w:val="0"/>
      <w:divBdr>
        <w:top w:val="none" w:sz="0" w:space="0" w:color="auto"/>
        <w:left w:val="none" w:sz="0" w:space="0" w:color="auto"/>
        <w:bottom w:val="none" w:sz="0" w:space="0" w:color="auto"/>
        <w:right w:val="none" w:sz="0" w:space="0" w:color="auto"/>
      </w:divBdr>
    </w:div>
    <w:div w:id="1740514463">
      <w:bodyDiv w:val="1"/>
      <w:marLeft w:val="0"/>
      <w:marRight w:val="0"/>
      <w:marTop w:val="0"/>
      <w:marBottom w:val="0"/>
      <w:divBdr>
        <w:top w:val="none" w:sz="0" w:space="0" w:color="auto"/>
        <w:left w:val="none" w:sz="0" w:space="0" w:color="auto"/>
        <w:bottom w:val="none" w:sz="0" w:space="0" w:color="auto"/>
        <w:right w:val="none" w:sz="0" w:space="0" w:color="auto"/>
      </w:divBdr>
    </w:div>
    <w:div w:id="193563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76/95Q3V3S+1islU2gUv9qMaQ==">AMUW2mWKYtNX381KqIqRBAppQ9tD1pxpo1opNEx4klkgK6COkf4IXV/IBZjmcUX8waAXgNwiFFwhikW1WWCNg6/Zy7H908iPw1d587JQCleTMHSHdhkjlOKXR9aGC4kcZTf68NWXoy3wktMz3h5Xt+4oXbfmlNrCGw==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96671B-6C76-48C9-9657-631968F4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976</Words>
  <Characters>5568</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 Світлана</dc:creator>
  <cp:lastModifiedBy>Пользователь Windows</cp:lastModifiedBy>
  <cp:revision>7</cp:revision>
  <dcterms:created xsi:type="dcterms:W3CDTF">2022-09-22T16:40:00Z</dcterms:created>
  <dcterms:modified xsi:type="dcterms:W3CDTF">2022-10-03T10:38:00Z</dcterms:modified>
</cp:coreProperties>
</file>