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A70D33" w14:textId="61222053" w:rsidR="009D1BA5" w:rsidRDefault="009D1BA5" w:rsidP="00061B19">
      <w:pPr>
        <w:spacing w:before="120" w:after="120" w:line="240" w:lineRule="auto"/>
        <w:ind w:right="-23"/>
        <w:rPr>
          <w:rFonts w:ascii="Times New Roman" w:hAnsi="Times New Roman" w:cs="Times New Roman"/>
          <w:b/>
          <w:bCs/>
          <w:color w:val="1D1D1B"/>
          <w:sz w:val="28"/>
          <w:szCs w:val="28"/>
          <w:lang w:val="uk-UA"/>
        </w:rPr>
      </w:pPr>
    </w:p>
    <w:tbl>
      <w:tblPr>
        <w:tblW w:w="2313" w:type="pct"/>
        <w:jc w:val="right"/>
        <w:tblCellMar>
          <w:left w:w="0" w:type="dxa"/>
          <w:right w:w="0" w:type="dxa"/>
        </w:tblCellMar>
        <w:tblLook w:val="04A0" w:firstRow="1" w:lastRow="0" w:firstColumn="1" w:lastColumn="0" w:noHBand="0" w:noVBand="1"/>
      </w:tblPr>
      <w:tblGrid>
        <w:gridCol w:w="4327"/>
      </w:tblGrid>
      <w:tr w:rsidR="00EF714A" w:rsidRPr="00EF714A" w14:paraId="5F7E1A92" w14:textId="77777777" w:rsidTr="00EF714A">
        <w:trPr>
          <w:jc w:val="right"/>
        </w:trPr>
        <w:tc>
          <w:tcPr>
            <w:tcW w:w="5000" w:type="pct"/>
            <w:hideMark/>
          </w:tcPr>
          <w:p w14:paraId="39893334" w14:textId="54F080B2" w:rsidR="00EF714A" w:rsidRPr="00EF714A" w:rsidRDefault="00EF714A" w:rsidP="00EF714A">
            <w:pPr>
              <w:spacing w:before="150" w:after="150" w:line="240" w:lineRule="auto"/>
              <w:jc w:val="center"/>
              <w:rPr>
                <w:rFonts w:ascii="Times New Roman" w:eastAsia="Times New Roman" w:hAnsi="Times New Roman" w:cs="Times New Roman"/>
                <w:sz w:val="24"/>
                <w:szCs w:val="24"/>
                <w:lang w:val="uk-UA"/>
              </w:rPr>
            </w:pPr>
            <w:r w:rsidRPr="00EF714A">
              <w:rPr>
                <w:rFonts w:ascii="Times New Roman" w:eastAsia="Times New Roman" w:hAnsi="Times New Roman" w:cs="Times New Roman"/>
                <w:b/>
                <w:bCs/>
                <w:sz w:val="24"/>
                <w:szCs w:val="24"/>
                <w:lang w:val="uk-UA"/>
              </w:rPr>
              <w:t>ЗАТВЕРДЖЕНО</w:t>
            </w:r>
            <w:r w:rsidRPr="00EF714A">
              <w:rPr>
                <w:rFonts w:ascii="Times New Roman" w:eastAsia="Times New Roman" w:hAnsi="Times New Roman" w:cs="Times New Roman"/>
                <w:sz w:val="24"/>
                <w:szCs w:val="24"/>
                <w:lang w:val="uk-UA"/>
              </w:rPr>
              <w:br/>
            </w:r>
            <w:r w:rsidRPr="00EF714A">
              <w:rPr>
                <w:rFonts w:ascii="Times New Roman" w:eastAsia="Times New Roman" w:hAnsi="Times New Roman" w:cs="Times New Roman"/>
                <w:b/>
                <w:bCs/>
                <w:sz w:val="24"/>
                <w:szCs w:val="24"/>
                <w:lang w:val="uk-UA"/>
              </w:rPr>
              <w:t>постановою Кабінету Міністрів України</w:t>
            </w:r>
            <w:r w:rsidRPr="00EF714A">
              <w:rPr>
                <w:rFonts w:ascii="Times New Roman" w:eastAsia="Times New Roman" w:hAnsi="Times New Roman" w:cs="Times New Roman"/>
                <w:sz w:val="24"/>
                <w:szCs w:val="24"/>
                <w:lang w:val="uk-UA"/>
              </w:rPr>
              <w:br/>
            </w:r>
            <w:bookmarkStart w:id="0" w:name="_Hlk56443722"/>
            <w:r w:rsidRPr="00EF714A">
              <w:rPr>
                <w:rFonts w:ascii="Times New Roman" w:eastAsia="Times New Roman" w:hAnsi="Times New Roman" w:cs="Times New Roman"/>
                <w:b/>
                <w:bCs/>
                <w:sz w:val="24"/>
                <w:szCs w:val="24"/>
                <w:lang w:val="uk-UA"/>
              </w:rPr>
              <w:t>від ___  ________ 2020 р. № ___</w:t>
            </w:r>
            <w:bookmarkEnd w:id="0"/>
          </w:p>
        </w:tc>
      </w:tr>
    </w:tbl>
    <w:p w14:paraId="1B654171" w14:textId="77777777" w:rsidR="00454FF9" w:rsidRDefault="00454FF9" w:rsidP="009866B8">
      <w:pPr>
        <w:pStyle w:val="rvps2"/>
        <w:shd w:val="clear" w:color="auto" w:fill="FFFFFF"/>
        <w:spacing w:after="0" w:afterAutospacing="0"/>
        <w:ind w:firstLine="448"/>
        <w:jc w:val="center"/>
        <w:rPr>
          <w:b/>
          <w:bCs/>
          <w:sz w:val="32"/>
          <w:szCs w:val="32"/>
          <w:lang w:val="uk-UA"/>
        </w:rPr>
      </w:pPr>
      <w:bookmarkStart w:id="1" w:name="n9"/>
      <w:bookmarkEnd w:id="1"/>
    </w:p>
    <w:p w14:paraId="109CB30E" w14:textId="117D9FB9" w:rsidR="009866B8" w:rsidRPr="009866B8" w:rsidRDefault="009866B8" w:rsidP="009866B8">
      <w:pPr>
        <w:pStyle w:val="rvps2"/>
        <w:shd w:val="clear" w:color="auto" w:fill="FFFFFF"/>
        <w:spacing w:after="0" w:afterAutospacing="0"/>
        <w:ind w:firstLine="448"/>
        <w:jc w:val="center"/>
        <w:rPr>
          <w:b/>
          <w:bCs/>
          <w:sz w:val="32"/>
          <w:szCs w:val="32"/>
          <w:lang w:val="uk-UA"/>
        </w:rPr>
      </w:pPr>
      <w:r w:rsidRPr="009866B8">
        <w:rPr>
          <w:b/>
          <w:bCs/>
          <w:sz w:val="32"/>
          <w:szCs w:val="32"/>
          <w:lang w:val="uk-UA"/>
        </w:rPr>
        <w:t>ЗМІНИ,</w:t>
      </w:r>
    </w:p>
    <w:p w14:paraId="40AAC368" w14:textId="551E511A" w:rsidR="009866B8" w:rsidRDefault="00AF0261" w:rsidP="00330181">
      <w:pPr>
        <w:pStyle w:val="rvps2"/>
        <w:shd w:val="clear" w:color="auto" w:fill="FFFFFF"/>
        <w:spacing w:before="0" w:beforeAutospacing="0" w:after="0" w:afterAutospacing="0"/>
        <w:jc w:val="center"/>
        <w:rPr>
          <w:b/>
          <w:bCs/>
          <w:sz w:val="32"/>
          <w:szCs w:val="32"/>
          <w:lang w:val="uk-UA"/>
        </w:rPr>
      </w:pPr>
      <w:r>
        <w:rPr>
          <w:b/>
          <w:bCs/>
          <w:sz w:val="32"/>
          <w:szCs w:val="32"/>
          <w:lang w:val="uk-UA"/>
        </w:rPr>
        <w:t xml:space="preserve">що вносяться </w:t>
      </w:r>
      <w:r w:rsidR="009866B8" w:rsidRPr="009866B8">
        <w:rPr>
          <w:b/>
          <w:bCs/>
          <w:sz w:val="32"/>
          <w:szCs w:val="32"/>
          <w:lang w:val="uk-UA"/>
        </w:rPr>
        <w:t xml:space="preserve">до </w:t>
      </w:r>
      <w:bookmarkStart w:id="2" w:name="_Hlk57209595"/>
      <w:r w:rsidR="009866B8" w:rsidRPr="009866B8">
        <w:rPr>
          <w:b/>
          <w:bCs/>
          <w:sz w:val="32"/>
          <w:szCs w:val="32"/>
          <w:lang w:val="uk-UA"/>
        </w:rPr>
        <w:t>постанов Кабінету Міністрів України</w:t>
      </w:r>
      <w:r w:rsidR="00246012">
        <w:rPr>
          <w:b/>
          <w:bCs/>
          <w:sz w:val="32"/>
          <w:szCs w:val="32"/>
          <w:lang w:val="uk-UA"/>
        </w:rPr>
        <w:t xml:space="preserve"> </w:t>
      </w:r>
      <w:r w:rsidR="00330181">
        <w:rPr>
          <w:b/>
          <w:bCs/>
          <w:sz w:val="32"/>
          <w:szCs w:val="32"/>
          <w:lang w:val="uk-UA"/>
        </w:rPr>
        <w:t xml:space="preserve">                     </w:t>
      </w:r>
      <w:r w:rsidR="009866B8" w:rsidRPr="009866B8">
        <w:rPr>
          <w:b/>
          <w:bCs/>
          <w:sz w:val="32"/>
          <w:szCs w:val="32"/>
          <w:lang w:val="uk-UA"/>
        </w:rPr>
        <w:t>від</w:t>
      </w:r>
      <w:r w:rsidR="00330181">
        <w:rPr>
          <w:b/>
          <w:bCs/>
          <w:sz w:val="32"/>
          <w:szCs w:val="32"/>
          <w:lang w:val="uk-UA"/>
        </w:rPr>
        <w:t xml:space="preserve"> </w:t>
      </w:r>
      <w:r w:rsidR="009866B8" w:rsidRPr="009866B8">
        <w:rPr>
          <w:b/>
          <w:bCs/>
          <w:sz w:val="32"/>
          <w:szCs w:val="32"/>
          <w:lang w:val="uk-UA"/>
        </w:rPr>
        <w:t>21 жовтня 2015 р. № 835</w:t>
      </w:r>
      <w:r w:rsidR="00811345">
        <w:rPr>
          <w:b/>
          <w:bCs/>
          <w:sz w:val="32"/>
          <w:szCs w:val="32"/>
          <w:lang w:val="uk-UA"/>
        </w:rPr>
        <w:t xml:space="preserve"> і </w:t>
      </w:r>
      <w:r w:rsidR="009866B8" w:rsidRPr="009866B8">
        <w:rPr>
          <w:b/>
          <w:bCs/>
          <w:sz w:val="32"/>
          <w:szCs w:val="32"/>
          <w:lang w:val="uk-UA"/>
        </w:rPr>
        <w:t>від 30 листопада 2016 р. № 867</w:t>
      </w:r>
      <w:bookmarkEnd w:id="2"/>
    </w:p>
    <w:p w14:paraId="0108BE6E" w14:textId="77777777" w:rsidR="009866B8" w:rsidRDefault="009866B8" w:rsidP="009866B8">
      <w:pPr>
        <w:pStyle w:val="rvps2"/>
        <w:shd w:val="clear" w:color="auto" w:fill="FFFFFF"/>
        <w:spacing w:before="0" w:beforeAutospacing="0" w:after="150" w:afterAutospacing="0"/>
        <w:ind w:firstLine="450"/>
        <w:jc w:val="both"/>
        <w:rPr>
          <w:sz w:val="28"/>
          <w:szCs w:val="28"/>
          <w:lang w:val="uk-UA"/>
        </w:rPr>
      </w:pPr>
    </w:p>
    <w:p w14:paraId="0A4322E1" w14:textId="1B832B59" w:rsidR="00EF714A" w:rsidRPr="00CF2B43" w:rsidRDefault="00EF714A" w:rsidP="00642DD1">
      <w:pPr>
        <w:pStyle w:val="rvps2"/>
        <w:shd w:val="clear" w:color="auto" w:fill="FFFFFF"/>
        <w:spacing w:before="0" w:beforeAutospacing="0" w:after="150" w:afterAutospacing="0"/>
        <w:ind w:firstLine="450"/>
        <w:jc w:val="both"/>
        <w:rPr>
          <w:sz w:val="28"/>
          <w:szCs w:val="28"/>
          <w:lang w:val="uk-UA"/>
        </w:rPr>
      </w:pPr>
      <w:r w:rsidRPr="00CF2B43">
        <w:rPr>
          <w:sz w:val="28"/>
          <w:szCs w:val="28"/>
          <w:lang w:val="uk-UA"/>
        </w:rPr>
        <w:t>1. У </w:t>
      </w:r>
      <w:hyperlink r:id="rId7" w:tgtFrame="_blank" w:history="1">
        <w:r w:rsidRPr="00CF2B43">
          <w:rPr>
            <w:rStyle w:val="aa"/>
            <w:rFonts w:eastAsia="Arial"/>
            <w:color w:val="auto"/>
            <w:sz w:val="28"/>
            <w:szCs w:val="28"/>
            <w:u w:val="none"/>
            <w:lang w:val="uk-UA"/>
          </w:rPr>
          <w:t>постанові Кабінету Міністрів України в</w:t>
        </w:r>
        <w:bookmarkStart w:id="3" w:name="_Hlk56158526"/>
        <w:r w:rsidRPr="00CF2B43">
          <w:rPr>
            <w:rStyle w:val="aa"/>
            <w:rFonts w:eastAsia="Arial"/>
            <w:color w:val="auto"/>
            <w:sz w:val="28"/>
            <w:szCs w:val="28"/>
            <w:u w:val="none"/>
            <w:lang w:val="uk-UA"/>
          </w:rPr>
          <w:t>ід 21 жовтня 2015 р. № 835</w:t>
        </w:r>
        <w:bookmarkEnd w:id="3"/>
      </w:hyperlink>
      <w:r w:rsidR="0015038E">
        <w:rPr>
          <w:sz w:val="28"/>
          <w:szCs w:val="28"/>
          <w:lang w:val="uk-UA"/>
        </w:rPr>
        <w:t>:</w:t>
      </w:r>
    </w:p>
    <w:p w14:paraId="1C85F474" w14:textId="5B68D462" w:rsidR="00EF714A" w:rsidRDefault="00246012" w:rsidP="00FD1EF7">
      <w:pPr>
        <w:pStyle w:val="rvps2"/>
        <w:shd w:val="clear" w:color="auto" w:fill="FFFFFF"/>
        <w:spacing w:before="0" w:beforeAutospacing="0" w:after="150" w:afterAutospacing="0"/>
        <w:ind w:firstLine="450"/>
        <w:jc w:val="both"/>
        <w:rPr>
          <w:sz w:val="28"/>
          <w:szCs w:val="28"/>
          <w:lang w:val="uk-UA"/>
        </w:rPr>
      </w:pPr>
      <w:r>
        <w:rPr>
          <w:sz w:val="28"/>
          <w:szCs w:val="28"/>
          <w:lang w:val="uk-UA"/>
        </w:rPr>
        <w:t xml:space="preserve">1) </w:t>
      </w:r>
      <w:r w:rsidR="00CF2B43" w:rsidRPr="00C34A29">
        <w:rPr>
          <w:sz w:val="28"/>
          <w:szCs w:val="28"/>
          <w:lang w:val="uk-UA"/>
        </w:rPr>
        <w:t>а</w:t>
      </w:r>
      <w:r w:rsidR="00EF714A" w:rsidRPr="00C34A29">
        <w:rPr>
          <w:sz w:val="28"/>
          <w:szCs w:val="28"/>
          <w:lang w:val="uk-UA"/>
        </w:rPr>
        <w:t xml:space="preserve">бзац </w:t>
      </w:r>
      <w:r w:rsidR="00CF2B43" w:rsidRPr="00C34A29">
        <w:rPr>
          <w:sz w:val="28"/>
          <w:szCs w:val="28"/>
          <w:lang w:val="uk-UA"/>
        </w:rPr>
        <w:t>другий</w:t>
      </w:r>
      <w:r w:rsidR="00EF714A" w:rsidRPr="00C34A29">
        <w:rPr>
          <w:sz w:val="28"/>
          <w:szCs w:val="28"/>
          <w:lang w:val="uk-UA"/>
        </w:rPr>
        <w:t xml:space="preserve"> пункту 2</w:t>
      </w:r>
      <w:r w:rsidR="00C34A29">
        <w:rPr>
          <w:sz w:val="28"/>
          <w:szCs w:val="28"/>
          <w:lang w:val="uk-UA"/>
        </w:rPr>
        <w:t xml:space="preserve"> </w:t>
      </w:r>
      <w:r>
        <w:rPr>
          <w:sz w:val="28"/>
          <w:szCs w:val="28"/>
          <w:lang w:val="uk-UA"/>
        </w:rPr>
        <w:t xml:space="preserve">виключити; </w:t>
      </w:r>
    </w:p>
    <w:p w14:paraId="672273C3" w14:textId="15EE2006" w:rsidR="00246012" w:rsidRPr="00C34A29" w:rsidRDefault="00FD1EF7" w:rsidP="00EF714A">
      <w:pPr>
        <w:pStyle w:val="rvps2"/>
        <w:shd w:val="clear" w:color="auto" w:fill="FFFFFF"/>
        <w:spacing w:before="0" w:beforeAutospacing="0" w:after="150" w:afterAutospacing="0"/>
        <w:ind w:firstLine="450"/>
        <w:jc w:val="both"/>
        <w:rPr>
          <w:sz w:val="28"/>
          <w:szCs w:val="28"/>
          <w:lang w:val="uk-UA"/>
        </w:rPr>
      </w:pPr>
      <w:r w:rsidRPr="00FD1EF7">
        <w:rPr>
          <w:sz w:val="28"/>
          <w:szCs w:val="28"/>
        </w:rPr>
        <w:t xml:space="preserve">2) </w:t>
      </w:r>
      <w:r w:rsidR="00246012">
        <w:rPr>
          <w:sz w:val="28"/>
          <w:szCs w:val="28"/>
          <w:lang w:val="uk-UA"/>
        </w:rPr>
        <w:t>пункт 3 викласти в такій редакції:</w:t>
      </w:r>
    </w:p>
    <w:p w14:paraId="2AE77965" w14:textId="77777777" w:rsidR="001814F9" w:rsidRPr="001814F9" w:rsidRDefault="00CF2B43" w:rsidP="001814F9">
      <w:pPr>
        <w:pStyle w:val="rvps2"/>
        <w:shd w:val="clear" w:color="auto" w:fill="FFFFFF"/>
        <w:spacing w:after="150"/>
        <w:ind w:firstLine="450"/>
        <w:jc w:val="both"/>
        <w:rPr>
          <w:sz w:val="28"/>
          <w:szCs w:val="28"/>
          <w:lang w:val="uk-UA"/>
        </w:rPr>
      </w:pPr>
      <w:r w:rsidRPr="001814F9">
        <w:rPr>
          <w:sz w:val="28"/>
          <w:szCs w:val="28"/>
          <w:lang w:val="uk-UA"/>
        </w:rPr>
        <w:t>“</w:t>
      </w:r>
      <w:r w:rsidR="001814F9" w:rsidRPr="001814F9">
        <w:rPr>
          <w:sz w:val="28"/>
          <w:szCs w:val="28"/>
          <w:lang w:val="uk-UA"/>
        </w:rPr>
        <w:t>3. Міністерству цифрової трансформації забезпечити:</w:t>
      </w:r>
    </w:p>
    <w:p w14:paraId="0D28DC41" w14:textId="77777777" w:rsidR="001814F9" w:rsidRPr="001814F9" w:rsidRDefault="001814F9" w:rsidP="001814F9">
      <w:pPr>
        <w:pStyle w:val="rvps2"/>
        <w:shd w:val="clear" w:color="auto" w:fill="FFFFFF"/>
        <w:spacing w:after="150"/>
        <w:ind w:firstLine="450"/>
        <w:jc w:val="both"/>
        <w:rPr>
          <w:sz w:val="28"/>
          <w:szCs w:val="28"/>
          <w:lang w:val="uk-UA"/>
        </w:rPr>
      </w:pPr>
      <w:r w:rsidRPr="001814F9">
        <w:rPr>
          <w:sz w:val="28"/>
          <w:szCs w:val="28"/>
          <w:lang w:val="uk-UA"/>
        </w:rPr>
        <w:t>належне функціонування Єдиного державного веб-порталу відкритих даних;</w:t>
      </w:r>
    </w:p>
    <w:p w14:paraId="739664CE" w14:textId="77777777" w:rsidR="001814F9" w:rsidRPr="001814F9" w:rsidRDefault="001814F9" w:rsidP="001814F9">
      <w:pPr>
        <w:pStyle w:val="rvps2"/>
        <w:shd w:val="clear" w:color="auto" w:fill="FFFFFF"/>
        <w:spacing w:after="150"/>
        <w:ind w:firstLine="450"/>
        <w:jc w:val="both"/>
        <w:rPr>
          <w:sz w:val="28"/>
          <w:szCs w:val="28"/>
          <w:lang w:val="uk-UA"/>
        </w:rPr>
      </w:pPr>
      <w:r w:rsidRPr="001814F9">
        <w:rPr>
          <w:sz w:val="28"/>
          <w:szCs w:val="28"/>
          <w:lang w:val="uk-UA"/>
        </w:rPr>
        <w:t>проведення із залученням інститутів громадянського суспільства та представників громадськості періодичного моніторингу стану оприлюднення та оновлення наборів даних на офіційних веб-сайтах державних органів та на Єдиному державному веб-порталі відкритих даних, зокрема шляхом проведення щорічної оцінки стану оприлюднення та оновлення відкритих даних розпорядниками інформації на Єдиному державному веб-порталі відкритих даних відповідно до Порядку із подальшою публікацією результатів моніторингу на Єдиному державному веб-порталі відкритих даних та поданням результатів оцінки на розгляд Кабінету Міністрів України;</w:t>
      </w:r>
    </w:p>
    <w:p w14:paraId="5F1B39BE" w14:textId="77777777" w:rsidR="001814F9" w:rsidRPr="001814F9" w:rsidRDefault="001814F9" w:rsidP="001814F9">
      <w:pPr>
        <w:pStyle w:val="rvps2"/>
        <w:shd w:val="clear" w:color="auto" w:fill="FFFFFF"/>
        <w:spacing w:after="150"/>
        <w:ind w:firstLine="450"/>
        <w:jc w:val="both"/>
        <w:rPr>
          <w:sz w:val="28"/>
          <w:szCs w:val="28"/>
          <w:lang w:val="uk-UA"/>
        </w:rPr>
      </w:pPr>
      <w:r w:rsidRPr="001814F9">
        <w:rPr>
          <w:sz w:val="28"/>
          <w:szCs w:val="28"/>
          <w:lang w:val="uk-UA"/>
        </w:rPr>
        <w:t>створення та функціонування Національного центру компетенцій в сфері відкритих даних;</w:t>
      </w:r>
    </w:p>
    <w:p w14:paraId="328329E2" w14:textId="77777777" w:rsidR="001814F9" w:rsidRPr="001814F9" w:rsidRDefault="001814F9" w:rsidP="001814F9">
      <w:pPr>
        <w:pStyle w:val="rvps2"/>
        <w:shd w:val="clear" w:color="auto" w:fill="FFFFFF"/>
        <w:spacing w:after="150"/>
        <w:ind w:firstLine="450"/>
        <w:jc w:val="both"/>
        <w:rPr>
          <w:sz w:val="28"/>
          <w:szCs w:val="28"/>
          <w:lang w:val="uk-UA"/>
        </w:rPr>
      </w:pPr>
      <w:r w:rsidRPr="001814F9">
        <w:rPr>
          <w:sz w:val="28"/>
          <w:szCs w:val="28"/>
          <w:lang w:val="uk-UA"/>
        </w:rPr>
        <w:t>розроблення та затвердження у тримісячний строк, спільно з Національним агентством з питань державної служби, навчальної програми підвищення кваліфікації державних службовців щодо відкритих даних;</w:t>
      </w:r>
    </w:p>
    <w:p w14:paraId="6CEA803E" w14:textId="77777777" w:rsidR="001814F9" w:rsidRPr="001814F9" w:rsidRDefault="001814F9" w:rsidP="001814F9">
      <w:pPr>
        <w:pStyle w:val="rvps2"/>
        <w:shd w:val="clear" w:color="auto" w:fill="FFFFFF"/>
        <w:spacing w:after="150"/>
        <w:ind w:firstLine="450"/>
        <w:jc w:val="both"/>
        <w:rPr>
          <w:sz w:val="28"/>
          <w:szCs w:val="28"/>
          <w:lang w:val="uk-UA"/>
        </w:rPr>
      </w:pPr>
      <w:r w:rsidRPr="001814F9">
        <w:rPr>
          <w:sz w:val="28"/>
          <w:szCs w:val="28"/>
          <w:lang w:val="uk-UA"/>
        </w:rPr>
        <w:t>затвердження у тримісячний строк вимог до оприлюднення наборів даних з розділу “ Усі розпорядники інформації (у межах компетенції)” та “Органи місцевого самоврядування” переліку наборів даних, які підлягають оприлюдненню у формі відкритих даних;</w:t>
      </w:r>
    </w:p>
    <w:p w14:paraId="7B46ACC0" w14:textId="77777777" w:rsidR="001814F9" w:rsidRPr="001814F9" w:rsidRDefault="001814F9" w:rsidP="001814F9">
      <w:pPr>
        <w:pStyle w:val="rvps2"/>
        <w:shd w:val="clear" w:color="auto" w:fill="FFFFFF"/>
        <w:spacing w:after="150"/>
        <w:ind w:firstLine="450"/>
        <w:jc w:val="both"/>
        <w:rPr>
          <w:sz w:val="28"/>
          <w:szCs w:val="28"/>
          <w:lang w:val="uk-UA"/>
        </w:rPr>
      </w:pPr>
      <w:r w:rsidRPr="001814F9">
        <w:rPr>
          <w:sz w:val="28"/>
          <w:szCs w:val="28"/>
          <w:lang w:val="uk-UA"/>
        </w:rPr>
        <w:lastRenderedPageBreak/>
        <w:t>затвердження у тримісячний строк списку  наборів даних високої цінності;</w:t>
      </w:r>
    </w:p>
    <w:p w14:paraId="3271C545" w14:textId="0A5851AE" w:rsidR="00634475" w:rsidRPr="00811345" w:rsidRDefault="001814F9" w:rsidP="001814F9">
      <w:pPr>
        <w:pStyle w:val="rvps2"/>
        <w:shd w:val="clear" w:color="auto" w:fill="FFFFFF"/>
        <w:spacing w:after="150"/>
        <w:ind w:firstLine="450"/>
        <w:jc w:val="both"/>
        <w:rPr>
          <w:sz w:val="28"/>
          <w:szCs w:val="28"/>
          <w:lang w:val="uk-UA"/>
        </w:rPr>
      </w:pPr>
      <w:r w:rsidRPr="001814F9">
        <w:rPr>
          <w:sz w:val="28"/>
          <w:szCs w:val="28"/>
          <w:lang w:val="uk-UA"/>
        </w:rPr>
        <w:t>у шестимісячний строк після затвердження списку наборів даних високої цінності розроблення, спільно з заінтересованими органами, вимог до структури та оприлюднення наборів даних високої цінності</w:t>
      </w:r>
      <w:r w:rsidR="004D4619" w:rsidRPr="001814F9">
        <w:rPr>
          <w:sz w:val="28"/>
          <w:szCs w:val="28"/>
          <w:lang w:val="uk-UA"/>
        </w:rPr>
        <w:t>.</w:t>
      </w:r>
      <w:r w:rsidR="00CF2B43" w:rsidRPr="001814F9">
        <w:rPr>
          <w:sz w:val="28"/>
          <w:szCs w:val="28"/>
          <w:lang w:val="uk-UA"/>
        </w:rPr>
        <w:t>”</w:t>
      </w:r>
      <w:r w:rsidR="00ED68F6" w:rsidRPr="001814F9">
        <w:rPr>
          <w:sz w:val="28"/>
          <w:szCs w:val="28"/>
          <w:lang w:val="uk-UA"/>
        </w:rPr>
        <w:t>;</w:t>
      </w:r>
    </w:p>
    <w:p w14:paraId="7932DDCE" w14:textId="77777777" w:rsidR="003705F9" w:rsidRDefault="003705F9" w:rsidP="00634475">
      <w:pPr>
        <w:spacing w:before="120" w:after="120" w:line="240" w:lineRule="auto"/>
        <w:ind w:right="-23" w:firstLine="450"/>
        <w:jc w:val="both"/>
        <w:rPr>
          <w:rFonts w:ascii="Times New Roman" w:hAnsi="Times New Roman" w:cs="Times New Roman"/>
          <w:sz w:val="28"/>
          <w:szCs w:val="28"/>
          <w:lang w:val="uk-UA"/>
        </w:rPr>
      </w:pPr>
    </w:p>
    <w:p w14:paraId="43BC19FC" w14:textId="5A8326C5" w:rsidR="00EF714A" w:rsidRPr="009138F6" w:rsidRDefault="00FD1EF7" w:rsidP="00634475">
      <w:pPr>
        <w:spacing w:before="120" w:after="120" w:line="240" w:lineRule="auto"/>
        <w:ind w:right="-23" w:firstLine="450"/>
        <w:jc w:val="both"/>
        <w:rPr>
          <w:rFonts w:ascii="Times New Roman" w:hAnsi="Times New Roman" w:cs="Times New Roman"/>
          <w:sz w:val="28"/>
          <w:szCs w:val="28"/>
          <w:lang w:val="uk-UA"/>
        </w:rPr>
      </w:pPr>
      <w:r w:rsidRPr="00FD1EF7">
        <w:rPr>
          <w:rFonts w:ascii="Times New Roman" w:hAnsi="Times New Roman" w:cs="Times New Roman"/>
          <w:sz w:val="28"/>
          <w:szCs w:val="28"/>
        </w:rPr>
        <w:t>3</w:t>
      </w:r>
      <w:r w:rsidR="00A4338E" w:rsidRPr="00F462D0">
        <w:rPr>
          <w:rFonts w:ascii="Times New Roman" w:hAnsi="Times New Roman" w:cs="Times New Roman"/>
          <w:sz w:val="28"/>
          <w:szCs w:val="28"/>
          <w:lang w:val="uk-UA"/>
        </w:rPr>
        <w:t xml:space="preserve">) У </w:t>
      </w:r>
      <w:r w:rsidR="00634475" w:rsidRPr="00F462D0">
        <w:rPr>
          <w:rFonts w:ascii="Times New Roman" w:hAnsi="Times New Roman" w:cs="Times New Roman"/>
          <w:sz w:val="28"/>
          <w:szCs w:val="28"/>
          <w:lang w:val="uk-UA"/>
        </w:rPr>
        <w:t>Положенні</w:t>
      </w:r>
      <w:r w:rsidR="00634475" w:rsidRPr="009138F6">
        <w:rPr>
          <w:rFonts w:ascii="Times New Roman" w:hAnsi="Times New Roman" w:cs="Times New Roman"/>
          <w:sz w:val="28"/>
          <w:szCs w:val="28"/>
          <w:lang w:val="uk-UA"/>
        </w:rPr>
        <w:t xml:space="preserve"> про набори даних, які підлягають оприлюдненню у формі відкритих даних, затвердженому зазначеною постановою:</w:t>
      </w:r>
    </w:p>
    <w:p w14:paraId="1408F237" w14:textId="77777777" w:rsidR="003705F9" w:rsidRDefault="003705F9" w:rsidP="00634475">
      <w:pPr>
        <w:spacing w:before="120" w:after="120" w:line="240" w:lineRule="auto"/>
        <w:ind w:right="-23" w:firstLine="450"/>
        <w:jc w:val="both"/>
        <w:rPr>
          <w:rFonts w:ascii="Times New Roman" w:hAnsi="Times New Roman" w:cs="Times New Roman"/>
          <w:sz w:val="28"/>
          <w:szCs w:val="28"/>
          <w:lang w:val="uk-UA"/>
        </w:rPr>
      </w:pPr>
    </w:p>
    <w:p w14:paraId="691F8F10" w14:textId="2F7419A7" w:rsidR="00A16F72" w:rsidRPr="00C34A29" w:rsidRDefault="00A16F72" w:rsidP="00634475">
      <w:pPr>
        <w:spacing w:before="120" w:after="120" w:line="240" w:lineRule="auto"/>
        <w:ind w:right="-23" w:firstLine="450"/>
        <w:jc w:val="both"/>
        <w:rPr>
          <w:rFonts w:ascii="Times New Roman" w:hAnsi="Times New Roman" w:cs="Times New Roman"/>
          <w:sz w:val="28"/>
          <w:szCs w:val="28"/>
          <w:lang w:val="uk-UA"/>
        </w:rPr>
      </w:pPr>
      <w:r w:rsidRPr="00C34A29">
        <w:rPr>
          <w:rFonts w:ascii="Times New Roman" w:hAnsi="Times New Roman" w:cs="Times New Roman"/>
          <w:sz w:val="28"/>
          <w:szCs w:val="28"/>
          <w:lang w:val="uk-UA"/>
        </w:rPr>
        <w:t>пункт 1 викласти в такій редакції:</w:t>
      </w:r>
    </w:p>
    <w:p w14:paraId="54975B14" w14:textId="7425FD1D" w:rsidR="00C34A29" w:rsidRPr="00C34A29" w:rsidRDefault="00A16F72" w:rsidP="00C34A29">
      <w:pPr>
        <w:spacing w:before="120" w:after="120" w:line="240" w:lineRule="auto"/>
        <w:ind w:right="-23" w:firstLine="450"/>
        <w:jc w:val="both"/>
        <w:rPr>
          <w:rFonts w:ascii="Times New Roman" w:hAnsi="Times New Roman" w:cs="Times New Roman"/>
          <w:sz w:val="28"/>
          <w:szCs w:val="28"/>
          <w:lang w:val="uk-UA"/>
        </w:rPr>
      </w:pPr>
      <w:r w:rsidRPr="00C34A29">
        <w:rPr>
          <w:rFonts w:ascii="Times New Roman" w:hAnsi="Times New Roman" w:cs="Times New Roman"/>
          <w:sz w:val="28"/>
          <w:szCs w:val="28"/>
          <w:lang w:val="uk-UA"/>
        </w:rPr>
        <w:t>“</w:t>
      </w:r>
      <w:r w:rsidR="00C34A29" w:rsidRPr="00C34A29">
        <w:rPr>
          <w:rFonts w:ascii="Times New Roman" w:hAnsi="Times New Roman" w:cs="Times New Roman"/>
          <w:sz w:val="28"/>
          <w:szCs w:val="28"/>
          <w:lang w:val="uk-UA"/>
        </w:rPr>
        <w:t>1. Це Положення визначає вимоги до формату і структури наборів даних, що підлягають оприлюдненню у формі відкритих даних, періодичність оновлення та порядок їх оприлюднення, а також перелік таких наборів даних.</w:t>
      </w:r>
    </w:p>
    <w:p w14:paraId="749917DC" w14:textId="77777777" w:rsidR="00C34A29" w:rsidRPr="00C34A29" w:rsidRDefault="00C34A29" w:rsidP="00C34A29">
      <w:pPr>
        <w:spacing w:before="120" w:after="120" w:line="240" w:lineRule="auto"/>
        <w:ind w:right="-23" w:firstLine="450"/>
        <w:jc w:val="both"/>
        <w:rPr>
          <w:rFonts w:ascii="Times New Roman" w:hAnsi="Times New Roman" w:cs="Times New Roman"/>
          <w:sz w:val="28"/>
          <w:szCs w:val="28"/>
          <w:lang w:val="uk-UA"/>
        </w:rPr>
      </w:pPr>
      <w:r w:rsidRPr="00C34A29">
        <w:rPr>
          <w:rFonts w:ascii="Times New Roman" w:hAnsi="Times New Roman" w:cs="Times New Roman"/>
          <w:sz w:val="28"/>
          <w:szCs w:val="28"/>
          <w:lang w:val="uk-UA"/>
        </w:rPr>
        <w:t xml:space="preserve">Оприлюднення наборів даних у формі відкритих даних здійснюється за такими принципами: </w:t>
      </w:r>
    </w:p>
    <w:p w14:paraId="38105B4A" w14:textId="30354ABC" w:rsidR="00A16F72" w:rsidRPr="00C34A29" w:rsidRDefault="00A16F72" w:rsidP="00C34A29">
      <w:pPr>
        <w:spacing w:before="120" w:after="120" w:line="240" w:lineRule="auto"/>
        <w:ind w:right="-23" w:firstLine="450"/>
        <w:jc w:val="both"/>
        <w:rPr>
          <w:rFonts w:ascii="Times New Roman" w:hAnsi="Times New Roman" w:cs="Times New Roman"/>
          <w:sz w:val="28"/>
          <w:szCs w:val="28"/>
          <w:lang w:val="uk-UA"/>
        </w:rPr>
      </w:pPr>
      <w:bookmarkStart w:id="4" w:name="_Hlk57026588"/>
      <w:r w:rsidRPr="00C34A29">
        <w:rPr>
          <w:rFonts w:ascii="Times New Roman" w:hAnsi="Times New Roman" w:cs="Times New Roman"/>
          <w:sz w:val="28"/>
          <w:szCs w:val="28"/>
          <w:lang w:val="uk-UA"/>
        </w:rPr>
        <w:t xml:space="preserve">відкритості за замовчуванням – полягає в забезпеченні оприлюднення розпорядниками усієї публічної інформації у формі відкритих даних, яка знаходиться у їх володінні за виключенням інформації яка </w:t>
      </w:r>
      <w:r w:rsidR="00C34A29" w:rsidRPr="00C34A29">
        <w:rPr>
          <w:rFonts w:ascii="Times New Roman" w:hAnsi="Times New Roman" w:cs="Times New Roman"/>
          <w:sz w:val="28"/>
          <w:szCs w:val="28"/>
          <w:lang w:val="uk-UA"/>
        </w:rPr>
        <w:t>з</w:t>
      </w:r>
      <w:r w:rsidRPr="00C34A29">
        <w:rPr>
          <w:rFonts w:ascii="Times New Roman" w:hAnsi="Times New Roman" w:cs="Times New Roman"/>
          <w:sz w:val="28"/>
          <w:szCs w:val="28"/>
          <w:lang w:val="uk-UA"/>
        </w:rPr>
        <w:t>аконом віднесена до інформації з обмеженим доступом</w:t>
      </w:r>
      <w:r w:rsidR="009138F6" w:rsidRPr="00C34A29">
        <w:rPr>
          <w:rFonts w:ascii="Times New Roman" w:hAnsi="Times New Roman" w:cs="Times New Roman"/>
          <w:sz w:val="28"/>
          <w:szCs w:val="28"/>
          <w:lang w:val="uk-UA"/>
        </w:rPr>
        <w:t>;</w:t>
      </w:r>
    </w:p>
    <w:p w14:paraId="118E0580" w14:textId="08C2BD65" w:rsidR="00A16F72" w:rsidRPr="00C34A29" w:rsidRDefault="00A16F72" w:rsidP="009138F6">
      <w:pPr>
        <w:spacing w:line="240" w:lineRule="auto"/>
        <w:ind w:firstLine="450"/>
        <w:jc w:val="both"/>
        <w:rPr>
          <w:rFonts w:ascii="Times New Roman" w:eastAsia="Times New Roman" w:hAnsi="Times New Roman" w:cs="Times New Roman"/>
          <w:sz w:val="28"/>
          <w:szCs w:val="28"/>
          <w:lang w:val="uk-UA"/>
        </w:rPr>
      </w:pPr>
      <w:r w:rsidRPr="00C34A29">
        <w:rPr>
          <w:rFonts w:ascii="Times New Roman" w:eastAsia="Times New Roman" w:hAnsi="Times New Roman" w:cs="Times New Roman"/>
          <w:sz w:val="28"/>
          <w:szCs w:val="28"/>
          <w:lang w:val="uk-UA"/>
        </w:rPr>
        <w:t>оперативності і чіткості – полягає в забезпеченні своєчасного оновлення публічної інформації у формі відкритих даних на Єдиному державному веб-порталі відкритих даних, а також її оприлюднення у первинній (неагрегованій) формі;</w:t>
      </w:r>
    </w:p>
    <w:p w14:paraId="6957B0C7" w14:textId="013D22C7" w:rsidR="009138F6" w:rsidRPr="00C34A29" w:rsidRDefault="009138F6" w:rsidP="009138F6">
      <w:pPr>
        <w:spacing w:before="120" w:after="120" w:line="240" w:lineRule="auto"/>
        <w:ind w:right="-23" w:firstLine="450"/>
        <w:jc w:val="both"/>
        <w:rPr>
          <w:rFonts w:ascii="Times New Roman" w:hAnsi="Times New Roman" w:cs="Times New Roman"/>
          <w:sz w:val="28"/>
          <w:szCs w:val="28"/>
        </w:rPr>
      </w:pPr>
      <w:r w:rsidRPr="00C34A29">
        <w:rPr>
          <w:rFonts w:ascii="Times New Roman" w:hAnsi="Times New Roman" w:cs="Times New Roman"/>
          <w:sz w:val="28"/>
          <w:szCs w:val="28"/>
          <w:lang w:val="uk-UA"/>
        </w:rPr>
        <w:t>доступності і використання – полягає в забезпеченні оприлюднення публічної інформації у формі відкритих даних у машиночитаному форматі, а також забезпечення її подальшого вільного та безоплатного використання</w:t>
      </w:r>
      <w:r w:rsidRPr="00C34A29">
        <w:rPr>
          <w:rFonts w:ascii="Times New Roman" w:hAnsi="Times New Roman" w:cs="Times New Roman"/>
          <w:sz w:val="28"/>
          <w:szCs w:val="28"/>
        </w:rPr>
        <w:t>;</w:t>
      </w:r>
    </w:p>
    <w:bookmarkEnd w:id="4"/>
    <w:p w14:paraId="1489F781" w14:textId="382A260E" w:rsidR="009138F6" w:rsidRPr="00C34A29" w:rsidRDefault="009138F6" w:rsidP="009138F6">
      <w:pPr>
        <w:spacing w:before="120" w:after="120" w:line="240" w:lineRule="auto"/>
        <w:ind w:right="-23" w:firstLine="450"/>
        <w:jc w:val="both"/>
        <w:rPr>
          <w:rFonts w:ascii="Times New Roman" w:hAnsi="Times New Roman" w:cs="Times New Roman"/>
          <w:sz w:val="28"/>
          <w:szCs w:val="28"/>
          <w:lang w:val="uk-UA"/>
        </w:rPr>
      </w:pPr>
      <w:r w:rsidRPr="00C34A29">
        <w:rPr>
          <w:rFonts w:ascii="Times New Roman" w:hAnsi="Times New Roman" w:cs="Times New Roman"/>
          <w:sz w:val="28"/>
          <w:szCs w:val="28"/>
          <w:lang w:val="uk-UA"/>
        </w:rPr>
        <w:t xml:space="preserve">порівнянності та інтероперабельності </w:t>
      </w:r>
      <w:r w:rsidR="00C34A29">
        <w:rPr>
          <w:rFonts w:ascii="Times New Roman" w:hAnsi="Times New Roman" w:cs="Times New Roman"/>
          <w:sz w:val="28"/>
          <w:szCs w:val="28"/>
          <w:lang w:val="uk-UA"/>
        </w:rPr>
        <w:t>–</w:t>
      </w:r>
      <w:r w:rsidRPr="00C34A29">
        <w:rPr>
          <w:rFonts w:ascii="Times New Roman" w:hAnsi="Times New Roman" w:cs="Times New Roman"/>
          <w:sz w:val="28"/>
          <w:szCs w:val="28"/>
          <w:lang w:val="uk-UA"/>
        </w:rPr>
        <w:t xml:space="preserve"> полягає</w:t>
      </w:r>
      <w:r w:rsidR="00C34A29">
        <w:rPr>
          <w:rFonts w:ascii="Times New Roman" w:hAnsi="Times New Roman" w:cs="Times New Roman"/>
          <w:sz w:val="28"/>
          <w:szCs w:val="28"/>
          <w:lang w:val="uk-UA"/>
        </w:rPr>
        <w:t xml:space="preserve"> </w:t>
      </w:r>
      <w:r w:rsidRPr="00C34A29">
        <w:rPr>
          <w:rFonts w:ascii="Times New Roman" w:hAnsi="Times New Roman" w:cs="Times New Roman"/>
          <w:sz w:val="28"/>
          <w:szCs w:val="28"/>
          <w:lang w:val="uk-UA"/>
        </w:rPr>
        <w:t xml:space="preserve"> в забезпеченні оприлюднення публічної інформації у формі відкритих даних з публікацією у наборі даних єдиних стандартизованих ідентифікаторів об'єктів, інформація щодо яких міститься у цьому наборі даних;</w:t>
      </w:r>
    </w:p>
    <w:p w14:paraId="7F43C81D" w14:textId="42576448" w:rsidR="009138F6" w:rsidRPr="00C34A29" w:rsidRDefault="009138F6" w:rsidP="009138F6">
      <w:pPr>
        <w:spacing w:before="120" w:after="120" w:line="240" w:lineRule="auto"/>
        <w:ind w:right="-23" w:firstLine="450"/>
        <w:jc w:val="both"/>
        <w:rPr>
          <w:rFonts w:ascii="Times New Roman" w:hAnsi="Times New Roman" w:cs="Times New Roman"/>
          <w:sz w:val="28"/>
          <w:szCs w:val="28"/>
          <w:lang w:val="uk-UA"/>
        </w:rPr>
      </w:pPr>
      <w:r w:rsidRPr="00C34A29">
        <w:rPr>
          <w:rFonts w:ascii="Times New Roman" w:hAnsi="Times New Roman" w:cs="Times New Roman"/>
          <w:sz w:val="28"/>
          <w:szCs w:val="28"/>
          <w:lang w:val="uk-UA"/>
        </w:rPr>
        <w:t>покращеного урядування і залучення громадян – полягає в забезпеченні використання публічної інформації у формі відкритих даних органами державної влади та місцевого самоврядування під час здійснення ними своїх владних повноважень та управлінських функцій;</w:t>
      </w:r>
    </w:p>
    <w:p w14:paraId="4A637E75" w14:textId="2AE8B4C5" w:rsidR="00A16F72" w:rsidRDefault="009138F6" w:rsidP="009138F6">
      <w:pPr>
        <w:spacing w:before="120" w:after="120" w:line="240" w:lineRule="auto"/>
        <w:ind w:right="-23" w:firstLine="450"/>
        <w:jc w:val="both"/>
        <w:rPr>
          <w:rFonts w:ascii="Times New Roman" w:hAnsi="Times New Roman" w:cs="Times New Roman"/>
          <w:sz w:val="28"/>
          <w:szCs w:val="28"/>
          <w:lang w:val="uk-UA"/>
        </w:rPr>
      </w:pPr>
      <w:r w:rsidRPr="00C34A29">
        <w:rPr>
          <w:rFonts w:ascii="Times New Roman" w:hAnsi="Times New Roman" w:cs="Times New Roman"/>
          <w:sz w:val="28"/>
          <w:szCs w:val="28"/>
          <w:lang w:val="uk-UA"/>
        </w:rPr>
        <w:t>інклюзивного розвитку та інновацій – полягає в забезпеченні розпорядниками інформації підтримки та сприяння створення нових послуг та сервісів на основі публічної інформації у формі відкритих даних;</w:t>
      </w:r>
    </w:p>
    <w:p w14:paraId="305AAF31" w14:textId="79423CE6" w:rsidR="003705F9" w:rsidRDefault="003705F9" w:rsidP="00FE36F4">
      <w:pPr>
        <w:spacing w:before="120" w:after="120" w:line="240" w:lineRule="auto"/>
        <w:ind w:left="450" w:right="-23"/>
        <w:jc w:val="both"/>
        <w:rPr>
          <w:rFonts w:ascii="Times New Roman" w:hAnsi="Times New Roman" w:cs="Times New Roman"/>
          <w:sz w:val="28"/>
          <w:szCs w:val="28"/>
          <w:lang w:val="uk-UA"/>
        </w:rPr>
      </w:pPr>
    </w:p>
    <w:p w14:paraId="7D2748B3" w14:textId="77777777" w:rsidR="001814F9" w:rsidRDefault="001814F9" w:rsidP="00FE36F4">
      <w:pPr>
        <w:spacing w:before="120" w:after="120" w:line="240" w:lineRule="auto"/>
        <w:ind w:left="450" w:right="-23"/>
        <w:jc w:val="both"/>
        <w:rPr>
          <w:rFonts w:ascii="Times New Roman" w:hAnsi="Times New Roman" w:cs="Times New Roman"/>
          <w:sz w:val="28"/>
          <w:szCs w:val="28"/>
          <w:lang w:val="uk-UA"/>
        </w:rPr>
      </w:pPr>
    </w:p>
    <w:p w14:paraId="5493DD15" w14:textId="4E01A66E" w:rsidR="0015038E" w:rsidRPr="003705F9" w:rsidRDefault="0015038E" w:rsidP="00FE36F4">
      <w:pPr>
        <w:spacing w:before="120" w:after="120" w:line="240" w:lineRule="auto"/>
        <w:ind w:left="450" w:right="-23"/>
        <w:jc w:val="both"/>
        <w:rPr>
          <w:rFonts w:ascii="Times New Roman" w:hAnsi="Times New Roman" w:cs="Times New Roman"/>
          <w:sz w:val="28"/>
          <w:szCs w:val="28"/>
          <w:lang w:val="uk-UA"/>
        </w:rPr>
      </w:pPr>
      <w:r w:rsidRPr="003705F9">
        <w:rPr>
          <w:rFonts w:ascii="Times New Roman" w:hAnsi="Times New Roman" w:cs="Times New Roman"/>
          <w:sz w:val="28"/>
          <w:szCs w:val="28"/>
          <w:lang w:val="uk-UA"/>
        </w:rPr>
        <w:t>у пункті 2:</w:t>
      </w:r>
    </w:p>
    <w:p w14:paraId="4F7A72E7" w14:textId="16BD5A83" w:rsidR="003705F9" w:rsidRDefault="003705F9" w:rsidP="003705F9">
      <w:pPr>
        <w:spacing w:before="120" w:after="120" w:line="240" w:lineRule="auto"/>
        <w:ind w:right="-23" w:firstLine="45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абзац </w:t>
      </w:r>
      <w:r w:rsidR="00ED68F6">
        <w:rPr>
          <w:rFonts w:ascii="Times New Roman" w:hAnsi="Times New Roman" w:cs="Times New Roman"/>
          <w:sz w:val="28"/>
          <w:szCs w:val="28"/>
          <w:lang w:val="uk-UA"/>
        </w:rPr>
        <w:t xml:space="preserve">п’ятий </w:t>
      </w:r>
      <w:r>
        <w:rPr>
          <w:rFonts w:ascii="Times New Roman" w:hAnsi="Times New Roman" w:cs="Times New Roman"/>
          <w:sz w:val="28"/>
          <w:szCs w:val="28"/>
          <w:lang w:val="uk-UA"/>
        </w:rPr>
        <w:t>викласти в такій редакції:</w:t>
      </w:r>
    </w:p>
    <w:p w14:paraId="65872250" w14:textId="2796D4CC" w:rsidR="004F3478" w:rsidRDefault="003705F9" w:rsidP="003705F9">
      <w:pPr>
        <w:spacing w:before="120" w:after="120" w:line="240" w:lineRule="auto"/>
        <w:ind w:right="-23" w:firstLine="450"/>
        <w:jc w:val="both"/>
        <w:rPr>
          <w:rFonts w:ascii="Times New Roman" w:hAnsi="Times New Roman" w:cs="Times New Roman"/>
          <w:sz w:val="28"/>
          <w:szCs w:val="28"/>
          <w:lang w:val="uk-UA"/>
        </w:rPr>
      </w:pPr>
      <w:r w:rsidRPr="009138F6">
        <w:rPr>
          <w:rFonts w:ascii="Times New Roman" w:hAnsi="Times New Roman" w:cs="Times New Roman"/>
          <w:sz w:val="28"/>
          <w:szCs w:val="28"/>
          <w:lang w:val="uk-UA"/>
        </w:rPr>
        <w:t>“</w:t>
      </w:r>
      <w:r w:rsidRPr="005B172F">
        <w:rPr>
          <w:rFonts w:ascii="Times New Roman" w:hAnsi="Times New Roman" w:cs="Times New Roman"/>
          <w:sz w:val="28"/>
          <w:szCs w:val="28"/>
          <w:lang w:val="uk-UA"/>
        </w:rPr>
        <w:t>машиночитаний формат - формат даних, структурований таким чином, що дає змогу інформаційним системам ідентифікувати, розпізнавати, перетворювати та отримувати конкретні дані, включаючи окремі факти та їх внутрішню структуру, без участі людини</w:t>
      </w:r>
      <w:r w:rsidRPr="009138F6">
        <w:rPr>
          <w:rFonts w:ascii="Times New Roman" w:hAnsi="Times New Roman" w:cs="Times New Roman"/>
          <w:sz w:val="28"/>
          <w:szCs w:val="28"/>
          <w:lang w:val="uk-UA"/>
        </w:rPr>
        <w:t>”;</w:t>
      </w:r>
    </w:p>
    <w:p w14:paraId="78C65B4D" w14:textId="65B3A17A" w:rsidR="00FE36F4" w:rsidRDefault="009138F6" w:rsidP="00094960">
      <w:pPr>
        <w:spacing w:before="120" w:after="120" w:line="240" w:lineRule="auto"/>
        <w:ind w:right="-23" w:firstLine="45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доповнити </w:t>
      </w:r>
      <w:r w:rsidR="0015038E">
        <w:rPr>
          <w:rFonts w:ascii="Times New Roman" w:hAnsi="Times New Roman" w:cs="Times New Roman"/>
          <w:sz w:val="28"/>
          <w:szCs w:val="28"/>
          <w:lang w:val="uk-UA"/>
        </w:rPr>
        <w:t xml:space="preserve">пункт </w:t>
      </w:r>
      <w:r w:rsidR="00ED68F6">
        <w:rPr>
          <w:rFonts w:ascii="Times New Roman" w:hAnsi="Times New Roman" w:cs="Times New Roman"/>
          <w:sz w:val="28"/>
          <w:szCs w:val="28"/>
          <w:lang w:val="uk-UA"/>
        </w:rPr>
        <w:t xml:space="preserve">після абзацу десятого </w:t>
      </w:r>
      <w:r w:rsidR="0015038E">
        <w:rPr>
          <w:rFonts w:ascii="Times New Roman" w:hAnsi="Times New Roman" w:cs="Times New Roman"/>
          <w:sz w:val="28"/>
          <w:szCs w:val="28"/>
          <w:lang w:val="uk-UA"/>
        </w:rPr>
        <w:t>новим</w:t>
      </w:r>
      <w:r w:rsidR="003705F9">
        <w:rPr>
          <w:rFonts w:ascii="Times New Roman" w:hAnsi="Times New Roman" w:cs="Times New Roman"/>
          <w:sz w:val="28"/>
          <w:szCs w:val="28"/>
          <w:lang w:val="uk-UA"/>
        </w:rPr>
        <w:t>и</w:t>
      </w:r>
      <w:r w:rsidR="0015038E">
        <w:rPr>
          <w:rFonts w:ascii="Times New Roman" w:hAnsi="Times New Roman" w:cs="Times New Roman"/>
          <w:sz w:val="28"/>
          <w:szCs w:val="28"/>
          <w:lang w:val="uk-UA"/>
        </w:rPr>
        <w:t xml:space="preserve"> </w:t>
      </w:r>
      <w:r w:rsidR="00DF067C">
        <w:rPr>
          <w:rFonts w:ascii="Times New Roman" w:hAnsi="Times New Roman" w:cs="Times New Roman"/>
          <w:sz w:val="28"/>
          <w:szCs w:val="28"/>
          <w:lang w:val="uk-UA"/>
        </w:rPr>
        <w:t>абзац</w:t>
      </w:r>
      <w:r w:rsidR="003705F9">
        <w:rPr>
          <w:rFonts w:ascii="Times New Roman" w:hAnsi="Times New Roman" w:cs="Times New Roman"/>
          <w:sz w:val="28"/>
          <w:szCs w:val="28"/>
          <w:lang w:val="uk-UA"/>
        </w:rPr>
        <w:t>а</w:t>
      </w:r>
      <w:r w:rsidR="00DF067C">
        <w:rPr>
          <w:rFonts w:ascii="Times New Roman" w:hAnsi="Times New Roman" w:cs="Times New Roman"/>
          <w:sz w:val="28"/>
          <w:szCs w:val="28"/>
          <w:lang w:val="uk-UA"/>
        </w:rPr>
        <w:t>м</w:t>
      </w:r>
      <w:r w:rsidR="003705F9">
        <w:rPr>
          <w:rFonts w:ascii="Times New Roman" w:hAnsi="Times New Roman" w:cs="Times New Roman"/>
          <w:sz w:val="28"/>
          <w:szCs w:val="28"/>
          <w:lang w:val="uk-UA"/>
        </w:rPr>
        <w:t>и</w:t>
      </w:r>
      <w:r>
        <w:rPr>
          <w:rFonts w:ascii="Times New Roman" w:hAnsi="Times New Roman" w:cs="Times New Roman"/>
          <w:sz w:val="28"/>
          <w:szCs w:val="28"/>
          <w:lang w:val="uk-UA"/>
        </w:rPr>
        <w:t xml:space="preserve"> </w:t>
      </w:r>
      <w:r w:rsidR="00ED68F6" w:rsidRPr="00F462D0">
        <w:rPr>
          <w:rFonts w:ascii="Times New Roman" w:hAnsi="Times New Roman" w:cs="Times New Roman"/>
          <w:sz w:val="28"/>
          <w:szCs w:val="28"/>
          <w:lang w:val="uk-UA"/>
        </w:rPr>
        <w:t>одинадцятим-чотирнадцятим</w:t>
      </w:r>
      <w:r w:rsidR="00ED68F6">
        <w:rPr>
          <w:rFonts w:ascii="Times New Roman" w:hAnsi="Times New Roman" w:cs="Times New Roman"/>
          <w:sz w:val="28"/>
          <w:szCs w:val="28"/>
          <w:lang w:val="uk-UA"/>
        </w:rPr>
        <w:t xml:space="preserve"> </w:t>
      </w:r>
      <w:r>
        <w:rPr>
          <w:rFonts w:ascii="Times New Roman" w:hAnsi="Times New Roman" w:cs="Times New Roman"/>
          <w:sz w:val="28"/>
          <w:szCs w:val="28"/>
          <w:lang w:val="uk-UA"/>
        </w:rPr>
        <w:t>такого змісту:</w:t>
      </w:r>
    </w:p>
    <w:p w14:paraId="31AECC1D" w14:textId="6B269EA3" w:rsidR="00FE36F4" w:rsidRPr="0015038E" w:rsidRDefault="009138F6" w:rsidP="00FE36F4">
      <w:pPr>
        <w:spacing w:before="120" w:after="120" w:line="240" w:lineRule="auto"/>
        <w:ind w:right="-23" w:firstLine="450"/>
        <w:jc w:val="both"/>
        <w:rPr>
          <w:rFonts w:ascii="Times New Roman" w:hAnsi="Times New Roman" w:cs="Times New Roman"/>
          <w:sz w:val="28"/>
          <w:szCs w:val="28"/>
          <w:lang w:val="uk-UA"/>
        </w:rPr>
      </w:pPr>
      <w:r w:rsidRPr="00FE36F4">
        <w:rPr>
          <w:rFonts w:ascii="Times New Roman" w:hAnsi="Times New Roman" w:cs="Times New Roman"/>
          <w:sz w:val="28"/>
          <w:szCs w:val="28"/>
          <w:lang w:val="uk-UA"/>
        </w:rPr>
        <w:t>“</w:t>
      </w:r>
      <w:r w:rsidR="00FE36F4" w:rsidRPr="00FE36F4">
        <w:rPr>
          <w:rFonts w:ascii="Times New Roman" w:hAnsi="Times New Roman" w:cs="Times New Roman"/>
          <w:sz w:val="28"/>
          <w:szCs w:val="28"/>
          <w:lang w:val="uk-UA"/>
        </w:rPr>
        <w:t xml:space="preserve">формальний відкритий стандарт </w:t>
      </w:r>
      <w:r w:rsidR="003705F9">
        <w:rPr>
          <w:rFonts w:ascii="Times New Roman" w:hAnsi="Times New Roman" w:cs="Times New Roman"/>
          <w:sz w:val="28"/>
          <w:szCs w:val="28"/>
          <w:lang w:val="uk-UA"/>
        </w:rPr>
        <w:t>–</w:t>
      </w:r>
      <w:r w:rsidR="00FE36F4" w:rsidRPr="00FE36F4">
        <w:rPr>
          <w:rFonts w:ascii="Times New Roman" w:hAnsi="Times New Roman" w:cs="Times New Roman"/>
          <w:sz w:val="28"/>
          <w:szCs w:val="28"/>
          <w:lang w:val="uk-UA"/>
        </w:rPr>
        <w:t xml:space="preserve"> викладений у письмовій формі</w:t>
      </w:r>
      <w:r w:rsidR="003705F9">
        <w:rPr>
          <w:rFonts w:ascii="Times New Roman" w:hAnsi="Times New Roman" w:cs="Times New Roman"/>
          <w:sz w:val="28"/>
          <w:szCs w:val="28"/>
          <w:lang w:val="uk-UA"/>
        </w:rPr>
        <w:t xml:space="preserve"> (в паперовому та/або електронному вигляді) технічний</w:t>
      </w:r>
      <w:r w:rsidR="00FE36F4" w:rsidRPr="00FE36F4">
        <w:rPr>
          <w:rFonts w:ascii="Times New Roman" w:hAnsi="Times New Roman" w:cs="Times New Roman"/>
          <w:sz w:val="28"/>
          <w:szCs w:val="28"/>
          <w:lang w:val="uk-UA"/>
        </w:rPr>
        <w:t xml:space="preserve"> стандарт,</w:t>
      </w:r>
      <w:r w:rsidR="00FE36F4" w:rsidRPr="00FE36F4">
        <w:rPr>
          <w:rFonts w:ascii="Times New Roman" w:hAnsi="Times New Roman" w:cs="Times New Roman"/>
          <w:sz w:val="28"/>
          <w:szCs w:val="28"/>
        </w:rPr>
        <w:t xml:space="preserve"> </w:t>
      </w:r>
      <w:r w:rsidR="00FE36F4" w:rsidRPr="00FE36F4">
        <w:rPr>
          <w:rFonts w:ascii="Times New Roman" w:hAnsi="Times New Roman" w:cs="Times New Roman"/>
          <w:sz w:val="28"/>
          <w:szCs w:val="28"/>
          <w:lang w:val="uk-UA"/>
        </w:rPr>
        <w:t>який детально визначає вимоги щодо забезпечення програмної сумісності</w:t>
      </w:r>
      <w:r w:rsidR="003705F9">
        <w:rPr>
          <w:rFonts w:ascii="Times New Roman" w:hAnsi="Times New Roman" w:cs="Times New Roman"/>
          <w:sz w:val="28"/>
          <w:szCs w:val="28"/>
          <w:lang w:val="uk-UA"/>
        </w:rPr>
        <w:t>;</w:t>
      </w:r>
    </w:p>
    <w:p w14:paraId="6AEE4ACE" w14:textId="6DBF1916" w:rsidR="005B172F" w:rsidRDefault="005B172F" w:rsidP="00FE36F4">
      <w:pPr>
        <w:spacing w:before="120" w:after="120" w:line="240" w:lineRule="auto"/>
        <w:ind w:right="-23" w:firstLine="450"/>
        <w:jc w:val="both"/>
        <w:rPr>
          <w:rFonts w:ascii="Times New Roman" w:hAnsi="Times New Roman" w:cs="Times New Roman"/>
          <w:sz w:val="28"/>
          <w:szCs w:val="28"/>
          <w:lang w:val="uk-UA"/>
        </w:rPr>
      </w:pPr>
      <w:r w:rsidRPr="005B172F">
        <w:rPr>
          <w:rFonts w:ascii="Times New Roman" w:hAnsi="Times New Roman" w:cs="Times New Roman"/>
          <w:sz w:val="28"/>
          <w:szCs w:val="28"/>
          <w:lang w:val="uk-UA"/>
        </w:rPr>
        <w:t>набір даних високої цінності - набір даних який містить інформацію, повторне використання якої має високий вплив на розвиток суспільства, економіки та захисту навколишнього середовища;</w:t>
      </w:r>
    </w:p>
    <w:p w14:paraId="11A25962" w14:textId="3F6933B5" w:rsidR="005B172F" w:rsidRPr="005B172F" w:rsidRDefault="005B172F" w:rsidP="00FE36F4">
      <w:pPr>
        <w:spacing w:before="120" w:after="120" w:line="240" w:lineRule="auto"/>
        <w:ind w:right="-23" w:firstLine="450"/>
        <w:jc w:val="both"/>
        <w:rPr>
          <w:rFonts w:ascii="Times New Roman" w:hAnsi="Times New Roman" w:cs="Times New Roman"/>
          <w:sz w:val="28"/>
          <w:szCs w:val="28"/>
          <w:lang w:val="uk-UA"/>
        </w:rPr>
      </w:pPr>
      <w:r w:rsidRPr="005B172F">
        <w:rPr>
          <w:rFonts w:ascii="Times New Roman" w:hAnsi="Times New Roman" w:cs="Times New Roman"/>
          <w:sz w:val="28"/>
          <w:szCs w:val="28"/>
          <w:lang w:val="uk-UA"/>
        </w:rPr>
        <w:t>набір динамічних даних (даних у реальному часі) - набір даних який містить інформацію, яка постійно змінюється та невідкладно оновлюються більш ніж один раз на день. Доступ до наборів динамічних даних (даних у реальному часі) забезпечується виключно через інтерфейси прикладного програмування (API);</w:t>
      </w:r>
    </w:p>
    <w:p w14:paraId="733A24D4" w14:textId="71C9B1FB" w:rsidR="00ED68F6" w:rsidRDefault="005B172F" w:rsidP="005B172F">
      <w:pPr>
        <w:spacing w:before="120" w:after="120" w:line="240" w:lineRule="auto"/>
        <w:ind w:right="-23" w:firstLine="450"/>
        <w:jc w:val="both"/>
        <w:rPr>
          <w:rFonts w:ascii="Times New Roman" w:hAnsi="Times New Roman" w:cs="Times New Roman"/>
          <w:sz w:val="28"/>
          <w:szCs w:val="28"/>
          <w:lang w:val="uk-UA"/>
        </w:rPr>
      </w:pPr>
      <w:r w:rsidRPr="005B172F">
        <w:rPr>
          <w:rFonts w:ascii="Times New Roman" w:hAnsi="Times New Roman" w:cs="Times New Roman"/>
          <w:sz w:val="28"/>
          <w:szCs w:val="28"/>
          <w:lang w:val="uk-UA"/>
        </w:rPr>
        <w:t>інформаційний аудит – процес аналізу розпорядником інформації</w:t>
      </w:r>
      <w:r w:rsidR="003705F9">
        <w:rPr>
          <w:rFonts w:ascii="Times New Roman" w:hAnsi="Times New Roman" w:cs="Times New Roman"/>
          <w:sz w:val="28"/>
          <w:szCs w:val="28"/>
          <w:lang w:val="uk-UA"/>
        </w:rPr>
        <w:t xml:space="preserve"> щодо </w:t>
      </w:r>
      <w:r w:rsidRPr="005B172F">
        <w:rPr>
          <w:rFonts w:ascii="Times New Roman" w:hAnsi="Times New Roman" w:cs="Times New Roman"/>
          <w:sz w:val="28"/>
          <w:szCs w:val="28"/>
          <w:lang w:val="uk-UA"/>
        </w:rPr>
        <w:t xml:space="preserve"> наявності, стану, форматів, процесів управління й використання усієї інформації яка перебуває у його володінні. Проведення інформаційного аудиту є обов’язковим та відбувається щонайменше раз на рік. Результати інформаційного аудиту розпорядника інформації підлягають обов’язковій публікації на Єдиному державн</w:t>
      </w:r>
      <w:r>
        <w:rPr>
          <w:rFonts w:ascii="Times New Roman" w:hAnsi="Times New Roman" w:cs="Times New Roman"/>
          <w:sz w:val="28"/>
          <w:szCs w:val="28"/>
          <w:lang w:val="uk-UA"/>
        </w:rPr>
        <w:t>ому веб-порталі відкритих даних</w:t>
      </w:r>
      <w:r w:rsidR="004F3478">
        <w:rPr>
          <w:rFonts w:ascii="Times New Roman" w:hAnsi="Times New Roman" w:cs="Times New Roman"/>
          <w:sz w:val="28"/>
          <w:szCs w:val="28"/>
          <w:lang w:val="uk-UA"/>
        </w:rPr>
        <w:t>.</w:t>
      </w:r>
      <w:r w:rsidR="00ED68F6" w:rsidRPr="003705F9">
        <w:rPr>
          <w:rFonts w:ascii="Times New Roman" w:hAnsi="Times New Roman" w:cs="Times New Roman"/>
          <w:sz w:val="28"/>
          <w:szCs w:val="28"/>
          <w:lang w:val="uk-UA"/>
        </w:rPr>
        <w:t>”</w:t>
      </w:r>
      <w:r w:rsidR="00246012">
        <w:rPr>
          <w:rFonts w:ascii="Times New Roman" w:hAnsi="Times New Roman" w:cs="Times New Roman"/>
          <w:sz w:val="28"/>
          <w:szCs w:val="28"/>
          <w:lang w:val="uk-UA"/>
        </w:rPr>
        <w:t>.</w:t>
      </w:r>
    </w:p>
    <w:p w14:paraId="14047168" w14:textId="6D6CAD9F" w:rsidR="005B172F" w:rsidRPr="003705F9" w:rsidRDefault="00ED68F6" w:rsidP="005B172F">
      <w:pPr>
        <w:spacing w:before="120" w:after="120" w:line="240" w:lineRule="auto"/>
        <w:ind w:right="-23" w:firstLine="450"/>
        <w:jc w:val="both"/>
        <w:rPr>
          <w:rFonts w:ascii="Times New Roman" w:hAnsi="Times New Roman" w:cs="Times New Roman"/>
          <w:sz w:val="28"/>
          <w:szCs w:val="28"/>
          <w:lang w:val="uk-UA"/>
        </w:rPr>
      </w:pPr>
      <w:r>
        <w:rPr>
          <w:rFonts w:ascii="Times New Roman" w:hAnsi="Times New Roman" w:cs="Times New Roman"/>
          <w:sz w:val="28"/>
          <w:szCs w:val="28"/>
          <w:lang w:val="uk-UA"/>
        </w:rPr>
        <w:t>У зв’язку з цим абзац одинадцятий вважати абзацом п’ятнадцятим;</w:t>
      </w:r>
    </w:p>
    <w:p w14:paraId="642315CA" w14:textId="77777777" w:rsidR="004F3478" w:rsidRDefault="004F3478" w:rsidP="005B172F">
      <w:pPr>
        <w:spacing w:before="120" w:after="120" w:line="240" w:lineRule="auto"/>
        <w:ind w:right="-23" w:firstLine="450"/>
        <w:jc w:val="both"/>
        <w:rPr>
          <w:rFonts w:ascii="Times New Roman" w:hAnsi="Times New Roman" w:cs="Times New Roman"/>
          <w:sz w:val="28"/>
          <w:szCs w:val="28"/>
          <w:lang w:val="uk-UA"/>
        </w:rPr>
      </w:pPr>
    </w:p>
    <w:p w14:paraId="0F3B5C77" w14:textId="6CD3690F" w:rsidR="00BA51E5" w:rsidRDefault="00042E1E" w:rsidP="005B172F">
      <w:pPr>
        <w:spacing w:before="120" w:after="120" w:line="240" w:lineRule="auto"/>
        <w:ind w:right="-23" w:firstLine="450"/>
        <w:jc w:val="both"/>
        <w:rPr>
          <w:rFonts w:ascii="Times New Roman" w:hAnsi="Times New Roman" w:cs="Times New Roman"/>
          <w:sz w:val="28"/>
          <w:szCs w:val="28"/>
          <w:lang w:val="uk-UA"/>
        </w:rPr>
      </w:pPr>
      <w:r>
        <w:rPr>
          <w:rFonts w:ascii="Times New Roman" w:hAnsi="Times New Roman" w:cs="Times New Roman"/>
          <w:sz w:val="28"/>
          <w:szCs w:val="28"/>
          <w:lang w:val="uk-UA"/>
        </w:rPr>
        <w:t>пункт 3 викласти в такій редакції:</w:t>
      </w:r>
    </w:p>
    <w:p w14:paraId="0474EAFA" w14:textId="45CF7D38" w:rsidR="00042E1E" w:rsidRDefault="00042E1E" w:rsidP="00042E1E">
      <w:pPr>
        <w:spacing w:before="120" w:after="120" w:line="240" w:lineRule="auto"/>
        <w:ind w:right="-23" w:firstLine="450"/>
        <w:jc w:val="both"/>
        <w:rPr>
          <w:rFonts w:ascii="Times New Roman" w:hAnsi="Times New Roman" w:cs="Times New Roman"/>
          <w:sz w:val="28"/>
          <w:szCs w:val="28"/>
          <w:lang w:val="uk-UA"/>
        </w:rPr>
      </w:pPr>
      <w:r w:rsidRPr="009138F6">
        <w:rPr>
          <w:rFonts w:ascii="Times New Roman" w:hAnsi="Times New Roman" w:cs="Times New Roman"/>
          <w:sz w:val="28"/>
          <w:szCs w:val="28"/>
          <w:lang w:val="uk-UA"/>
        </w:rPr>
        <w:t>“</w:t>
      </w:r>
      <w:r w:rsidR="002F5309">
        <w:rPr>
          <w:rFonts w:ascii="Times New Roman" w:hAnsi="Times New Roman" w:cs="Times New Roman"/>
          <w:sz w:val="28"/>
          <w:szCs w:val="28"/>
          <w:lang w:val="uk-UA"/>
        </w:rPr>
        <w:t xml:space="preserve">3. </w:t>
      </w:r>
      <w:r w:rsidRPr="00A44348">
        <w:rPr>
          <w:rFonts w:ascii="Times New Roman" w:hAnsi="Times New Roman" w:cs="Times New Roman"/>
          <w:sz w:val="28"/>
          <w:szCs w:val="28"/>
          <w:lang w:val="uk-UA"/>
        </w:rPr>
        <w:t>Розпорядники інформації згідно з цим Положенням</w:t>
      </w:r>
      <w:r w:rsidRPr="00042E1E">
        <w:rPr>
          <w:rFonts w:ascii="Times New Roman" w:hAnsi="Times New Roman" w:cs="Times New Roman"/>
          <w:sz w:val="28"/>
          <w:szCs w:val="28"/>
          <w:lang w:val="uk-UA"/>
        </w:rPr>
        <w:t xml:space="preserve"> завантажують у формі відкритих даних набір даних, визначений у переліку наборів даних, які підлягають оприлюдненню у формі відкритих даних, згідно з додатком, та будь-яку іншу наявну публічну інформацію, яка перебуває у володінні розпорядника інформації після перетворення її у публічну інформацію у формі відкритих даних</w:t>
      </w:r>
      <w:r>
        <w:rPr>
          <w:rFonts w:ascii="Times New Roman" w:hAnsi="Times New Roman" w:cs="Times New Roman"/>
          <w:sz w:val="28"/>
          <w:szCs w:val="28"/>
          <w:lang w:val="uk-UA"/>
        </w:rPr>
        <w:t>.</w:t>
      </w:r>
    </w:p>
    <w:p w14:paraId="5B4DF615" w14:textId="0E997B74" w:rsidR="00042E1E" w:rsidRPr="00042E1E" w:rsidRDefault="00042E1E" w:rsidP="00042E1E">
      <w:pPr>
        <w:spacing w:before="120" w:after="120" w:line="240" w:lineRule="auto"/>
        <w:ind w:right="-23" w:firstLine="450"/>
        <w:jc w:val="both"/>
        <w:rPr>
          <w:rFonts w:ascii="Times New Roman" w:hAnsi="Times New Roman" w:cs="Times New Roman"/>
          <w:sz w:val="28"/>
          <w:szCs w:val="28"/>
          <w:lang w:val="uk-UA"/>
        </w:rPr>
      </w:pPr>
      <w:r w:rsidRPr="00042E1E">
        <w:rPr>
          <w:rFonts w:ascii="Times New Roman" w:hAnsi="Times New Roman" w:cs="Times New Roman"/>
          <w:sz w:val="28"/>
          <w:szCs w:val="28"/>
          <w:lang w:val="uk-UA"/>
        </w:rPr>
        <w:t>Перетворення всієї публічної інформації у публічну інформацію у формі</w:t>
      </w:r>
      <w:r>
        <w:rPr>
          <w:rFonts w:ascii="Times New Roman" w:hAnsi="Times New Roman" w:cs="Times New Roman"/>
          <w:sz w:val="28"/>
          <w:szCs w:val="28"/>
          <w:lang w:val="uk-UA"/>
        </w:rPr>
        <w:t xml:space="preserve"> відкритих даних є обов’язковим</w:t>
      </w:r>
      <w:r w:rsidRPr="00042E1E">
        <w:rPr>
          <w:rFonts w:ascii="Times New Roman" w:hAnsi="Times New Roman" w:cs="Times New Roman"/>
          <w:sz w:val="28"/>
          <w:szCs w:val="28"/>
          <w:lang w:val="uk-UA"/>
        </w:rPr>
        <w:t>.</w:t>
      </w:r>
    </w:p>
    <w:p w14:paraId="5D6924CD" w14:textId="3B9ACEA9" w:rsidR="00042E1E" w:rsidRDefault="00042E1E" w:rsidP="00042E1E">
      <w:pPr>
        <w:spacing w:before="120" w:after="120" w:line="240" w:lineRule="auto"/>
        <w:ind w:right="-23" w:firstLine="450"/>
        <w:jc w:val="both"/>
        <w:rPr>
          <w:rFonts w:ascii="Times New Roman" w:hAnsi="Times New Roman" w:cs="Times New Roman"/>
          <w:sz w:val="28"/>
          <w:szCs w:val="28"/>
          <w:lang w:val="uk-UA"/>
        </w:rPr>
      </w:pPr>
      <w:r w:rsidRPr="00042E1E">
        <w:rPr>
          <w:rFonts w:ascii="Times New Roman" w:hAnsi="Times New Roman" w:cs="Times New Roman"/>
          <w:sz w:val="28"/>
          <w:szCs w:val="28"/>
          <w:lang w:val="uk-UA"/>
        </w:rPr>
        <w:t>Розпорядник інформації зобов’язаний оприлюднювати у формі відкритих даних усю наявну в нього публічну інформацію, яка стосується конкретного набору даних</w:t>
      </w:r>
      <w:r w:rsidR="00DF067C">
        <w:rPr>
          <w:rFonts w:ascii="Times New Roman" w:hAnsi="Times New Roman" w:cs="Times New Roman"/>
          <w:sz w:val="28"/>
          <w:szCs w:val="28"/>
          <w:lang w:val="uk-UA"/>
        </w:rPr>
        <w:t>.</w:t>
      </w:r>
      <w:r w:rsidRPr="009138F6">
        <w:rPr>
          <w:rFonts w:ascii="Times New Roman" w:hAnsi="Times New Roman" w:cs="Times New Roman"/>
          <w:sz w:val="28"/>
          <w:szCs w:val="28"/>
          <w:lang w:val="uk-UA"/>
        </w:rPr>
        <w:t>”</w:t>
      </w:r>
      <w:r w:rsidR="00A4338E">
        <w:rPr>
          <w:rFonts w:ascii="Times New Roman" w:hAnsi="Times New Roman" w:cs="Times New Roman"/>
          <w:sz w:val="28"/>
          <w:szCs w:val="28"/>
          <w:lang w:val="uk-UA"/>
        </w:rPr>
        <w:t>;</w:t>
      </w:r>
    </w:p>
    <w:p w14:paraId="0C440542" w14:textId="77777777" w:rsidR="004F3478" w:rsidRDefault="004F3478" w:rsidP="00042E1E">
      <w:pPr>
        <w:spacing w:before="120" w:after="120" w:line="240" w:lineRule="auto"/>
        <w:ind w:right="-23" w:firstLine="450"/>
        <w:jc w:val="both"/>
        <w:rPr>
          <w:rFonts w:ascii="Times New Roman" w:hAnsi="Times New Roman" w:cs="Times New Roman"/>
          <w:sz w:val="28"/>
          <w:szCs w:val="28"/>
          <w:lang w:val="uk-UA"/>
        </w:rPr>
      </w:pPr>
    </w:p>
    <w:p w14:paraId="3121B854" w14:textId="3D2CEA43" w:rsidR="00042E1E" w:rsidRDefault="00742134" w:rsidP="003705F9">
      <w:pPr>
        <w:spacing w:before="120" w:after="120" w:line="240" w:lineRule="auto"/>
        <w:ind w:right="-23" w:firstLine="45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абзаці другому </w:t>
      </w:r>
      <w:r w:rsidR="004D2F7B">
        <w:rPr>
          <w:rFonts w:ascii="Times New Roman" w:hAnsi="Times New Roman" w:cs="Times New Roman"/>
          <w:sz w:val="28"/>
          <w:szCs w:val="28"/>
          <w:lang w:val="uk-UA"/>
        </w:rPr>
        <w:t>пункт</w:t>
      </w:r>
      <w:r>
        <w:rPr>
          <w:rFonts w:ascii="Times New Roman" w:hAnsi="Times New Roman" w:cs="Times New Roman"/>
          <w:sz w:val="28"/>
          <w:szCs w:val="28"/>
          <w:lang w:val="uk-UA"/>
        </w:rPr>
        <w:t>у</w:t>
      </w:r>
      <w:r w:rsidR="004D2F7B">
        <w:rPr>
          <w:rFonts w:ascii="Times New Roman" w:hAnsi="Times New Roman" w:cs="Times New Roman"/>
          <w:sz w:val="28"/>
          <w:szCs w:val="28"/>
          <w:lang w:val="uk-UA"/>
        </w:rPr>
        <w:t xml:space="preserve"> 4</w:t>
      </w:r>
      <w:r w:rsidR="003705F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слово </w:t>
      </w:r>
      <w:r w:rsidRPr="00742134">
        <w:rPr>
          <w:rFonts w:ascii="Times New Roman" w:hAnsi="Times New Roman" w:cs="Times New Roman"/>
          <w:sz w:val="28"/>
          <w:szCs w:val="28"/>
        </w:rPr>
        <w:t>“</w:t>
      </w:r>
      <w:r>
        <w:rPr>
          <w:rFonts w:ascii="Times New Roman" w:hAnsi="Times New Roman" w:cs="Times New Roman"/>
          <w:sz w:val="28"/>
          <w:szCs w:val="28"/>
          <w:lang w:val="uk-UA"/>
        </w:rPr>
        <w:t>тримісячний</w:t>
      </w:r>
      <w:r w:rsidRPr="00742134">
        <w:rPr>
          <w:rFonts w:ascii="Times New Roman" w:hAnsi="Times New Roman" w:cs="Times New Roman"/>
          <w:sz w:val="28"/>
          <w:szCs w:val="28"/>
        </w:rPr>
        <w:t>”</w:t>
      </w:r>
      <w:r>
        <w:rPr>
          <w:rFonts w:ascii="Times New Roman" w:hAnsi="Times New Roman" w:cs="Times New Roman"/>
          <w:sz w:val="28"/>
          <w:szCs w:val="28"/>
          <w:lang w:val="uk-UA"/>
        </w:rPr>
        <w:t xml:space="preserve"> замінити словом </w:t>
      </w:r>
      <w:r w:rsidRPr="00742134">
        <w:rPr>
          <w:rFonts w:ascii="Times New Roman" w:hAnsi="Times New Roman" w:cs="Times New Roman"/>
          <w:sz w:val="28"/>
          <w:szCs w:val="28"/>
        </w:rPr>
        <w:t>“</w:t>
      </w:r>
      <w:r>
        <w:rPr>
          <w:rFonts w:ascii="Times New Roman" w:hAnsi="Times New Roman" w:cs="Times New Roman"/>
          <w:sz w:val="28"/>
          <w:szCs w:val="28"/>
          <w:lang w:val="uk-UA"/>
        </w:rPr>
        <w:t>місячний</w:t>
      </w:r>
      <w:r w:rsidRPr="00742134">
        <w:rPr>
          <w:rFonts w:ascii="Times New Roman" w:hAnsi="Times New Roman" w:cs="Times New Roman"/>
          <w:sz w:val="28"/>
          <w:szCs w:val="28"/>
        </w:rPr>
        <w:t>”</w:t>
      </w:r>
      <w:r>
        <w:rPr>
          <w:rFonts w:ascii="Times New Roman" w:hAnsi="Times New Roman" w:cs="Times New Roman"/>
          <w:sz w:val="28"/>
          <w:szCs w:val="28"/>
          <w:lang w:val="uk-UA"/>
        </w:rPr>
        <w:t>;</w:t>
      </w:r>
    </w:p>
    <w:p w14:paraId="6E366FAA" w14:textId="67908068" w:rsidR="00414D48" w:rsidRDefault="00414D48" w:rsidP="00042E1E">
      <w:pPr>
        <w:spacing w:before="120" w:after="120" w:line="240" w:lineRule="auto"/>
        <w:ind w:right="-23" w:firstLine="450"/>
        <w:jc w:val="both"/>
        <w:rPr>
          <w:rFonts w:ascii="Times New Roman" w:hAnsi="Times New Roman" w:cs="Times New Roman"/>
          <w:sz w:val="28"/>
          <w:szCs w:val="28"/>
          <w:lang w:val="uk-UA"/>
        </w:rPr>
      </w:pPr>
      <w:r w:rsidRPr="00430EBC">
        <w:rPr>
          <w:rFonts w:ascii="Times New Roman" w:hAnsi="Times New Roman" w:cs="Times New Roman"/>
          <w:sz w:val="28"/>
          <w:szCs w:val="28"/>
          <w:lang w:val="uk-UA"/>
        </w:rPr>
        <w:t xml:space="preserve">пункт 7 після абзацу </w:t>
      </w:r>
      <w:r w:rsidR="00ED68F6">
        <w:rPr>
          <w:rFonts w:ascii="Times New Roman" w:hAnsi="Times New Roman" w:cs="Times New Roman"/>
          <w:sz w:val="28"/>
          <w:szCs w:val="28"/>
          <w:lang w:val="uk-UA"/>
        </w:rPr>
        <w:t xml:space="preserve">шістнадцятого </w:t>
      </w:r>
      <w:r w:rsidR="004F3478" w:rsidRPr="00430EBC">
        <w:rPr>
          <w:rFonts w:ascii="Times New Roman" w:hAnsi="Times New Roman" w:cs="Times New Roman"/>
          <w:sz w:val="28"/>
          <w:szCs w:val="28"/>
          <w:lang w:val="uk-UA"/>
        </w:rPr>
        <w:t>доповнити новими</w:t>
      </w:r>
      <w:r w:rsidRPr="00430EBC">
        <w:rPr>
          <w:rFonts w:ascii="Times New Roman" w:hAnsi="Times New Roman" w:cs="Times New Roman"/>
          <w:sz w:val="28"/>
          <w:szCs w:val="28"/>
          <w:lang w:val="uk-UA"/>
        </w:rPr>
        <w:t xml:space="preserve"> абзацами </w:t>
      </w:r>
      <w:r w:rsidR="00A4338E">
        <w:rPr>
          <w:rFonts w:ascii="Times New Roman" w:hAnsi="Times New Roman" w:cs="Times New Roman"/>
          <w:sz w:val="28"/>
          <w:szCs w:val="28"/>
          <w:lang w:val="uk-UA"/>
        </w:rPr>
        <w:t>сімнадцять</w:t>
      </w:r>
      <w:r w:rsidRPr="00430EBC">
        <w:rPr>
          <w:rFonts w:ascii="Times New Roman" w:hAnsi="Times New Roman" w:cs="Times New Roman"/>
          <w:sz w:val="28"/>
          <w:szCs w:val="28"/>
          <w:lang w:val="uk-UA"/>
        </w:rPr>
        <w:t xml:space="preserve"> та </w:t>
      </w:r>
      <w:r w:rsidR="00A4338E">
        <w:rPr>
          <w:rFonts w:ascii="Times New Roman" w:hAnsi="Times New Roman" w:cs="Times New Roman"/>
          <w:sz w:val="28"/>
          <w:szCs w:val="28"/>
          <w:lang w:val="uk-UA"/>
        </w:rPr>
        <w:t xml:space="preserve">вісімнадцять </w:t>
      </w:r>
      <w:r w:rsidRPr="00430EBC">
        <w:rPr>
          <w:rFonts w:ascii="Times New Roman" w:hAnsi="Times New Roman" w:cs="Times New Roman"/>
          <w:sz w:val="28"/>
          <w:szCs w:val="28"/>
          <w:lang w:val="uk-UA"/>
        </w:rPr>
        <w:t xml:space="preserve"> такого змісту:</w:t>
      </w:r>
    </w:p>
    <w:p w14:paraId="3F284B71" w14:textId="3E4E59D5" w:rsidR="00414D48" w:rsidRDefault="00DF067C" w:rsidP="00042E1E">
      <w:pPr>
        <w:spacing w:before="120" w:after="120" w:line="240" w:lineRule="auto"/>
        <w:ind w:right="-23" w:firstLine="450"/>
        <w:jc w:val="both"/>
        <w:rPr>
          <w:rFonts w:ascii="Times New Roman" w:hAnsi="Times New Roman" w:cs="Times New Roman"/>
          <w:sz w:val="28"/>
          <w:szCs w:val="28"/>
          <w:lang w:val="uk-UA"/>
        </w:rPr>
      </w:pPr>
      <w:r w:rsidRPr="009138F6">
        <w:rPr>
          <w:rFonts w:ascii="Times New Roman" w:hAnsi="Times New Roman" w:cs="Times New Roman"/>
          <w:sz w:val="28"/>
          <w:szCs w:val="28"/>
          <w:lang w:val="uk-UA"/>
        </w:rPr>
        <w:t>“</w:t>
      </w:r>
      <w:r w:rsidR="00414D48" w:rsidRPr="00414D48">
        <w:rPr>
          <w:rFonts w:ascii="Times New Roman" w:hAnsi="Times New Roman" w:cs="Times New Roman"/>
          <w:sz w:val="28"/>
          <w:szCs w:val="28"/>
          <w:lang w:val="uk-UA"/>
        </w:rPr>
        <w:t xml:space="preserve">ідентифікаційний код розпорядника інформації в </w:t>
      </w:r>
      <w:r w:rsidR="00BB555D" w:rsidRPr="00BB555D">
        <w:rPr>
          <w:rFonts w:ascii="Times New Roman" w:hAnsi="Times New Roman" w:cs="Times New Roman"/>
          <w:sz w:val="28"/>
          <w:szCs w:val="28"/>
          <w:lang w:val="uk-UA"/>
        </w:rPr>
        <w:t>Єдино</w:t>
      </w:r>
      <w:r w:rsidR="00BB555D">
        <w:rPr>
          <w:rFonts w:ascii="Times New Roman" w:hAnsi="Times New Roman" w:cs="Times New Roman"/>
          <w:sz w:val="28"/>
          <w:szCs w:val="28"/>
          <w:lang w:val="uk-UA"/>
        </w:rPr>
        <w:t>му</w:t>
      </w:r>
      <w:r w:rsidR="00BB555D" w:rsidRPr="00BB555D">
        <w:rPr>
          <w:rFonts w:ascii="Times New Roman" w:hAnsi="Times New Roman" w:cs="Times New Roman"/>
          <w:sz w:val="28"/>
          <w:szCs w:val="28"/>
          <w:lang w:val="uk-UA"/>
        </w:rPr>
        <w:t xml:space="preserve"> державно</w:t>
      </w:r>
      <w:r w:rsidR="00BB555D">
        <w:rPr>
          <w:rFonts w:ascii="Times New Roman" w:hAnsi="Times New Roman" w:cs="Times New Roman"/>
          <w:sz w:val="28"/>
          <w:szCs w:val="28"/>
          <w:lang w:val="uk-UA"/>
        </w:rPr>
        <w:t>му</w:t>
      </w:r>
      <w:r w:rsidR="00BB555D" w:rsidRPr="00BB555D">
        <w:rPr>
          <w:rFonts w:ascii="Times New Roman" w:hAnsi="Times New Roman" w:cs="Times New Roman"/>
          <w:sz w:val="28"/>
          <w:szCs w:val="28"/>
          <w:lang w:val="uk-UA"/>
        </w:rPr>
        <w:t xml:space="preserve"> реєстр</w:t>
      </w:r>
      <w:r w:rsidR="00BB555D">
        <w:rPr>
          <w:rFonts w:ascii="Times New Roman" w:hAnsi="Times New Roman" w:cs="Times New Roman"/>
          <w:sz w:val="28"/>
          <w:szCs w:val="28"/>
          <w:lang w:val="uk-UA"/>
        </w:rPr>
        <w:t>і</w:t>
      </w:r>
      <w:r w:rsidR="00BB555D" w:rsidRPr="00BB555D">
        <w:rPr>
          <w:rFonts w:ascii="Times New Roman" w:hAnsi="Times New Roman" w:cs="Times New Roman"/>
          <w:sz w:val="28"/>
          <w:szCs w:val="28"/>
          <w:lang w:val="uk-UA"/>
        </w:rPr>
        <w:t xml:space="preserve"> юридичних осіб, фізичних осіб - підприємців та громадських формувань</w:t>
      </w:r>
      <w:r w:rsidR="00BB555D">
        <w:rPr>
          <w:rFonts w:ascii="Times New Roman" w:hAnsi="Times New Roman" w:cs="Times New Roman"/>
          <w:sz w:val="28"/>
          <w:szCs w:val="28"/>
          <w:lang w:val="uk-UA"/>
        </w:rPr>
        <w:t>;</w:t>
      </w:r>
    </w:p>
    <w:p w14:paraId="3570651A" w14:textId="61BDD867" w:rsidR="00414D48" w:rsidRDefault="00414D48" w:rsidP="00042E1E">
      <w:pPr>
        <w:spacing w:before="120" w:after="120" w:line="240" w:lineRule="auto"/>
        <w:ind w:right="-23" w:firstLine="450"/>
        <w:jc w:val="both"/>
        <w:rPr>
          <w:rFonts w:ascii="Times New Roman" w:hAnsi="Times New Roman" w:cs="Times New Roman"/>
          <w:sz w:val="28"/>
          <w:szCs w:val="28"/>
          <w:lang w:val="uk-UA"/>
        </w:rPr>
      </w:pPr>
      <w:r w:rsidRPr="00414D48">
        <w:rPr>
          <w:rFonts w:ascii="Times New Roman" w:hAnsi="Times New Roman" w:cs="Times New Roman"/>
          <w:sz w:val="28"/>
          <w:szCs w:val="28"/>
          <w:lang w:val="uk-UA"/>
        </w:rPr>
        <w:t>код КОАТУУ, територія, на яку поширюється юри</w:t>
      </w:r>
      <w:r>
        <w:rPr>
          <w:rFonts w:ascii="Times New Roman" w:hAnsi="Times New Roman" w:cs="Times New Roman"/>
          <w:sz w:val="28"/>
          <w:szCs w:val="28"/>
          <w:lang w:val="uk-UA"/>
        </w:rPr>
        <w:t>сдикція розпорядника інформації</w:t>
      </w:r>
      <w:r w:rsidR="00246012">
        <w:rPr>
          <w:rFonts w:ascii="Times New Roman" w:hAnsi="Times New Roman" w:cs="Times New Roman"/>
          <w:sz w:val="28"/>
          <w:szCs w:val="28"/>
          <w:lang w:val="uk-UA"/>
        </w:rPr>
        <w:t>;</w:t>
      </w:r>
      <w:r w:rsidRPr="009138F6">
        <w:rPr>
          <w:rFonts w:ascii="Times New Roman" w:hAnsi="Times New Roman" w:cs="Times New Roman"/>
          <w:sz w:val="28"/>
          <w:szCs w:val="28"/>
          <w:lang w:val="uk-UA"/>
        </w:rPr>
        <w:t>”</w:t>
      </w:r>
      <w:r w:rsidR="004F3478">
        <w:rPr>
          <w:rFonts w:ascii="Times New Roman" w:hAnsi="Times New Roman" w:cs="Times New Roman"/>
          <w:sz w:val="28"/>
          <w:szCs w:val="28"/>
          <w:lang w:val="uk-UA"/>
        </w:rPr>
        <w:t>.</w:t>
      </w:r>
    </w:p>
    <w:p w14:paraId="46EAF52F" w14:textId="55110CD8" w:rsidR="00375D37" w:rsidRDefault="004F3478" w:rsidP="00042E1E">
      <w:pPr>
        <w:spacing w:before="120" w:after="120" w:line="240" w:lineRule="auto"/>
        <w:ind w:right="-23" w:firstLine="450"/>
        <w:jc w:val="both"/>
        <w:rPr>
          <w:rFonts w:ascii="Times New Roman" w:hAnsi="Times New Roman" w:cs="Times New Roman"/>
          <w:sz w:val="28"/>
          <w:szCs w:val="28"/>
          <w:lang w:val="uk-UA"/>
        </w:rPr>
      </w:pPr>
      <w:r w:rsidRPr="00430EBC">
        <w:rPr>
          <w:rFonts w:ascii="Times New Roman" w:hAnsi="Times New Roman" w:cs="Times New Roman"/>
          <w:sz w:val="28"/>
          <w:szCs w:val="28"/>
          <w:lang w:val="uk-UA"/>
        </w:rPr>
        <w:t>У зв’язку з цим</w:t>
      </w:r>
      <w:r w:rsidRPr="004F3478">
        <w:rPr>
          <w:rFonts w:ascii="Times New Roman" w:hAnsi="Times New Roman" w:cs="Times New Roman"/>
          <w:sz w:val="28"/>
          <w:szCs w:val="28"/>
          <w:lang w:val="uk-UA"/>
        </w:rPr>
        <w:t xml:space="preserve"> </w:t>
      </w:r>
      <w:r w:rsidR="00375D37">
        <w:rPr>
          <w:rFonts w:ascii="Times New Roman" w:hAnsi="Times New Roman" w:cs="Times New Roman"/>
          <w:sz w:val="28"/>
          <w:szCs w:val="28"/>
          <w:lang w:val="uk-UA"/>
        </w:rPr>
        <w:t xml:space="preserve">абзаци вісімнадцятий та дев’ятнадцятий вважати </w:t>
      </w:r>
      <w:r w:rsidR="00A4338E">
        <w:rPr>
          <w:rFonts w:ascii="Times New Roman" w:hAnsi="Times New Roman" w:cs="Times New Roman"/>
          <w:sz w:val="28"/>
          <w:szCs w:val="28"/>
          <w:lang w:val="uk-UA"/>
        </w:rPr>
        <w:t xml:space="preserve">відповідно </w:t>
      </w:r>
      <w:r w:rsidR="00375D37">
        <w:rPr>
          <w:rFonts w:ascii="Times New Roman" w:hAnsi="Times New Roman" w:cs="Times New Roman"/>
          <w:sz w:val="28"/>
          <w:szCs w:val="28"/>
          <w:lang w:val="uk-UA"/>
        </w:rPr>
        <w:t xml:space="preserve">абзацами </w:t>
      </w:r>
      <w:r w:rsidR="00A4338E">
        <w:rPr>
          <w:rFonts w:ascii="Times New Roman" w:hAnsi="Times New Roman" w:cs="Times New Roman"/>
          <w:sz w:val="28"/>
          <w:szCs w:val="28"/>
          <w:lang w:val="uk-UA"/>
        </w:rPr>
        <w:t xml:space="preserve">дев’ятнадцятим, </w:t>
      </w:r>
      <w:r w:rsidR="00375D37">
        <w:rPr>
          <w:rFonts w:ascii="Times New Roman" w:hAnsi="Times New Roman" w:cs="Times New Roman"/>
          <w:sz w:val="28"/>
          <w:szCs w:val="28"/>
          <w:lang w:val="uk-UA"/>
        </w:rPr>
        <w:t>двадц</w:t>
      </w:r>
      <w:r w:rsidR="00A4338E">
        <w:rPr>
          <w:rFonts w:ascii="Times New Roman" w:hAnsi="Times New Roman" w:cs="Times New Roman"/>
          <w:sz w:val="28"/>
          <w:szCs w:val="28"/>
          <w:lang w:val="uk-UA"/>
        </w:rPr>
        <w:t>ятим</w:t>
      </w:r>
      <w:r w:rsidR="00375D37">
        <w:rPr>
          <w:rFonts w:ascii="Times New Roman" w:hAnsi="Times New Roman" w:cs="Times New Roman"/>
          <w:sz w:val="28"/>
          <w:szCs w:val="28"/>
          <w:lang w:val="uk-UA"/>
        </w:rPr>
        <w:t>;</w:t>
      </w:r>
    </w:p>
    <w:p w14:paraId="651E6E38" w14:textId="77777777" w:rsidR="004F3478" w:rsidRDefault="004F3478" w:rsidP="00042E1E">
      <w:pPr>
        <w:spacing w:before="120" w:after="120" w:line="240" w:lineRule="auto"/>
        <w:ind w:right="-23" w:firstLine="450"/>
        <w:jc w:val="both"/>
        <w:rPr>
          <w:rFonts w:ascii="Times New Roman" w:hAnsi="Times New Roman" w:cs="Times New Roman"/>
          <w:sz w:val="28"/>
          <w:szCs w:val="28"/>
          <w:lang w:val="uk-UA"/>
        </w:rPr>
      </w:pPr>
    </w:p>
    <w:p w14:paraId="0A1F556C" w14:textId="62B194EC" w:rsidR="009E7668" w:rsidRDefault="009E7668" w:rsidP="00042E1E">
      <w:pPr>
        <w:spacing w:before="120" w:after="120" w:line="240" w:lineRule="auto"/>
        <w:ind w:right="-23" w:firstLine="450"/>
        <w:jc w:val="both"/>
        <w:rPr>
          <w:rFonts w:ascii="Times New Roman" w:hAnsi="Times New Roman" w:cs="Times New Roman"/>
          <w:sz w:val="28"/>
          <w:szCs w:val="28"/>
          <w:lang w:val="uk-UA"/>
        </w:rPr>
      </w:pPr>
      <w:r w:rsidRPr="00346A44">
        <w:rPr>
          <w:rFonts w:ascii="Times New Roman" w:hAnsi="Times New Roman" w:cs="Times New Roman"/>
          <w:sz w:val="28"/>
          <w:szCs w:val="28"/>
          <w:lang w:val="uk-UA"/>
        </w:rPr>
        <w:t>абзац третій пункту 9</w:t>
      </w:r>
      <w:r>
        <w:rPr>
          <w:rFonts w:ascii="Times New Roman" w:hAnsi="Times New Roman" w:cs="Times New Roman"/>
          <w:sz w:val="28"/>
          <w:szCs w:val="28"/>
          <w:lang w:val="uk-UA"/>
        </w:rPr>
        <w:t xml:space="preserve"> викласти в такій редакції:</w:t>
      </w:r>
    </w:p>
    <w:p w14:paraId="51AAFDE5" w14:textId="6E9840E7" w:rsidR="009E7668" w:rsidRDefault="009E7668" w:rsidP="00042E1E">
      <w:pPr>
        <w:spacing w:before="120" w:after="120" w:line="240" w:lineRule="auto"/>
        <w:ind w:right="-23" w:firstLine="450"/>
        <w:jc w:val="both"/>
        <w:rPr>
          <w:rFonts w:ascii="Times New Roman" w:hAnsi="Times New Roman" w:cs="Times New Roman"/>
          <w:sz w:val="28"/>
          <w:szCs w:val="28"/>
          <w:lang w:val="uk-UA"/>
        </w:rPr>
      </w:pPr>
      <w:r w:rsidRPr="009138F6">
        <w:rPr>
          <w:rFonts w:ascii="Times New Roman" w:hAnsi="Times New Roman" w:cs="Times New Roman"/>
          <w:sz w:val="28"/>
          <w:szCs w:val="28"/>
          <w:lang w:val="uk-UA"/>
        </w:rPr>
        <w:t>“</w:t>
      </w:r>
      <w:r w:rsidRPr="009E7668">
        <w:rPr>
          <w:rFonts w:ascii="Times New Roman" w:hAnsi="Times New Roman" w:cs="Times New Roman"/>
          <w:sz w:val="28"/>
          <w:szCs w:val="28"/>
          <w:lang w:val="uk-UA"/>
        </w:rPr>
        <w:t>Текстові дані TXT, RTF, ODT*, DOC(X), (X)HTML*</w:t>
      </w:r>
      <w:r w:rsidRPr="009138F6">
        <w:rPr>
          <w:rFonts w:ascii="Times New Roman" w:hAnsi="Times New Roman" w:cs="Times New Roman"/>
          <w:sz w:val="28"/>
          <w:szCs w:val="28"/>
          <w:lang w:val="uk-UA"/>
        </w:rPr>
        <w:t>”</w:t>
      </w:r>
      <w:r>
        <w:rPr>
          <w:rFonts w:ascii="Times New Roman" w:hAnsi="Times New Roman" w:cs="Times New Roman"/>
          <w:sz w:val="28"/>
          <w:szCs w:val="28"/>
          <w:lang w:val="uk-UA"/>
        </w:rPr>
        <w:t>;</w:t>
      </w:r>
    </w:p>
    <w:p w14:paraId="61FECB3D" w14:textId="77777777" w:rsidR="004F3478" w:rsidRDefault="004F3478" w:rsidP="00042E1E">
      <w:pPr>
        <w:spacing w:before="120" w:after="120" w:line="240" w:lineRule="auto"/>
        <w:ind w:right="-23" w:firstLine="450"/>
        <w:jc w:val="both"/>
        <w:rPr>
          <w:rFonts w:ascii="Times New Roman" w:hAnsi="Times New Roman" w:cs="Times New Roman"/>
          <w:sz w:val="28"/>
          <w:szCs w:val="28"/>
          <w:lang w:val="uk-UA"/>
        </w:rPr>
      </w:pPr>
    </w:p>
    <w:p w14:paraId="5D0E60EB" w14:textId="1D58D1AE" w:rsidR="009E7668" w:rsidRPr="004F3478" w:rsidRDefault="004F3478" w:rsidP="00042E1E">
      <w:pPr>
        <w:spacing w:before="120" w:after="120" w:line="240" w:lineRule="auto"/>
        <w:ind w:right="-23" w:firstLine="450"/>
        <w:jc w:val="both"/>
        <w:rPr>
          <w:rFonts w:ascii="Times New Roman" w:hAnsi="Times New Roman" w:cs="Times New Roman"/>
          <w:color w:val="FF0000"/>
          <w:sz w:val="28"/>
          <w:szCs w:val="28"/>
          <w:lang w:val="uk-UA"/>
        </w:rPr>
      </w:pPr>
      <w:r w:rsidRPr="00430EBC">
        <w:rPr>
          <w:rFonts w:ascii="Times New Roman" w:hAnsi="Times New Roman" w:cs="Times New Roman"/>
          <w:sz w:val="28"/>
          <w:szCs w:val="28"/>
          <w:lang w:val="uk-UA"/>
        </w:rPr>
        <w:t xml:space="preserve">пункт 10 </w:t>
      </w:r>
      <w:r w:rsidR="009E7668" w:rsidRPr="00430EBC">
        <w:rPr>
          <w:rFonts w:ascii="Times New Roman" w:hAnsi="Times New Roman" w:cs="Times New Roman"/>
          <w:sz w:val="28"/>
          <w:szCs w:val="28"/>
          <w:lang w:val="uk-UA"/>
        </w:rPr>
        <w:t xml:space="preserve">доповнити </w:t>
      </w:r>
      <w:r w:rsidRPr="00430EBC">
        <w:rPr>
          <w:rFonts w:ascii="Times New Roman" w:hAnsi="Times New Roman" w:cs="Times New Roman"/>
          <w:sz w:val="28"/>
          <w:szCs w:val="28"/>
          <w:lang w:val="uk-UA"/>
        </w:rPr>
        <w:t>новими</w:t>
      </w:r>
      <w:r>
        <w:rPr>
          <w:rFonts w:ascii="Times New Roman" w:hAnsi="Times New Roman" w:cs="Times New Roman"/>
          <w:sz w:val="28"/>
          <w:szCs w:val="28"/>
          <w:lang w:val="uk-UA"/>
        </w:rPr>
        <w:t xml:space="preserve"> </w:t>
      </w:r>
      <w:r w:rsidR="009E7668">
        <w:rPr>
          <w:rFonts w:ascii="Times New Roman" w:hAnsi="Times New Roman" w:cs="Times New Roman"/>
          <w:sz w:val="28"/>
          <w:szCs w:val="28"/>
          <w:lang w:val="uk-UA"/>
        </w:rPr>
        <w:t>абзацами</w:t>
      </w:r>
      <w:r w:rsidR="00430EBC">
        <w:rPr>
          <w:rFonts w:ascii="Times New Roman" w:hAnsi="Times New Roman" w:cs="Times New Roman"/>
          <w:sz w:val="28"/>
          <w:szCs w:val="28"/>
          <w:lang w:val="uk-UA"/>
        </w:rPr>
        <w:t xml:space="preserve"> четвертим – десятим</w:t>
      </w:r>
      <w:r w:rsidR="009E7668" w:rsidRPr="004F3478">
        <w:rPr>
          <w:rFonts w:ascii="Times New Roman" w:hAnsi="Times New Roman" w:cs="Times New Roman"/>
          <w:color w:val="FF0000"/>
          <w:sz w:val="28"/>
          <w:szCs w:val="28"/>
          <w:lang w:val="uk-UA"/>
        </w:rPr>
        <w:t xml:space="preserve"> </w:t>
      </w:r>
      <w:r w:rsidR="009E7668" w:rsidRPr="00430EBC">
        <w:rPr>
          <w:rFonts w:ascii="Times New Roman" w:hAnsi="Times New Roman" w:cs="Times New Roman"/>
          <w:sz w:val="28"/>
          <w:szCs w:val="28"/>
          <w:lang w:val="uk-UA"/>
        </w:rPr>
        <w:t>такого змісту:</w:t>
      </w:r>
    </w:p>
    <w:p w14:paraId="7343BBA7" w14:textId="719AEE88" w:rsidR="009E7668" w:rsidRDefault="009E7668" w:rsidP="00042E1E">
      <w:pPr>
        <w:spacing w:before="120" w:after="120" w:line="240" w:lineRule="auto"/>
        <w:ind w:right="-23" w:firstLine="450"/>
        <w:jc w:val="both"/>
        <w:rPr>
          <w:rFonts w:ascii="Times New Roman" w:hAnsi="Times New Roman" w:cs="Times New Roman"/>
          <w:sz w:val="28"/>
          <w:szCs w:val="28"/>
          <w:lang w:val="uk-UA"/>
        </w:rPr>
      </w:pPr>
      <w:r w:rsidRPr="009138F6">
        <w:rPr>
          <w:rFonts w:ascii="Times New Roman" w:hAnsi="Times New Roman" w:cs="Times New Roman"/>
          <w:sz w:val="28"/>
          <w:szCs w:val="28"/>
          <w:lang w:val="uk-UA"/>
        </w:rPr>
        <w:t>“</w:t>
      </w:r>
      <w:r w:rsidRPr="009E7668">
        <w:rPr>
          <w:rFonts w:ascii="Times New Roman" w:hAnsi="Times New Roman" w:cs="Times New Roman"/>
          <w:sz w:val="28"/>
          <w:szCs w:val="28"/>
          <w:lang w:val="uk-UA"/>
        </w:rPr>
        <w:t>Інтерфейс прикладного програмування функціонує у відповідності з такими принципами:</w:t>
      </w:r>
    </w:p>
    <w:p w14:paraId="17CB94B9" w14:textId="0C44287C" w:rsidR="009E7668" w:rsidRDefault="009E7668" w:rsidP="00042E1E">
      <w:pPr>
        <w:spacing w:before="120" w:after="120" w:line="240" w:lineRule="auto"/>
        <w:ind w:right="-23" w:firstLine="450"/>
        <w:jc w:val="both"/>
        <w:rPr>
          <w:rFonts w:ascii="Times New Roman" w:hAnsi="Times New Roman" w:cs="Times New Roman"/>
          <w:sz w:val="28"/>
          <w:szCs w:val="28"/>
          <w:lang w:val="uk-UA"/>
        </w:rPr>
      </w:pPr>
      <w:r w:rsidRPr="009E7668">
        <w:rPr>
          <w:rFonts w:ascii="Times New Roman" w:hAnsi="Times New Roman" w:cs="Times New Roman"/>
          <w:sz w:val="28"/>
          <w:szCs w:val="28"/>
          <w:lang w:val="uk-UA"/>
        </w:rPr>
        <w:t>доступності;</w:t>
      </w:r>
    </w:p>
    <w:p w14:paraId="2DD1E308" w14:textId="77C6C09D" w:rsidR="009E7668" w:rsidRDefault="009E7668" w:rsidP="00042E1E">
      <w:pPr>
        <w:spacing w:before="120" w:after="120" w:line="240" w:lineRule="auto"/>
        <w:ind w:right="-23" w:firstLine="450"/>
        <w:jc w:val="both"/>
        <w:rPr>
          <w:rFonts w:ascii="Times New Roman" w:hAnsi="Times New Roman" w:cs="Times New Roman"/>
          <w:sz w:val="28"/>
          <w:szCs w:val="28"/>
          <w:lang w:val="uk-UA"/>
        </w:rPr>
      </w:pPr>
      <w:r w:rsidRPr="009E7668">
        <w:rPr>
          <w:rFonts w:ascii="Times New Roman" w:hAnsi="Times New Roman" w:cs="Times New Roman"/>
          <w:sz w:val="28"/>
          <w:szCs w:val="28"/>
          <w:lang w:val="uk-UA"/>
        </w:rPr>
        <w:t>стабільності;</w:t>
      </w:r>
    </w:p>
    <w:p w14:paraId="1ED8516E" w14:textId="6162333B" w:rsidR="009E7668" w:rsidRDefault="009E7668" w:rsidP="00042E1E">
      <w:pPr>
        <w:spacing w:before="120" w:after="120" w:line="240" w:lineRule="auto"/>
        <w:ind w:right="-23" w:firstLine="450"/>
        <w:jc w:val="both"/>
        <w:rPr>
          <w:rFonts w:ascii="Times New Roman" w:hAnsi="Times New Roman" w:cs="Times New Roman"/>
          <w:sz w:val="28"/>
          <w:szCs w:val="28"/>
          <w:lang w:val="uk-UA"/>
        </w:rPr>
      </w:pPr>
      <w:r w:rsidRPr="009E7668">
        <w:rPr>
          <w:rFonts w:ascii="Times New Roman" w:hAnsi="Times New Roman" w:cs="Times New Roman"/>
          <w:sz w:val="28"/>
          <w:szCs w:val="28"/>
          <w:lang w:val="uk-UA"/>
        </w:rPr>
        <w:t>наявності технічної підтримки;</w:t>
      </w:r>
    </w:p>
    <w:p w14:paraId="0F544144" w14:textId="335F8F2D" w:rsidR="009E7668" w:rsidRDefault="009E7668" w:rsidP="00042E1E">
      <w:pPr>
        <w:spacing w:before="120" w:after="120" w:line="240" w:lineRule="auto"/>
        <w:ind w:right="-23" w:firstLine="450"/>
        <w:jc w:val="both"/>
        <w:rPr>
          <w:rFonts w:ascii="Times New Roman" w:hAnsi="Times New Roman" w:cs="Times New Roman"/>
          <w:sz w:val="28"/>
          <w:szCs w:val="28"/>
          <w:lang w:val="uk-UA"/>
        </w:rPr>
      </w:pPr>
      <w:r w:rsidRPr="009E7668">
        <w:rPr>
          <w:rFonts w:ascii="Times New Roman" w:hAnsi="Times New Roman" w:cs="Times New Roman"/>
          <w:sz w:val="28"/>
          <w:szCs w:val="28"/>
          <w:lang w:val="uk-UA"/>
        </w:rPr>
        <w:t>рівності доступу;</w:t>
      </w:r>
    </w:p>
    <w:p w14:paraId="74047CF3" w14:textId="73FA42B3" w:rsidR="009E7668" w:rsidRDefault="009E7668" w:rsidP="00042E1E">
      <w:pPr>
        <w:spacing w:before="120" w:after="120" w:line="240" w:lineRule="auto"/>
        <w:ind w:right="-23" w:firstLine="450"/>
        <w:jc w:val="both"/>
        <w:rPr>
          <w:rFonts w:ascii="Times New Roman" w:hAnsi="Times New Roman" w:cs="Times New Roman"/>
          <w:sz w:val="28"/>
          <w:szCs w:val="28"/>
          <w:lang w:val="uk-UA"/>
        </w:rPr>
      </w:pPr>
      <w:r w:rsidRPr="009E7668">
        <w:rPr>
          <w:rFonts w:ascii="Times New Roman" w:hAnsi="Times New Roman" w:cs="Times New Roman"/>
          <w:sz w:val="28"/>
          <w:szCs w:val="28"/>
          <w:lang w:val="uk-UA"/>
        </w:rPr>
        <w:t>зручності та безпечності використання.</w:t>
      </w:r>
    </w:p>
    <w:p w14:paraId="62DDC9DB" w14:textId="30A889CE" w:rsidR="009E7668" w:rsidRDefault="009E7668" w:rsidP="00042E1E">
      <w:pPr>
        <w:spacing w:before="120" w:after="120" w:line="240" w:lineRule="auto"/>
        <w:ind w:right="-23" w:firstLine="450"/>
        <w:jc w:val="both"/>
        <w:rPr>
          <w:rFonts w:ascii="Times New Roman" w:hAnsi="Times New Roman" w:cs="Times New Roman"/>
          <w:sz w:val="28"/>
          <w:szCs w:val="28"/>
          <w:lang w:val="uk-UA"/>
        </w:rPr>
      </w:pPr>
      <w:r w:rsidRPr="009E7668">
        <w:rPr>
          <w:rFonts w:ascii="Times New Roman" w:hAnsi="Times New Roman" w:cs="Times New Roman"/>
          <w:sz w:val="28"/>
          <w:szCs w:val="28"/>
          <w:lang w:val="uk-UA"/>
        </w:rPr>
        <w:t>Інструкція та технічна документація інтерфейсу прикладного програмування оприлюднюються на Єдиному державн</w:t>
      </w:r>
      <w:r>
        <w:rPr>
          <w:rFonts w:ascii="Times New Roman" w:hAnsi="Times New Roman" w:cs="Times New Roman"/>
          <w:sz w:val="28"/>
          <w:szCs w:val="28"/>
          <w:lang w:val="uk-UA"/>
        </w:rPr>
        <w:t>ому веб-порталі відкритих даних</w:t>
      </w:r>
      <w:r w:rsidR="00DF067C">
        <w:rPr>
          <w:rFonts w:ascii="Times New Roman" w:hAnsi="Times New Roman" w:cs="Times New Roman"/>
          <w:sz w:val="28"/>
          <w:szCs w:val="28"/>
          <w:lang w:val="uk-UA"/>
        </w:rPr>
        <w:t>.</w:t>
      </w:r>
      <w:r w:rsidRPr="009138F6">
        <w:rPr>
          <w:rFonts w:ascii="Times New Roman" w:hAnsi="Times New Roman" w:cs="Times New Roman"/>
          <w:sz w:val="28"/>
          <w:szCs w:val="28"/>
          <w:lang w:val="uk-UA"/>
        </w:rPr>
        <w:t>”</w:t>
      </w:r>
      <w:r>
        <w:rPr>
          <w:rFonts w:ascii="Times New Roman" w:hAnsi="Times New Roman" w:cs="Times New Roman"/>
          <w:sz w:val="28"/>
          <w:szCs w:val="28"/>
          <w:lang w:val="uk-UA"/>
        </w:rPr>
        <w:t>;</w:t>
      </w:r>
    </w:p>
    <w:p w14:paraId="668165AC" w14:textId="77777777" w:rsidR="004F3478" w:rsidRDefault="004F3478" w:rsidP="00042E1E">
      <w:pPr>
        <w:spacing w:before="120" w:after="120" w:line="240" w:lineRule="auto"/>
        <w:ind w:right="-23" w:firstLine="450"/>
        <w:jc w:val="both"/>
        <w:rPr>
          <w:rFonts w:ascii="Times New Roman" w:hAnsi="Times New Roman" w:cs="Times New Roman"/>
          <w:sz w:val="28"/>
          <w:szCs w:val="28"/>
          <w:lang w:val="uk-UA"/>
        </w:rPr>
      </w:pPr>
    </w:p>
    <w:p w14:paraId="49229563" w14:textId="205EDD41" w:rsidR="009E7668" w:rsidRDefault="004F3478" w:rsidP="00042E1E">
      <w:pPr>
        <w:spacing w:before="120" w:after="120" w:line="240" w:lineRule="auto"/>
        <w:ind w:right="-23" w:firstLine="450"/>
        <w:jc w:val="both"/>
        <w:rPr>
          <w:rFonts w:ascii="Times New Roman" w:hAnsi="Times New Roman" w:cs="Times New Roman"/>
          <w:sz w:val="28"/>
          <w:szCs w:val="28"/>
          <w:lang w:val="uk-UA"/>
        </w:rPr>
      </w:pPr>
      <w:r w:rsidRPr="006C1CB2">
        <w:rPr>
          <w:rFonts w:ascii="Times New Roman" w:hAnsi="Times New Roman" w:cs="Times New Roman"/>
          <w:sz w:val="28"/>
          <w:szCs w:val="28"/>
          <w:lang w:val="uk-UA"/>
        </w:rPr>
        <w:t xml:space="preserve">пункт 15 </w:t>
      </w:r>
      <w:r w:rsidR="006C1CB2">
        <w:rPr>
          <w:rFonts w:ascii="Times New Roman" w:hAnsi="Times New Roman" w:cs="Times New Roman"/>
          <w:sz w:val="28"/>
          <w:szCs w:val="28"/>
          <w:lang w:val="uk-UA"/>
        </w:rPr>
        <w:t xml:space="preserve">викласти в такій редакції: </w:t>
      </w:r>
    </w:p>
    <w:p w14:paraId="19D7FFB7" w14:textId="5FE09ABA" w:rsidR="006C1CB2" w:rsidRPr="006C1CB2" w:rsidRDefault="006C1CB2" w:rsidP="006C1CB2">
      <w:pPr>
        <w:spacing w:before="120" w:after="120" w:line="240" w:lineRule="auto"/>
        <w:ind w:right="-23" w:firstLine="450"/>
        <w:jc w:val="both"/>
        <w:rPr>
          <w:rFonts w:ascii="Times New Roman" w:hAnsi="Times New Roman" w:cs="Times New Roman"/>
          <w:sz w:val="28"/>
          <w:szCs w:val="28"/>
          <w:lang w:val="uk-UA"/>
        </w:rPr>
      </w:pPr>
      <w:r w:rsidRPr="006C1CB2">
        <w:rPr>
          <w:rFonts w:ascii="Times New Roman" w:hAnsi="Times New Roman" w:cs="Times New Roman"/>
          <w:sz w:val="28"/>
          <w:szCs w:val="28"/>
        </w:rPr>
        <w:t>“</w:t>
      </w:r>
      <w:r w:rsidRPr="006C1CB2">
        <w:rPr>
          <w:rFonts w:ascii="Times New Roman" w:hAnsi="Times New Roman" w:cs="Times New Roman"/>
          <w:sz w:val="28"/>
          <w:szCs w:val="28"/>
          <w:lang w:val="uk-UA"/>
        </w:rPr>
        <w:t>15. Розпорядник інформації самостійно визначає періодичність оновлення наборів даних, які перебувають у його володінні та оприлюднюються, якщо інше не передбачено законодавством.</w:t>
      </w:r>
    </w:p>
    <w:p w14:paraId="719A92C4" w14:textId="77777777" w:rsidR="006C1CB2" w:rsidRPr="006C1CB2" w:rsidRDefault="006C1CB2" w:rsidP="006C1CB2">
      <w:pPr>
        <w:spacing w:before="120" w:after="120" w:line="240" w:lineRule="auto"/>
        <w:ind w:right="-23" w:firstLine="450"/>
        <w:jc w:val="both"/>
        <w:rPr>
          <w:rFonts w:ascii="Times New Roman" w:hAnsi="Times New Roman" w:cs="Times New Roman"/>
          <w:sz w:val="28"/>
          <w:szCs w:val="28"/>
          <w:lang w:val="uk-UA"/>
        </w:rPr>
      </w:pPr>
      <w:r w:rsidRPr="006C1CB2">
        <w:rPr>
          <w:rFonts w:ascii="Times New Roman" w:hAnsi="Times New Roman" w:cs="Times New Roman"/>
          <w:sz w:val="28"/>
          <w:szCs w:val="28"/>
          <w:lang w:val="uk-UA"/>
        </w:rPr>
        <w:t>Під час вибору періодичності оновлення наборів даних, розпорядник інформації має забезпечити максимально можливу частоту їх оновлення та підтримки в актуальному стані на Єдиному державному веб-порталі відкритих даних.</w:t>
      </w:r>
    </w:p>
    <w:p w14:paraId="0076FB54" w14:textId="5FE90F23" w:rsidR="006C1CB2" w:rsidRPr="006C1CB2" w:rsidRDefault="006C1CB2" w:rsidP="006C1CB2">
      <w:pPr>
        <w:spacing w:before="120" w:after="120" w:line="240" w:lineRule="auto"/>
        <w:ind w:right="-23" w:firstLine="450"/>
        <w:jc w:val="both"/>
        <w:rPr>
          <w:rFonts w:ascii="Times New Roman" w:hAnsi="Times New Roman" w:cs="Times New Roman"/>
          <w:sz w:val="28"/>
          <w:szCs w:val="28"/>
          <w:lang w:val="uk-UA"/>
        </w:rPr>
      </w:pPr>
      <w:r w:rsidRPr="006C1CB2">
        <w:rPr>
          <w:rFonts w:ascii="Times New Roman" w:hAnsi="Times New Roman" w:cs="Times New Roman"/>
          <w:sz w:val="28"/>
          <w:szCs w:val="28"/>
          <w:lang w:val="uk-UA"/>
        </w:rPr>
        <w:t xml:space="preserve">Розпорядниками </w:t>
      </w:r>
      <w:r>
        <w:rPr>
          <w:rFonts w:ascii="Times New Roman" w:hAnsi="Times New Roman" w:cs="Times New Roman"/>
          <w:sz w:val="28"/>
          <w:szCs w:val="28"/>
          <w:lang w:val="uk-UA"/>
        </w:rPr>
        <w:t xml:space="preserve">інформації </w:t>
      </w:r>
      <w:r w:rsidRPr="006C1CB2">
        <w:rPr>
          <w:rFonts w:ascii="Times New Roman" w:hAnsi="Times New Roman" w:cs="Times New Roman"/>
          <w:sz w:val="28"/>
          <w:szCs w:val="28"/>
          <w:lang w:val="uk-UA"/>
        </w:rPr>
        <w:t>може встановлюватися така періодичність оновлення наборів даних:</w:t>
      </w:r>
    </w:p>
    <w:p w14:paraId="2FE98351" w14:textId="0E8A0529" w:rsidR="006C1CB2" w:rsidRPr="006C1CB2" w:rsidRDefault="006C1CB2" w:rsidP="006C1CB2">
      <w:pPr>
        <w:spacing w:before="120" w:after="120" w:line="240" w:lineRule="auto"/>
        <w:ind w:right="-23" w:firstLine="450"/>
        <w:jc w:val="both"/>
        <w:rPr>
          <w:rFonts w:ascii="Times New Roman" w:hAnsi="Times New Roman" w:cs="Times New Roman"/>
          <w:sz w:val="28"/>
          <w:szCs w:val="28"/>
          <w:lang w:val="uk-UA"/>
        </w:rPr>
      </w:pPr>
      <w:r w:rsidRPr="006C1CB2">
        <w:rPr>
          <w:rFonts w:ascii="Times New Roman" w:hAnsi="Times New Roman" w:cs="Times New Roman"/>
          <w:sz w:val="28"/>
          <w:szCs w:val="28"/>
          <w:lang w:val="uk-UA"/>
        </w:rPr>
        <w:t>для наборів даних, оприлюднених за допомогою інтерфейсу прикладного програмування,</w:t>
      </w:r>
      <w:r>
        <w:rPr>
          <w:rFonts w:ascii="Times New Roman" w:hAnsi="Times New Roman" w:cs="Times New Roman"/>
          <w:sz w:val="28"/>
          <w:szCs w:val="28"/>
          <w:lang w:val="uk-UA"/>
        </w:rPr>
        <w:t xml:space="preserve"> - більш</w:t>
      </w:r>
      <w:r w:rsidRPr="006C1CB2">
        <w:rPr>
          <w:rFonts w:ascii="Times New Roman" w:hAnsi="Times New Roman" w:cs="Times New Roman"/>
          <w:sz w:val="28"/>
          <w:szCs w:val="28"/>
          <w:lang w:val="uk-UA"/>
        </w:rPr>
        <w:t xml:space="preserve"> як один раз на день;</w:t>
      </w:r>
    </w:p>
    <w:p w14:paraId="66DC67FF" w14:textId="77777777" w:rsidR="006C1CB2" w:rsidRPr="006C1CB2" w:rsidRDefault="006C1CB2" w:rsidP="006C1CB2">
      <w:pPr>
        <w:spacing w:before="120" w:after="120" w:line="240" w:lineRule="auto"/>
        <w:ind w:right="-23" w:firstLine="450"/>
        <w:jc w:val="both"/>
        <w:rPr>
          <w:rFonts w:ascii="Times New Roman" w:hAnsi="Times New Roman" w:cs="Times New Roman"/>
          <w:sz w:val="28"/>
          <w:szCs w:val="28"/>
          <w:lang w:val="uk-UA"/>
        </w:rPr>
      </w:pPr>
      <w:r w:rsidRPr="006C1CB2">
        <w:rPr>
          <w:rFonts w:ascii="Times New Roman" w:hAnsi="Times New Roman" w:cs="Times New Roman"/>
          <w:sz w:val="28"/>
          <w:szCs w:val="28"/>
          <w:lang w:val="uk-UA"/>
        </w:rPr>
        <w:t>для наборів даних, що мають планову періодичність оновлення: більш як один раз на день; щодня; щотижня; щомісяця; щокварталу; кожного півріччя; щороку.</w:t>
      </w:r>
    </w:p>
    <w:p w14:paraId="35D3B7B0" w14:textId="487E9805" w:rsidR="009E7668" w:rsidRDefault="006C1CB2" w:rsidP="006C1CB2">
      <w:pPr>
        <w:spacing w:before="120" w:after="120" w:line="240" w:lineRule="auto"/>
        <w:ind w:right="-23" w:firstLine="450"/>
        <w:jc w:val="both"/>
        <w:rPr>
          <w:rFonts w:ascii="Times New Roman" w:hAnsi="Times New Roman" w:cs="Times New Roman"/>
          <w:sz w:val="28"/>
          <w:szCs w:val="28"/>
          <w:lang w:val="uk-UA"/>
        </w:rPr>
      </w:pPr>
      <w:r w:rsidRPr="006C1CB2">
        <w:rPr>
          <w:rFonts w:ascii="Times New Roman" w:hAnsi="Times New Roman" w:cs="Times New Roman"/>
          <w:sz w:val="28"/>
          <w:szCs w:val="28"/>
          <w:lang w:val="uk-UA"/>
        </w:rPr>
        <w:t xml:space="preserve">В разі внесення до наборів даних позапланових змін </w:t>
      </w:r>
      <w:r>
        <w:rPr>
          <w:rFonts w:ascii="Times New Roman" w:hAnsi="Times New Roman" w:cs="Times New Roman"/>
          <w:sz w:val="28"/>
          <w:szCs w:val="28"/>
          <w:lang w:val="uk-UA"/>
        </w:rPr>
        <w:t>–</w:t>
      </w:r>
      <w:r w:rsidRPr="006C1CB2">
        <w:rPr>
          <w:rFonts w:ascii="Times New Roman" w:hAnsi="Times New Roman" w:cs="Times New Roman"/>
          <w:sz w:val="28"/>
          <w:szCs w:val="28"/>
          <w:lang w:val="uk-UA"/>
        </w:rPr>
        <w:t xml:space="preserve"> оновлення</w:t>
      </w:r>
      <w:r>
        <w:rPr>
          <w:rFonts w:ascii="Times New Roman" w:hAnsi="Times New Roman" w:cs="Times New Roman"/>
          <w:sz w:val="28"/>
          <w:szCs w:val="28"/>
          <w:lang w:val="uk-UA"/>
        </w:rPr>
        <w:t xml:space="preserve"> </w:t>
      </w:r>
      <w:r w:rsidRPr="006C1CB2">
        <w:rPr>
          <w:rFonts w:ascii="Times New Roman" w:hAnsi="Times New Roman" w:cs="Times New Roman"/>
          <w:sz w:val="28"/>
          <w:szCs w:val="28"/>
          <w:lang w:val="uk-UA"/>
        </w:rPr>
        <w:t>таких наборів відбувається протягом трьох робочих днів з моменту внесення таких змін.</w:t>
      </w:r>
      <w:r w:rsidR="009E7668" w:rsidRPr="009138F6">
        <w:rPr>
          <w:rFonts w:ascii="Times New Roman" w:hAnsi="Times New Roman" w:cs="Times New Roman"/>
          <w:sz w:val="28"/>
          <w:szCs w:val="28"/>
          <w:lang w:val="uk-UA"/>
        </w:rPr>
        <w:t>”</w:t>
      </w:r>
      <w:r w:rsidR="00A4338E">
        <w:rPr>
          <w:rFonts w:ascii="Times New Roman" w:hAnsi="Times New Roman" w:cs="Times New Roman"/>
          <w:sz w:val="28"/>
          <w:szCs w:val="28"/>
          <w:lang w:val="uk-UA"/>
        </w:rPr>
        <w:t>;</w:t>
      </w:r>
    </w:p>
    <w:p w14:paraId="3B6C154D" w14:textId="77777777" w:rsidR="00DF067C" w:rsidRDefault="00DF067C" w:rsidP="00042E1E">
      <w:pPr>
        <w:spacing w:before="120" w:after="120" w:line="240" w:lineRule="auto"/>
        <w:ind w:right="-23" w:firstLine="450"/>
        <w:jc w:val="both"/>
        <w:rPr>
          <w:rFonts w:ascii="Times New Roman" w:hAnsi="Times New Roman" w:cs="Times New Roman"/>
          <w:sz w:val="28"/>
          <w:szCs w:val="28"/>
          <w:lang w:val="uk-UA"/>
        </w:rPr>
      </w:pPr>
    </w:p>
    <w:p w14:paraId="0BF4616A" w14:textId="385DCFCE" w:rsidR="001C2B05" w:rsidRDefault="004D4619" w:rsidP="00A4338E">
      <w:pPr>
        <w:spacing w:before="120" w:after="120" w:line="240" w:lineRule="auto"/>
        <w:ind w:right="-23" w:firstLine="45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w:t>
      </w:r>
      <w:r w:rsidR="001C2B05">
        <w:rPr>
          <w:rFonts w:ascii="Times New Roman" w:hAnsi="Times New Roman" w:cs="Times New Roman"/>
          <w:sz w:val="28"/>
          <w:szCs w:val="28"/>
          <w:lang w:val="uk-UA"/>
        </w:rPr>
        <w:t>пункт</w:t>
      </w:r>
      <w:r>
        <w:rPr>
          <w:rFonts w:ascii="Times New Roman" w:hAnsi="Times New Roman" w:cs="Times New Roman"/>
          <w:sz w:val="28"/>
          <w:szCs w:val="28"/>
          <w:lang w:val="uk-UA"/>
        </w:rPr>
        <w:t>і</w:t>
      </w:r>
      <w:r w:rsidR="001C2B05">
        <w:rPr>
          <w:rFonts w:ascii="Times New Roman" w:hAnsi="Times New Roman" w:cs="Times New Roman"/>
          <w:sz w:val="28"/>
          <w:szCs w:val="28"/>
          <w:lang w:val="uk-UA"/>
        </w:rPr>
        <w:t xml:space="preserve"> 18</w:t>
      </w:r>
      <w:r w:rsidR="00A4338E">
        <w:rPr>
          <w:rFonts w:ascii="Times New Roman" w:hAnsi="Times New Roman" w:cs="Times New Roman"/>
          <w:sz w:val="28"/>
          <w:szCs w:val="28"/>
          <w:lang w:val="uk-UA"/>
        </w:rPr>
        <w:t xml:space="preserve"> </w:t>
      </w:r>
      <w:r>
        <w:rPr>
          <w:rFonts w:ascii="Times New Roman" w:hAnsi="Times New Roman" w:cs="Times New Roman"/>
          <w:sz w:val="28"/>
          <w:szCs w:val="28"/>
          <w:lang w:val="uk-UA"/>
        </w:rPr>
        <w:t>слов</w:t>
      </w:r>
      <w:r w:rsidR="00A4338E">
        <w:rPr>
          <w:rFonts w:ascii="Times New Roman" w:hAnsi="Times New Roman" w:cs="Times New Roman"/>
          <w:sz w:val="28"/>
          <w:szCs w:val="28"/>
          <w:lang w:val="uk-UA"/>
        </w:rPr>
        <w:t>а</w:t>
      </w:r>
      <w:r>
        <w:rPr>
          <w:rFonts w:ascii="Times New Roman" w:hAnsi="Times New Roman" w:cs="Times New Roman"/>
          <w:sz w:val="28"/>
          <w:szCs w:val="28"/>
          <w:lang w:val="uk-UA"/>
        </w:rPr>
        <w:t xml:space="preserve"> </w:t>
      </w:r>
      <w:r w:rsidRPr="006C1CB2">
        <w:rPr>
          <w:rFonts w:ascii="Times New Roman" w:hAnsi="Times New Roman" w:cs="Times New Roman"/>
          <w:sz w:val="28"/>
          <w:szCs w:val="28"/>
          <w:lang w:val="uk-UA"/>
        </w:rPr>
        <w:t>“</w:t>
      </w:r>
      <w:r>
        <w:rPr>
          <w:rFonts w:ascii="Times New Roman" w:hAnsi="Times New Roman" w:cs="Times New Roman"/>
          <w:sz w:val="28"/>
          <w:szCs w:val="28"/>
          <w:lang w:val="uk-UA"/>
        </w:rPr>
        <w:t>в Інтернет</w:t>
      </w:r>
      <w:r w:rsidR="00A4338E">
        <w:rPr>
          <w:rFonts w:ascii="Times New Roman" w:hAnsi="Times New Roman" w:cs="Times New Roman"/>
          <w:sz w:val="28"/>
          <w:szCs w:val="28"/>
          <w:lang w:val="uk-UA"/>
        </w:rPr>
        <w:t>і</w:t>
      </w:r>
      <w:r w:rsidR="00A4338E" w:rsidRPr="00A4338E">
        <w:rPr>
          <w:rFonts w:ascii="Times New Roman" w:hAnsi="Times New Roman" w:cs="Times New Roman"/>
          <w:sz w:val="28"/>
          <w:szCs w:val="28"/>
        </w:rPr>
        <w:t>”</w:t>
      </w:r>
      <w:r>
        <w:rPr>
          <w:rFonts w:ascii="Times New Roman" w:hAnsi="Times New Roman" w:cs="Times New Roman"/>
          <w:sz w:val="28"/>
          <w:szCs w:val="28"/>
          <w:lang w:val="uk-UA"/>
        </w:rPr>
        <w:t xml:space="preserve"> замінити слов</w:t>
      </w:r>
      <w:r w:rsidR="00A4338E">
        <w:rPr>
          <w:rFonts w:ascii="Times New Roman" w:hAnsi="Times New Roman" w:cs="Times New Roman"/>
          <w:sz w:val="28"/>
          <w:szCs w:val="28"/>
          <w:lang w:val="uk-UA"/>
        </w:rPr>
        <w:t>ами</w:t>
      </w:r>
      <w:r>
        <w:rPr>
          <w:rFonts w:ascii="Times New Roman" w:hAnsi="Times New Roman" w:cs="Times New Roman"/>
          <w:sz w:val="28"/>
          <w:szCs w:val="28"/>
          <w:lang w:val="uk-UA"/>
        </w:rPr>
        <w:t xml:space="preserve"> </w:t>
      </w:r>
      <w:r w:rsidRPr="006C1CB2">
        <w:rPr>
          <w:rFonts w:ascii="Times New Roman" w:hAnsi="Times New Roman" w:cs="Times New Roman"/>
          <w:sz w:val="28"/>
          <w:szCs w:val="28"/>
          <w:lang w:val="uk-UA"/>
        </w:rPr>
        <w:t>“</w:t>
      </w:r>
      <w:r>
        <w:rPr>
          <w:rFonts w:ascii="Times New Roman" w:hAnsi="Times New Roman" w:cs="Times New Roman"/>
          <w:sz w:val="28"/>
          <w:szCs w:val="28"/>
          <w:lang w:val="uk-UA"/>
        </w:rPr>
        <w:t>в мережі Інтернет</w:t>
      </w:r>
      <w:r w:rsidR="00A4338E" w:rsidRPr="00A4338E">
        <w:rPr>
          <w:rFonts w:ascii="Times New Roman" w:hAnsi="Times New Roman" w:cs="Times New Roman"/>
          <w:sz w:val="28"/>
          <w:szCs w:val="28"/>
        </w:rPr>
        <w:t>”</w:t>
      </w:r>
      <w:r w:rsidR="001C2B05">
        <w:rPr>
          <w:rFonts w:ascii="Times New Roman" w:hAnsi="Times New Roman" w:cs="Times New Roman"/>
          <w:sz w:val="28"/>
          <w:szCs w:val="28"/>
          <w:lang w:val="uk-UA"/>
        </w:rPr>
        <w:t>;</w:t>
      </w:r>
    </w:p>
    <w:p w14:paraId="11FD8F42" w14:textId="77777777" w:rsidR="004F6CA5" w:rsidRDefault="004F6CA5" w:rsidP="00042E1E">
      <w:pPr>
        <w:spacing w:before="120" w:after="120" w:line="240" w:lineRule="auto"/>
        <w:ind w:right="-23" w:firstLine="450"/>
        <w:jc w:val="both"/>
        <w:rPr>
          <w:rFonts w:ascii="Times New Roman" w:hAnsi="Times New Roman" w:cs="Times New Roman"/>
          <w:sz w:val="28"/>
          <w:szCs w:val="28"/>
          <w:lang w:val="uk-UA"/>
        </w:rPr>
      </w:pPr>
    </w:p>
    <w:p w14:paraId="749B8B95" w14:textId="644DA69C" w:rsidR="001C2B05" w:rsidRDefault="001C2B05" w:rsidP="00042E1E">
      <w:pPr>
        <w:spacing w:before="120" w:after="120" w:line="240" w:lineRule="auto"/>
        <w:ind w:right="-23" w:firstLine="450"/>
        <w:jc w:val="both"/>
        <w:rPr>
          <w:rFonts w:ascii="Times New Roman" w:hAnsi="Times New Roman" w:cs="Times New Roman"/>
          <w:sz w:val="28"/>
          <w:szCs w:val="28"/>
          <w:lang w:val="uk-UA"/>
        </w:rPr>
      </w:pPr>
      <w:r>
        <w:rPr>
          <w:rFonts w:ascii="Times New Roman" w:hAnsi="Times New Roman" w:cs="Times New Roman"/>
          <w:sz w:val="28"/>
          <w:szCs w:val="28"/>
          <w:lang w:val="uk-UA"/>
        </w:rPr>
        <w:t>абзац</w:t>
      </w:r>
      <w:r w:rsidR="00346A44">
        <w:rPr>
          <w:rFonts w:ascii="Times New Roman" w:hAnsi="Times New Roman" w:cs="Times New Roman"/>
          <w:sz w:val="28"/>
          <w:szCs w:val="28"/>
          <w:lang w:val="uk-UA"/>
        </w:rPr>
        <w:t xml:space="preserve"> другий</w:t>
      </w:r>
      <w:r>
        <w:rPr>
          <w:rFonts w:ascii="Times New Roman" w:hAnsi="Times New Roman" w:cs="Times New Roman"/>
          <w:sz w:val="28"/>
          <w:szCs w:val="28"/>
          <w:lang w:val="uk-UA"/>
        </w:rPr>
        <w:t xml:space="preserve"> пункту 24 викласти в такій редакції:</w:t>
      </w:r>
    </w:p>
    <w:p w14:paraId="19DBF897" w14:textId="3E163489" w:rsidR="001C2B05" w:rsidRDefault="001C2B05" w:rsidP="00042E1E">
      <w:pPr>
        <w:spacing w:before="120" w:after="120" w:line="240" w:lineRule="auto"/>
        <w:ind w:right="-23" w:firstLine="450"/>
        <w:jc w:val="both"/>
        <w:rPr>
          <w:rFonts w:ascii="Times New Roman" w:hAnsi="Times New Roman" w:cs="Times New Roman"/>
          <w:sz w:val="28"/>
          <w:szCs w:val="28"/>
          <w:lang w:val="uk-UA"/>
        </w:rPr>
      </w:pPr>
      <w:r w:rsidRPr="009138F6">
        <w:rPr>
          <w:rFonts w:ascii="Times New Roman" w:hAnsi="Times New Roman" w:cs="Times New Roman"/>
          <w:sz w:val="28"/>
          <w:szCs w:val="28"/>
          <w:lang w:val="uk-UA"/>
        </w:rPr>
        <w:t>“</w:t>
      </w:r>
      <w:r w:rsidRPr="001C2B05">
        <w:rPr>
          <w:rFonts w:ascii="Times New Roman" w:hAnsi="Times New Roman" w:cs="Times New Roman"/>
          <w:sz w:val="28"/>
          <w:szCs w:val="28"/>
          <w:lang w:val="uk-UA"/>
        </w:rPr>
        <w:t>Документ розпорядника інформації про визначення відповідальної особи (осіб) розпорядника інформації оприлюднюється на Єдиному державному веб-порталі відкритих даних та офіційному веб-сайті розпорядника інформації не пізніше робочого дня, що на</w:t>
      </w:r>
      <w:r>
        <w:rPr>
          <w:rFonts w:ascii="Times New Roman" w:hAnsi="Times New Roman" w:cs="Times New Roman"/>
          <w:sz w:val="28"/>
          <w:szCs w:val="28"/>
          <w:lang w:val="uk-UA"/>
        </w:rPr>
        <w:t>стає за днем після його видання</w:t>
      </w:r>
      <w:r w:rsidR="00DF067C">
        <w:rPr>
          <w:rFonts w:ascii="Times New Roman" w:hAnsi="Times New Roman" w:cs="Times New Roman"/>
          <w:sz w:val="28"/>
          <w:szCs w:val="28"/>
          <w:lang w:val="uk-UA"/>
        </w:rPr>
        <w:t>.</w:t>
      </w:r>
      <w:r w:rsidRPr="009138F6">
        <w:rPr>
          <w:rFonts w:ascii="Times New Roman" w:hAnsi="Times New Roman" w:cs="Times New Roman"/>
          <w:sz w:val="28"/>
          <w:szCs w:val="28"/>
          <w:lang w:val="uk-UA"/>
        </w:rPr>
        <w:t>”</w:t>
      </w:r>
      <w:r>
        <w:rPr>
          <w:rFonts w:ascii="Times New Roman" w:hAnsi="Times New Roman" w:cs="Times New Roman"/>
          <w:sz w:val="28"/>
          <w:szCs w:val="28"/>
          <w:lang w:val="uk-UA"/>
        </w:rPr>
        <w:t>;</w:t>
      </w:r>
    </w:p>
    <w:p w14:paraId="212305A3" w14:textId="302D8C08" w:rsidR="001C2B05" w:rsidRDefault="001C2B05" w:rsidP="00042E1E">
      <w:pPr>
        <w:spacing w:before="120" w:after="120" w:line="240" w:lineRule="auto"/>
        <w:ind w:right="-23" w:firstLine="450"/>
        <w:jc w:val="both"/>
        <w:rPr>
          <w:rFonts w:ascii="Times New Roman" w:hAnsi="Times New Roman" w:cs="Times New Roman"/>
          <w:sz w:val="28"/>
          <w:szCs w:val="28"/>
          <w:lang w:val="uk-UA"/>
        </w:rPr>
      </w:pPr>
      <w:r w:rsidRPr="006C1CB2">
        <w:rPr>
          <w:rFonts w:ascii="Times New Roman" w:hAnsi="Times New Roman" w:cs="Times New Roman"/>
          <w:sz w:val="28"/>
          <w:szCs w:val="28"/>
          <w:lang w:val="uk-UA"/>
        </w:rPr>
        <w:t>доповнити Положення пункт</w:t>
      </w:r>
      <w:r w:rsidR="00346A44" w:rsidRPr="006C1CB2">
        <w:rPr>
          <w:rFonts w:ascii="Times New Roman" w:hAnsi="Times New Roman" w:cs="Times New Roman"/>
          <w:sz w:val="28"/>
          <w:szCs w:val="28"/>
          <w:lang w:val="uk-UA"/>
        </w:rPr>
        <w:t>ами</w:t>
      </w:r>
      <w:r w:rsidRPr="006C1CB2">
        <w:rPr>
          <w:rFonts w:ascii="Times New Roman" w:hAnsi="Times New Roman" w:cs="Times New Roman"/>
          <w:sz w:val="28"/>
          <w:szCs w:val="28"/>
          <w:lang w:val="uk-UA"/>
        </w:rPr>
        <w:t xml:space="preserve"> 27</w:t>
      </w:r>
      <w:r w:rsidR="002F5309" w:rsidRPr="006C1CB2">
        <w:rPr>
          <w:rFonts w:ascii="Times New Roman" w:hAnsi="Times New Roman" w:cs="Times New Roman"/>
          <w:sz w:val="28"/>
          <w:szCs w:val="28"/>
          <w:lang w:val="uk-UA"/>
        </w:rPr>
        <w:t xml:space="preserve"> та 28</w:t>
      </w:r>
      <w:r w:rsidRPr="006C1CB2">
        <w:rPr>
          <w:rFonts w:ascii="Times New Roman" w:hAnsi="Times New Roman" w:cs="Times New Roman"/>
          <w:sz w:val="28"/>
          <w:szCs w:val="28"/>
          <w:lang w:val="uk-UA"/>
        </w:rPr>
        <w:t xml:space="preserve"> </w:t>
      </w:r>
      <w:r w:rsidR="004F6CA5" w:rsidRPr="006C1CB2">
        <w:rPr>
          <w:rFonts w:ascii="Times New Roman" w:hAnsi="Times New Roman" w:cs="Times New Roman"/>
          <w:sz w:val="28"/>
          <w:szCs w:val="28"/>
          <w:lang w:val="uk-UA"/>
        </w:rPr>
        <w:t>такого змісту</w:t>
      </w:r>
      <w:r>
        <w:rPr>
          <w:rFonts w:ascii="Times New Roman" w:hAnsi="Times New Roman" w:cs="Times New Roman"/>
          <w:sz w:val="28"/>
          <w:szCs w:val="28"/>
          <w:lang w:val="uk-UA"/>
        </w:rPr>
        <w:t>:</w:t>
      </w:r>
    </w:p>
    <w:p w14:paraId="7EB263D7" w14:textId="036975E2" w:rsidR="001C2B05" w:rsidRPr="001C2B05" w:rsidRDefault="001C2B05" w:rsidP="001C2B05">
      <w:pPr>
        <w:spacing w:before="120" w:after="120" w:line="240" w:lineRule="auto"/>
        <w:ind w:right="-23" w:firstLine="450"/>
        <w:jc w:val="both"/>
        <w:rPr>
          <w:rFonts w:ascii="Times New Roman" w:hAnsi="Times New Roman" w:cs="Times New Roman"/>
          <w:sz w:val="28"/>
          <w:szCs w:val="28"/>
          <w:lang w:val="uk-UA"/>
        </w:rPr>
      </w:pPr>
      <w:r w:rsidRPr="009138F6">
        <w:rPr>
          <w:rFonts w:ascii="Times New Roman" w:hAnsi="Times New Roman" w:cs="Times New Roman"/>
          <w:sz w:val="28"/>
          <w:szCs w:val="28"/>
          <w:lang w:val="uk-UA"/>
        </w:rPr>
        <w:t>“</w:t>
      </w:r>
      <w:r w:rsidR="002F5309">
        <w:rPr>
          <w:rFonts w:ascii="Times New Roman" w:hAnsi="Times New Roman" w:cs="Times New Roman"/>
          <w:sz w:val="28"/>
          <w:szCs w:val="28"/>
          <w:lang w:val="uk-UA"/>
        </w:rPr>
        <w:t xml:space="preserve">27. </w:t>
      </w:r>
      <w:r w:rsidRPr="001C2B05">
        <w:rPr>
          <w:rFonts w:ascii="Times New Roman" w:hAnsi="Times New Roman" w:cs="Times New Roman"/>
          <w:sz w:val="28"/>
          <w:szCs w:val="28"/>
          <w:lang w:val="uk-UA"/>
        </w:rPr>
        <w:t>Публікація наборів даних в сферах юстиції, судочинства, охорони здоров’я, екології та захисту навколишнього середовища, транспорту і інфраструктури, державних фінансів та податків є пріоритетом реалізації державної політики у сфері відкритих даних.</w:t>
      </w:r>
    </w:p>
    <w:p w14:paraId="3E2F12D1" w14:textId="38B609F5" w:rsidR="001C2B05" w:rsidRDefault="001C2B05" w:rsidP="002F5309">
      <w:pPr>
        <w:spacing w:before="120" w:after="120" w:line="240" w:lineRule="auto"/>
        <w:ind w:right="-23" w:firstLine="450"/>
        <w:jc w:val="both"/>
        <w:rPr>
          <w:rFonts w:ascii="Times New Roman" w:hAnsi="Times New Roman" w:cs="Times New Roman"/>
          <w:sz w:val="28"/>
          <w:szCs w:val="28"/>
          <w:lang w:val="uk-UA"/>
        </w:rPr>
      </w:pPr>
      <w:r w:rsidRPr="001C2B05">
        <w:rPr>
          <w:rFonts w:ascii="Times New Roman" w:hAnsi="Times New Roman" w:cs="Times New Roman"/>
          <w:sz w:val="28"/>
          <w:szCs w:val="28"/>
          <w:lang w:val="uk-UA"/>
        </w:rPr>
        <w:t>Список наборів даних високої цінності з пріоритетних сфер, вимоги до їх структури визначаються центральним органом виконавчої влади, що забезпечує формування та реалізацію державної політики у сфері відкритих даних</w:t>
      </w:r>
      <w:r w:rsidR="002F5309">
        <w:rPr>
          <w:rFonts w:ascii="Times New Roman" w:hAnsi="Times New Roman" w:cs="Times New Roman"/>
          <w:sz w:val="28"/>
          <w:szCs w:val="28"/>
          <w:lang w:val="uk-UA"/>
        </w:rPr>
        <w:t>.</w:t>
      </w:r>
    </w:p>
    <w:p w14:paraId="68E3A82C" w14:textId="71F62A01" w:rsidR="001C2B05" w:rsidRDefault="002F5309" w:rsidP="001C2B05">
      <w:pPr>
        <w:spacing w:before="120" w:after="120" w:line="240" w:lineRule="auto"/>
        <w:ind w:right="-23" w:firstLine="45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28. </w:t>
      </w:r>
      <w:r w:rsidR="001C2B05" w:rsidRPr="001C2B05">
        <w:rPr>
          <w:rFonts w:ascii="Times New Roman" w:hAnsi="Times New Roman" w:cs="Times New Roman"/>
          <w:sz w:val="28"/>
          <w:szCs w:val="28"/>
          <w:lang w:val="uk-UA"/>
        </w:rPr>
        <w:t>Вимоги до оприлюднення наборів даних з розділу “</w:t>
      </w:r>
      <w:r w:rsidR="00BB555D" w:rsidRPr="00BB555D">
        <w:rPr>
          <w:lang w:val="uk-UA"/>
        </w:rPr>
        <w:t xml:space="preserve"> </w:t>
      </w:r>
      <w:r w:rsidR="00BB555D" w:rsidRPr="00BB555D">
        <w:rPr>
          <w:rFonts w:ascii="Times New Roman" w:hAnsi="Times New Roman" w:cs="Times New Roman"/>
          <w:sz w:val="28"/>
          <w:szCs w:val="28"/>
          <w:lang w:val="uk-UA"/>
        </w:rPr>
        <w:t>Усі розпорядники інформації (у межах компетенції)</w:t>
      </w:r>
      <w:r w:rsidR="001C2B05" w:rsidRPr="001C2B05">
        <w:rPr>
          <w:rFonts w:ascii="Times New Roman" w:hAnsi="Times New Roman" w:cs="Times New Roman"/>
          <w:sz w:val="28"/>
          <w:szCs w:val="28"/>
          <w:lang w:val="uk-UA"/>
        </w:rPr>
        <w:t>” та “Органи місцевого самоврядування” затверджуються центральним органом виконавчої влади, що забезпечує формування та реалізацію державної п</w:t>
      </w:r>
      <w:r w:rsidR="00F728EE">
        <w:rPr>
          <w:rFonts w:ascii="Times New Roman" w:hAnsi="Times New Roman" w:cs="Times New Roman"/>
          <w:sz w:val="28"/>
          <w:szCs w:val="28"/>
          <w:lang w:val="uk-UA"/>
        </w:rPr>
        <w:t>олітики у сфері відкритих даних</w:t>
      </w:r>
      <w:r>
        <w:rPr>
          <w:rFonts w:ascii="Times New Roman" w:hAnsi="Times New Roman" w:cs="Times New Roman"/>
          <w:sz w:val="28"/>
          <w:szCs w:val="28"/>
          <w:lang w:val="uk-UA"/>
        </w:rPr>
        <w:t>.</w:t>
      </w:r>
      <w:r w:rsidR="00F728EE" w:rsidRPr="009138F6">
        <w:rPr>
          <w:rFonts w:ascii="Times New Roman" w:hAnsi="Times New Roman" w:cs="Times New Roman"/>
          <w:sz w:val="28"/>
          <w:szCs w:val="28"/>
          <w:lang w:val="uk-UA"/>
        </w:rPr>
        <w:t>”</w:t>
      </w:r>
      <w:r w:rsidR="00A4338E">
        <w:rPr>
          <w:rFonts w:ascii="Times New Roman" w:hAnsi="Times New Roman" w:cs="Times New Roman"/>
          <w:sz w:val="28"/>
          <w:szCs w:val="28"/>
          <w:lang w:val="uk-UA"/>
        </w:rPr>
        <w:t>;</w:t>
      </w:r>
    </w:p>
    <w:p w14:paraId="0263A447" w14:textId="77777777" w:rsidR="00707D31" w:rsidRDefault="00707D31" w:rsidP="001C2B05">
      <w:pPr>
        <w:spacing w:before="120" w:after="120" w:line="240" w:lineRule="auto"/>
        <w:ind w:right="-23" w:firstLine="450"/>
        <w:jc w:val="both"/>
        <w:rPr>
          <w:rFonts w:ascii="Times New Roman" w:hAnsi="Times New Roman" w:cs="Times New Roman"/>
          <w:sz w:val="28"/>
          <w:szCs w:val="28"/>
          <w:lang w:val="uk-UA"/>
        </w:rPr>
      </w:pPr>
    </w:p>
    <w:p w14:paraId="008F475F" w14:textId="66CEA2A9" w:rsidR="00707D31" w:rsidRDefault="00707D31" w:rsidP="00707D31">
      <w:pPr>
        <w:rPr>
          <w:rFonts w:ascii="Times New Roman" w:hAnsi="Times New Roman" w:cs="Times New Roman"/>
          <w:sz w:val="28"/>
          <w:szCs w:val="28"/>
          <w:lang w:val="uk-UA"/>
        </w:rPr>
      </w:pPr>
      <w:r w:rsidRPr="00F462D0">
        <w:rPr>
          <w:rFonts w:ascii="Times New Roman" w:hAnsi="Times New Roman" w:cs="Times New Roman"/>
          <w:sz w:val="28"/>
          <w:szCs w:val="28"/>
          <w:lang w:val="uk-UA"/>
        </w:rPr>
        <w:t>додаток</w:t>
      </w:r>
      <w:r>
        <w:rPr>
          <w:rFonts w:ascii="Times New Roman" w:hAnsi="Times New Roman" w:cs="Times New Roman"/>
          <w:sz w:val="28"/>
          <w:szCs w:val="28"/>
          <w:lang w:val="uk-UA"/>
        </w:rPr>
        <w:t xml:space="preserve"> </w:t>
      </w:r>
      <w:r w:rsidRPr="00707D31">
        <w:rPr>
          <w:rFonts w:ascii="Times New Roman" w:hAnsi="Times New Roman" w:cs="Times New Roman"/>
          <w:sz w:val="28"/>
          <w:szCs w:val="28"/>
          <w:lang w:val="uk-UA"/>
        </w:rPr>
        <w:t>до Положення викласти в такій редакції:</w:t>
      </w:r>
    </w:p>
    <w:p w14:paraId="4797445E" w14:textId="5C9726EC" w:rsidR="004F6CA5" w:rsidRDefault="004F6CA5" w:rsidP="00707D31">
      <w:pPr>
        <w:rPr>
          <w:rFonts w:ascii="Times New Roman" w:hAnsi="Times New Roman" w:cs="Times New Roman"/>
          <w:color w:val="FF0000"/>
          <w:sz w:val="28"/>
          <w:szCs w:val="28"/>
          <w:lang w:val="uk-UA"/>
        </w:rPr>
      </w:pPr>
    </w:p>
    <w:p w14:paraId="2DBD1589" w14:textId="77777777" w:rsidR="001814F9" w:rsidRPr="001814F9" w:rsidRDefault="001814F9" w:rsidP="00707D31">
      <w:pPr>
        <w:rPr>
          <w:rFonts w:ascii="Times New Roman" w:hAnsi="Times New Roman" w:cs="Times New Roman"/>
          <w:color w:val="FF0000"/>
          <w:sz w:val="28"/>
          <w:szCs w:val="28"/>
        </w:rPr>
      </w:pPr>
    </w:p>
    <w:p w14:paraId="1680C727" w14:textId="286E0435" w:rsidR="00A4338E" w:rsidRPr="009B1E6C" w:rsidRDefault="00346A44" w:rsidP="009B1E6C">
      <w:pPr>
        <w:spacing w:before="120" w:after="120" w:line="240" w:lineRule="auto"/>
        <w:ind w:left="3282" w:right="-23" w:firstLine="450"/>
        <w:jc w:val="center"/>
        <w:rPr>
          <w:rFonts w:ascii="Times New Roman" w:hAnsi="Times New Roman" w:cs="Times New Roman"/>
          <w:sz w:val="28"/>
          <w:szCs w:val="28"/>
          <w:lang w:val="uk-UA"/>
        </w:rPr>
      </w:pPr>
      <w:r w:rsidRPr="009B1E6C">
        <w:rPr>
          <w:rFonts w:ascii="Times New Roman" w:hAnsi="Times New Roman" w:cs="Times New Roman"/>
          <w:sz w:val="28"/>
          <w:szCs w:val="28"/>
          <w:lang w:val="uk-UA"/>
        </w:rPr>
        <w:t>“</w:t>
      </w:r>
      <w:r w:rsidR="00A4338E" w:rsidRPr="009B1E6C">
        <w:rPr>
          <w:rFonts w:ascii="Times New Roman" w:hAnsi="Times New Roman" w:cs="Times New Roman"/>
          <w:sz w:val="28"/>
          <w:szCs w:val="28"/>
          <w:lang w:val="uk-UA"/>
        </w:rPr>
        <w:t>Додаток</w:t>
      </w:r>
    </w:p>
    <w:p w14:paraId="6564E9AC" w14:textId="77777777" w:rsidR="00A4338E" w:rsidRPr="009B1E6C" w:rsidRDefault="00A4338E" w:rsidP="009B1E6C">
      <w:pPr>
        <w:spacing w:before="120" w:after="120" w:line="240" w:lineRule="auto"/>
        <w:ind w:left="3282" w:right="-23" w:firstLine="450"/>
        <w:jc w:val="center"/>
        <w:rPr>
          <w:rFonts w:ascii="Times New Roman" w:hAnsi="Times New Roman" w:cs="Times New Roman"/>
          <w:sz w:val="28"/>
          <w:szCs w:val="28"/>
          <w:lang w:val="uk-UA"/>
        </w:rPr>
      </w:pPr>
      <w:r w:rsidRPr="009B1E6C">
        <w:rPr>
          <w:rFonts w:ascii="Times New Roman" w:hAnsi="Times New Roman" w:cs="Times New Roman"/>
          <w:sz w:val="28"/>
          <w:szCs w:val="28"/>
          <w:lang w:val="uk-UA"/>
        </w:rPr>
        <w:t>до Положення</w:t>
      </w:r>
    </w:p>
    <w:p w14:paraId="2F0E570F" w14:textId="2CBC7E00" w:rsidR="00A4338E" w:rsidRPr="009B1E6C" w:rsidRDefault="00A4338E" w:rsidP="009B1E6C">
      <w:pPr>
        <w:spacing w:before="120" w:after="120" w:line="240" w:lineRule="auto"/>
        <w:ind w:left="3282" w:right="-23" w:firstLine="450"/>
        <w:jc w:val="center"/>
        <w:rPr>
          <w:rFonts w:ascii="Times New Roman" w:hAnsi="Times New Roman" w:cs="Times New Roman"/>
          <w:sz w:val="28"/>
          <w:szCs w:val="28"/>
          <w:lang w:val="uk-UA"/>
        </w:rPr>
      </w:pPr>
      <w:r w:rsidRPr="009B1E6C">
        <w:rPr>
          <w:rFonts w:ascii="Times New Roman" w:hAnsi="Times New Roman" w:cs="Times New Roman"/>
          <w:sz w:val="28"/>
          <w:szCs w:val="28"/>
          <w:lang w:val="uk-UA"/>
        </w:rPr>
        <w:t>(в редакції постанови Кабінету Міністрів України</w:t>
      </w:r>
    </w:p>
    <w:p w14:paraId="779E4C40" w14:textId="1FA421A6" w:rsidR="005F62CF" w:rsidRPr="009B1E6C" w:rsidRDefault="005F62CF" w:rsidP="009B1E6C">
      <w:pPr>
        <w:spacing w:before="120" w:after="120" w:line="240" w:lineRule="auto"/>
        <w:ind w:left="4248" w:right="-23" w:firstLine="708"/>
        <w:rPr>
          <w:rFonts w:ascii="Times New Roman" w:hAnsi="Times New Roman" w:cs="Times New Roman"/>
          <w:sz w:val="28"/>
          <w:szCs w:val="28"/>
          <w:lang w:val="uk-UA"/>
        </w:rPr>
      </w:pPr>
      <w:r w:rsidRPr="009B1E6C">
        <w:rPr>
          <w:rFonts w:ascii="Times New Roman" w:hAnsi="Times New Roman" w:cs="Times New Roman"/>
          <w:sz w:val="28"/>
          <w:szCs w:val="28"/>
          <w:lang w:val="uk-UA"/>
        </w:rPr>
        <w:t>від ___  ________ 2020 р. № ___)</w:t>
      </w:r>
    </w:p>
    <w:p w14:paraId="60803939" w14:textId="77777777" w:rsidR="005F62CF" w:rsidRDefault="005F62CF" w:rsidP="005F62CF">
      <w:pPr>
        <w:spacing w:before="120" w:after="120" w:line="240" w:lineRule="auto"/>
        <w:ind w:right="-23" w:firstLine="450"/>
        <w:jc w:val="center"/>
        <w:rPr>
          <w:rFonts w:ascii="Times New Roman" w:hAnsi="Times New Roman" w:cs="Times New Roman"/>
          <w:b/>
          <w:bCs/>
          <w:sz w:val="28"/>
          <w:szCs w:val="28"/>
          <w:lang w:val="uk-UA"/>
        </w:rPr>
      </w:pPr>
    </w:p>
    <w:p w14:paraId="3C80AB99" w14:textId="2E53D0DB" w:rsidR="005F62CF" w:rsidRPr="005F62CF" w:rsidRDefault="005F62CF" w:rsidP="005F62CF">
      <w:pPr>
        <w:spacing w:before="120" w:after="120" w:line="240" w:lineRule="auto"/>
        <w:ind w:right="-23" w:firstLine="450"/>
        <w:jc w:val="center"/>
        <w:rPr>
          <w:rFonts w:ascii="Times New Roman" w:hAnsi="Times New Roman" w:cs="Times New Roman"/>
          <w:b/>
          <w:bCs/>
          <w:sz w:val="28"/>
          <w:szCs w:val="28"/>
          <w:lang w:val="uk-UA"/>
        </w:rPr>
      </w:pPr>
      <w:r w:rsidRPr="005F62CF">
        <w:rPr>
          <w:rFonts w:ascii="Times New Roman" w:hAnsi="Times New Roman" w:cs="Times New Roman"/>
          <w:b/>
          <w:bCs/>
          <w:sz w:val="28"/>
          <w:szCs w:val="28"/>
          <w:lang w:val="uk-UA"/>
        </w:rPr>
        <w:t>ПЕРЕЛІК</w:t>
      </w:r>
    </w:p>
    <w:p w14:paraId="1A286F46" w14:textId="2C5025D5" w:rsidR="005F62CF" w:rsidRDefault="005F62CF" w:rsidP="005F62CF">
      <w:pPr>
        <w:spacing w:before="120" w:after="120" w:line="240" w:lineRule="auto"/>
        <w:ind w:right="-23" w:firstLine="450"/>
        <w:jc w:val="center"/>
        <w:rPr>
          <w:rFonts w:ascii="Times New Roman" w:hAnsi="Times New Roman" w:cs="Times New Roman"/>
          <w:b/>
          <w:bCs/>
          <w:sz w:val="28"/>
          <w:szCs w:val="28"/>
          <w:lang w:val="uk-UA"/>
        </w:rPr>
      </w:pPr>
      <w:r w:rsidRPr="005F62CF">
        <w:rPr>
          <w:rFonts w:ascii="Times New Roman" w:hAnsi="Times New Roman" w:cs="Times New Roman"/>
          <w:b/>
          <w:bCs/>
          <w:sz w:val="28"/>
          <w:szCs w:val="28"/>
          <w:lang w:val="uk-UA"/>
        </w:rPr>
        <w:t>наборів даних, які підлягають оприлюдненню у формі відкритих даних</w:t>
      </w:r>
    </w:p>
    <w:p w14:paraId="19C82583" w14:textId="77777777" w:rsidR="005F62CF" w:rsidRDefault="005F62CF" w:rsidP="005F62CF">
      <w:pPr>
        <w:spacing w:before="120" w:after="120" w:line="240" w:lineRule="auto"/>
        <w:ind w:right="-23" w:firstLine="450"/>
        <w:jc w:val="center"/>
        <w:rPr>
          <w:rFonts w:ascii="Times New Roman" w:hAnsi="Times New Roman" w:cs="Times New Roman"/>
          <w:b/>
          <w:bCs/>
          <w:sz w:val="28"/>
          <w:szCs w:val="28"/>
          <w:lang w:val="uk-UA"/>
        </w:rPr>
      </w:pPr>
    </w:p>
    <w:p w14:paraId="21597B60" w14:textId="48F5D63B" w:rsidR="00E3052E" w:rsidRPr="004D4619" w:rsidRDefault="00E3052E" w:rsidP="00E3052E">
      <w:pPr>
        <w:spacing w:before="120" w:after="120" w:line="240" w:lineRule="auto"/>
        <w:ind w:right="-23" w:firstLine="450"/>
        <w:jc w:val="center"/>
        <w:rPr>
          <w:rFonts w:ascii="Times New Roman" w:hAnsi="Times New Roman" w:cs="Times New Roman"/>
          <w:b/>
          <w:bCs/>
          <w:sz w:val="28"/>
          <w:szCs w:val="28"/>
          <w:lang w:val="uk-UA"/>
        </w:rPr>
      </w:pPr>
      <w:bookmarkStart w:id="5" w:name="_Hlk56699834"/>
      <w:r w:rsidRPr="004D4619">
        <w:rPr>
          <w:rFonts w:ascii="Times New Roman" w:hAnsi="Times New Roman" w:cs="Times New Roman"/>
          <w:b/>
          <w:bCs/>
          <w:sz w:val="28"/>
          <w:szCs w:val="28"/>
          <w:lang w:val="uk-UA"/>
        </w:rPr>
        <w:t>Усі розпорядники інформації (у межах компетенції)</w:t>
      </w:r>
    </w:p>
    <w:bookmarkEnd w:id="5"/>
    <w:p w14:paraId="00DECA13"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4D4619">
        <w:rPr>
          <w:rFonts w:ascii="Times New Roman" w:hAnsi="Times New Roman" w:cs="Times New Roman"/>
          <w:sz w:val="28"/>
          <w:szCs w:val="28"/>
          <w:lang w:val="uk-UA"/>
        </w:rPr>
        <w:t>Довідник підприємств, установ (закладів) та організацій розпорядника інформації та організацій, що належать до сфери його управління, у тому числі їх ідентифікаційних кодів, офіційних веб-сайтів, адрес електронної пошти, телефонів та адрес</w:t>
      </w:r>
    </w:p>
    <w:p w14:paraId="7DFAF737"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організаційну структуру розпорядника інформації</w:t>
      </w:r>
    </w:p>
    <w:p w14:paraId="1FEB01A7"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Нормативи, що затверджуються та підлягають оприлюдненню відповідно до закону розпорядником інформації</w:t>
      </w:r>
    </w:p>
    <w:p w14:paraId="15AB2EAD"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Переліки національних стандартів, відповідність яким надає презумпцію відповідності продукції, пов’язаних з нею процесів або методів виробництва чи інших об’єктів вимогам технічних регламентів</w:t>
      </w:r>
    </w:p>
    <w:p w14:paraId="632A4F81"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Звіти, у тому числі щодо задоволення запитів на інформацію</w:t>
      </w:r>
    </w:p>
    <w:p w14:paraId="6938EB97"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наборів даних, що перебувають у володінні розпорядника інформації</w:t>
      </w:r>
    </w:p>
    <w:p w14:paraId="47B2F6FE"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Адміністративні дані в значенні Закону України “Про державну статистику”, що збираються (обробляються) та підлягають оприлюдненню відповідно до вимог закону розпорядником інформації</w:t>
      </w:r>
    </w:p>
    <w:p w14:paraId="37BA40C5"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Нормативно-правові акти, акти індивідуальної дії (крім внутрішньоорганізаційних), прийняті розпорядником інформації, проекти нормативно-правових актів, інформація, визначена законодавством про засади регуляторної політики</w:t>
      </w:r>
    </w:p>
    <w:p w14:paraId="7F539EE1"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нормативно-правові засади діяльності</w:t>
      </w:r>
    </w:p>
    <w:p w14:paraId="46030B5C"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Фінансова звітність суб’єктів господарювання державного та комунального секторів економіки</w:t>
      </w:r>
    </w:p>
    <w:p w14:paraId="7DD7985E"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Переліки регуляторних актів із зазначенням дати набрання чинності, строку проведення базового, повторного та періодичного відстеження їх результативності та інформації про місце їх оприлюднення</w:t>
      </w:r>
    </w:p>
    <w:p w14:paraId="52FD4715"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Річні зведені основні фінансові показники виконання фінансових планів підприємств державного та комунального секторів економіки</w:t>
      </w:r>
    </w:p>
    <w:p w14:paraId="599CD10F"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План діяльності з підготовки проектів регуляторних актів із зазначенням видів і назв проектів, цілей їх прийняття, строків підготовки проектів, найменування органів і підрозділів, відповідальних за розроблення проектів регуляторних актів, дату їх внесення на розгляд регуляторного органу та посилання на місце оприлюднення</w:t>
      </w:r>
    </w:p>
    <w:p w14:paraId="700D23E2"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отримане майно (обладнання, програмне забезпечення) у рамках міжнародної технічної допомоги</w:t>
      </w:r>
    </w:p>
    <w:p w14:paraId="43268379"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Система обліку публічної інформації</w:t>
      </w:r>
    </w:p>
    <w:p w14:paraId="378E81DD" w14:textId="36DB2C6D" w:rsid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Результати інформаційного аудиту</w:t>
      </w:r>
    </w:p>
    <w:p w14:paraId="11441363"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p>
    <w:p w14:paraId="7118CB02" w14:textId="77777777" w:rsidR="00E3052E" w:rsidRPr="00E3052E" w:rsidRDefault="00E3052E" w:rsidP="00E3052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Верховна Рада України</w:t>
      </w:r>
    </w:p>
    <w:p w14:paraId="5F30EFC1"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пленарні засідання Верховної Ради України</w:t>
      </w:r>
    </w:p>
    <w:p w14:paraId="736AABD5"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розгляд питань порядку денного Верховної Ради України</w:t>
      </w:r>
    </w:p>
    <w:p w14:paraId="5E4EF9B9"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законопроекти, що зареєстровані у Верховній Раді України</w:t>
      </w:r>
    </w:p>
    <w:p w14:paraId="16CF050D"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Нормативно-правова база України (база даних “Законодавство України”)</w:t>
      </w:r>
    </w:p>
    <w:p w14:paraId="1F018B35"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народних депутатів, їх активність і майновий стан</w:t>
      </w:r>
    </w:p>
    <w:p w14:paraId="19462EAC"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Господарсько-фінансова діяльність Верховної Ради України</w:t>
      </w:r>
    </w:p>
    <w:p w14:paraId="34793BBA"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Адміністративно-територіальний устрій України</w:t>
      </w:r>
    </w:p>
    <w:p w14:paraId="29F50DBD"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реєстрацію народних депутатів на засіданнях профільних комітетів</w:t>
      </w:r>
    </w:p>
    <w:p w14:paraId="391CC3DB"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помічників-консультантів народних депутатів України</w:t>
      </w:r>
    </w:p>
    <w:p w14:paraId="02F52D3E" w14:textId="77777777" w:rsidR="001814F9" w:rsidRDefault="001814F9" w:rsidP="001814F9">
      <w:pPr>
        <w:spacing w:before="120" w:after="120" w:line="240" w:lineRule="auto"/>
        <w:ind w:right="-23"/>
        <w:rPr>
          <w:rFonts w:ascii="Times New Roman" w:hAnsi="Times New Roman" w:cs="Times New Roman"/>
          <w:sz w:val="28"/>
          <w:szCs w:val="28"/>
          <w:lang w:val="uk-UA"/>
        </w:rPr>
      </w:pPr>
    </w:p>
    <w:p w14:paraId="08DE991A" w14:textId="1762D3A7" w:rsidR="001814F9" w:rsidRPr="00E3052E" w:rsidRDefault="001814F9" w:rsidP="001814F9">
      <w:pPr>
        <w:spacing w:before="120" w:after="120" w:line="240" w:lineRule="auto"/>
        <w:ind w:right="-23" w:firstLine="450"/>
        <w:jc w:val="center"/>
        <w:rPr>
          <w:rFonts w:ascii="Times New Roman" w:hAnsi="Times New Roman" w:cs="Times New Roman"/>
          <w:b/>
          <w:bCs/>
          <w:sz w:val="28"/>
          <w:szCs w:val="28"/>
          <w:lang w:val="uk-UA"/>
        </w:rPr>
      </w:pPr>
      <w:r w:rsidRPr="001814F9">
        <w:rPr>
          <w:rFonts w:ascii="Times New Roman" w:hAnsi="Times New Roman" w:cs="Times New Roman"/>
          <w:b/>
          <w:bCs/>
          <w:sz w:val="28"/>
          <w:szCs w:val="28"/>
          <w:lang w:val="uk-UA"/>
        </w:rPr>
        <w:t xml:space="preserve"> </w:t>
      </w:r>
      <w:r w:rsidRPr="00E3052E">
        <w:rPr>
          <w:rFonts w:ascii="Times New Roman" w:hAnsi="Times New Roman" w:cs="Times New Roman"/>
          <w:b/>
          <w:bCs/>
          <w:sz w:val="28"/>
          <w:szCs w:val="28"/>
          <w:lang w:val="uk-UA"/>
        </w:rPr>
        <w:t>Конституційний суд України</w:t>
      </w:r>
    </w:p>
    <w:p w14:paraId="5EA43B68"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BB555D">
        <w:rPr>
          <w:rFonts w:ascii="Times New Roman" w:hAnsi="Times New Roman" w:cs="Times New Roman"/>
          <w:sz w:val="28"/>
          <w:szCs w:val="28"/>
          <w:lang w:val="uk-UA"/>
        </w:rPr>
        <w:t>Рішення Конституційного Суду України (в тому числі у формі ухвал)</w:t>
      </w:r>
    </w:p>
    <w:p w14:paraId="27C8DA59" w14:textId="77777777" w:rsidR="001814F9" w:rsidRDefault="001814F9" w:rsidP="001814F9">
      <w:pPr>
        <w:spacing w:before="120" w:after="120" w:line="240" w:lineRule="auto"/>
        <w:ind w:right="-23" w:firstLine="450"/>
        <w:jc w:val="center"/>
        <w:rPr>
          <w:rFonts w:ascii="Times New Roman" w:hAnsi="Times New Roman" w:cs="Times New Roman"/>
          <w:b/>
          <w:bCs/>
          <w:sz w:val="28"/>
          <w:szCs w:val="28"/>
          <w:lang w:val="uk-UA"/>
        </w:rPr>
      </w:pPr>
    </w:p>
    <w:p w14:paraId="6F2574DA" w14:textId="1343B6CF" w:rsidR="001814F9" w:rsidRPr="00E3052E" w:rsidRDefault="001814F9" w:rsidP="001814F9">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ДСА</w:t>
      </w:r>
    </w:p>
    <w:p w14:paraId="0B00CD74"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Реквізити для сплати судового збору</w:t>
      </w:r>
    </w:p>
    <w:p w14:paraId="38D6912A"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Єдиний державний реєстр судових рішень</w:t>
      </w:r>
    </w:p>
    <w:p w14:paraId="1A8BD0AD"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Судова статистика (річні звіти про здійснення правосуддя місцевими та апеляційними судами)</w:t>
      </w:r>
    </w:p>
    <w:p w14:paraId="00D13D37"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судів із зазначенням коду згідно з ЄДРПОУ, юридичних адрес та електронних адрес для листування</w:t>
      </w:r>
    </w:p>
    <w:p w14:paraId="76261B94"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щодо стадій розгляду судових справ</w:t>
      </w:r>
    </w:p>
    <w:p w14:paraId="2EFCEA3D"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Список судових справ, призначених до розгляду</w:t>
      </w:r>
    </w:p>
    <w:p w14:paraId="37B2F3B6"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Відомості про справи про банкрутство</w:t>
      </w:r>
    </w:p>
    <w:p w14:paraId="673C66E1"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Протоколи авторозподілу судових справ між суддями</w:t>
      </w:r>
    </w:p>
    <w:p w14:paraId="774B1382" w14:textId="14E5A534" w:rsidR="00E3052E" w:rsidRDefault="00E3052E" w:rsidP="00E3052E">
      <w:pPr>
        <w:spacing w:before="120" w:after="120" w:line="240" w:lineRule="auto"/>
        <w:ind w:right="-23" w:firstLine="450"/>
        <w:jc w:val="both"/>
        <w:rPr>
          <w:rFonts w:ascii="Times New Roman" w:hAnsi="Times New Roman" w:cs="Times New Roman"/>
          <w:sz w:val="28"/>
          <w:szCs w:val="28"/>
          <w:lang w:val="uk-UA"/>
        </w:rPr>
      </w:pPr>
    </w:p>
    <w:p w14:paraId="48FF6D7E" w14:textId="77777777" w:rsidR="0012213E" w:rsidRDefault="0012213E" w:rsidP="00E3052E">
      <w:pPr>
        <w:spacing w:before="120" w:after="120" w:line="240" w:lineRule="auto"/>
        <w:ind w:right="-23" w:firstLine="450"/>
        <w:jc w:val="both"/>
        <w:rPr>
          <w:rFonts w:ascii="Times New Roman" w:hAnsi="Times New Roman" w:cs="Times New Roman"/>
          <w:sz w:val="28"/>
          <w:szCs w:val="28"/>
          <w:lang w:val="uk-UA"/>
        </w:rPr>
      </w:pPr>
    </w:p>
    <w:p w14:paraId="1E21EA9F" w14:textId="77777777" w:rsidR="0012213E" w:rsidRPr="00E3052E" w:rsidRDefault="0012213E" w:rsidP="0012213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Вища рада правосуддя</w:t>
      </w:r>
    </w:p>
    <w:p w14:paraId="16329BAC"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Рішення Вищої ради правосуддя, в тому числі її органів</w:t>
      </w:r>
    </w:p>
    <w:p w14:paraId="2E8ADB05"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Проєкти порядків денних засідань Вищої ради правосуддя (та її дисциплінарних палат)</w:t>
      </w:r>
    </w:p>
    <w:p w14:paraId="200117E0"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щодо автоматизованого розподілу дисциплінарних скарг між членами Вищої ради правосуддя</w:t>
      </w:r>
    </w:p>
    <w:p w14:paraId="64FDA3AC" w14:textId="628FD0B5"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Ухвали членів В</w:t>
      </w:r>
      <w:r>
        <w:rPr>
          <w:rFonts w:ascii="Times New Roman" w:hAnsi="Times New Roman" w:cs="Times New Roman"/>
          <w:sz w:val="28"/>
          <w:szCs w:val="28"/>
          <w:lang w:val="uk-UA"/>
        </w:rPr>
        <w:t>ищої ради правосуддя</w:t>
      </w:r>
      <w:r w:rsidRPr="00E3052E">
        <w:rPr>
          <w:rFonts w:ascii="Times New Roman" w:hAnsi="Times New Roman" w:cs="Times New Roman"/>
          <w:sz w:val="28"/>
          <w:szCs w:val="28"/>
          <w:lang w:val="uk-UA"/>
        </w:rPr>
        <w:t xml:space="preserve"> (одноособові) про залишення дисциплінарних скарг без розгляду та повернення їх скаржникам</w:t>
      </w:r>
    </w:p>
    <w:p w14:paraId="717CD945"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притягнення суддів до дисциплінарної відповідальності</w:t>
      </w:r>
    </w:p>
    <w:p w14:paraId="5DA81976"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повідомлень суддів про втручання у здійснення правосуддя</w:t>
      </w:r>
    </w:p>
    <w:p w14:paraId="65B247A5" w14:textId="35094D5B" w:rsidR="001814F9" w:rsidRDefault="001814F9" w:rsidP="0012213E">
      <w:pPr>
        <w:spacing w:before="120" w:after="120" w:line="240" w:lineRule="auto"/>
        <w:ind w:right="-23"/>
        <w:jc w:val="both"/>
        <w:rPr>
          <w:rFonts w:ascii="Times New Roman" w:hAnsi="Times New Roman" w:cs="Times New Roman"/>
          <w:sz w:val="28"/>
          <w:szCs w:val="28"/>
          <w:lang w:val="uk-UA"/>
        </w:rPr>
      </w:pPr>
    </w:p>
    <w:p w14:paraId="542F4ED3" w14:textId="307886E7" w:rsidR="0012213E" w:rsidRPr="00E3052E" w:rsidRDefault="0012213E" w:rsidP="0012213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Вища кваліфікаційна комісія суддів</w:t>
      </w:r>
      <w:r w:rsidR="00E94DFE">
        <w:rPr>
          <w:rFonts w:ascii="Times New Roman" w:hAnsi="Times New Roman" w:cs="Times New Roman"/>
          <w:b/>
          <w:bCs/>
          <w:sz w:val="28"/>
          <w:szCs w:val="28"/>
          <w:lang w:val="uk-UA"/>
        </w:rPr>
        <w:t xml:space="preserve"> України</w:t>
      </w:r>
    </w:p>
    <w:p w14:paraId="35EFDD67"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Рішення Вищої кваліфікаційної комісії суддів України</w:t>
      </w:r>
    </w:p>
    <w:p w14:paraId="4E0D8FB5"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щодо прогнозованої кількості вакантних посад суддів на поточний рік</w:t>
      </w:r>
    </w:p>
    <w:p w14:paraId="794F040B"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кількість посад суддів у судах, у тому числі вакантних</w:t>
      </w:r>
    </w:p>
    <w:p w14:paraId="675B0C69"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результати кваліфікаційного іспиту в межах процедури добору кандидатів на посаду судді</w:t>
      </w:r>
    </w:p>
    <w:p w14:paraId="2AF80012"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Рейтинговий список кандидатів на посаду судді</w:t>
      </w:r>
    </w:p>
    <w:p w14:paraId="072789E9"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Список кандидатів, зарахованих до резерву на заміщення вакантних посад суддів</w:t>
      </w:r>
    </w:p>
    <w:p w14:paraId="12E25B2E"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декларацій родинних зв’язків та доброчесності</w:t>
      </w:r>
    </w:p>
    <w:p w14:paraId="10D0BBA5" w14:textId="09E9A1B8"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Проекти порядків денних засідань В</w:t>
      </w:r>
      <w:r w:rsidR="00E94DFE">
        <w:rPr>
          <w:rFonts w:ascii="Times New Roman" w:hAnsi="Times New Roman" w:cs="Times New Roman"/>
          <w:sz w:val="28"/>
          <w:szCs w:val="28"/>
          <w:lang w:val="uk-UA"/>
        </w:rPr>
        <w:t>ищої кваліфікаційної комісії суддів України</w:t>
      </w:r>
    </w:p>
    <w:p w14:paraId="32BB6ACE"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результати кваліфікаційного оцінювання суддів</w:t>
      </w:r>
    </w:p>
    <w:p w14:paraId="5AFD2DB6"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Список суддів України</w:t>
      </w:r>
    </w:p>
    <w:p w14:paraId="3DCF86E5"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ефективність здійснення суддями правосуддя</w:t>
      </w:r>
    </w:p>
    <w:p w14:paraId="40E960B1" w14:textId="77777777" w:rsidR="0012213E" w:rsidRPr="00E3052E" w:rsidRDefault="0012213E" w:rsidP="0012213E">
      <w:pPr>
        <w:spacing w:before="120" w:after="120" w:line="240" w:lineRule="auto"/>
        <w:ind w:right="-23"/>
        <w:jc w:val="both"/>
        <w:rPr>
          <w:rFonts w:ascii="Times New Roman" w:hAnsi="Times New Roman" w:cs="Times New Roman"/>
          <w:sz w:val="28"/>
          <w:szCs w:val="28"/>
          <w:lang w:val="uk-UA"/>
        </w:rPr>
      </w:pPr>
    </w:p>
    <w:p w14:paraId="5235A04E" w14:textId="77777777" w:rsidR="001814F9" w:rsidRPr="00E3052E" w:rsidRDefault="001814F9" w:rsidP="001814F9">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Рахункова палата</w:t>
      </w:r>
    </w:p>
    <w:p w14:paraId="0E0D2A24" w14:textId="36E70267" w:rsidR="00463B79" w:rsidRPr="00463B79" w:rsidRDefault="00463B79" w:rsidP="00463B79">
      <w:pPr>
        <w:spacing w:before="120" w:after="120" w:line="240" w:lineRule="auto"/>
        <w:ind w:right="-23" w:firstLine="450"/>
        <w:jc w:val="both"/>
        <w:rPr>
          <w:rFonts w:ascii="Times New Roman" w:hAnsi="Times New Roman" w:cs="Times New Roman"/>
          <w:sz w:val="28"/>
          <w:szCs w:val="28"/>
          <w:lang w:val="uk-UA"/>
        </w:rPr>
      </w:pPr>
      <w:r>
        <w:rPr>
          <w:rFonts w:ascii="Times New Roman" w:hAnsi="Times New Roman" w:cs="Times New Roman"/>
          <w:sz w:val="28"/>
          <w:szCs w:val="28"/>
          <w:lang w:val="uk-UA"/>
        </w:rPr>
        <w:t>Звіти про р</w:t>
      </w:r>
      <w:r w:rsidR="001814F9" w:rsidRPr="00E3052E">
        <w:rPr>
          <w:rFonts w:ascii="Times New Roman" w:hAnsi="Times New Roman" w:cs="Times New Roman"/>
          <w:sz w:val="28"/>
          <w:szCs w:val="28"/>
          <w:lang w:val="uk-UA"/>
        </w:rPr>
        <w:t>езультати здійснення заходів державного зовнішнього фінансового контролю (аудиту)</w:t>
      </w:r>
    </w:p>
    <w:p w14:paraId="4264E29D" w14:textId="236C78B5" w:rsidR="00463B79" w:rsidRDefault="00463B79" w:rsidP="00463B79">
      <w:pPr>
        <w:spacing w:before="120" w:after="120" w:line="240" w:lineRule="auto"/>
        <w:ind w:right="-23" w:firstLine="450"/>
        <w:jc w:val="both"/>
        <w:rPr>
          <w:rFonts w:ascii="Times New Roman" w:hAnsi="Times New Roman" w:cs="Times New Roman"/>
          <w:sz w:val="28"/>
          <w:szCs w:val="28"/>
          <w:lang w:val="uk-UA"/>
        </w:rPr>
      </w:pPr>
      <w:r w:rsidRPr="00463B79">
        <w:rPr>
          <w:rFonts w:ascii="Times New Roman" w:hAnsi="Times New Roman" w:cs="Times New Roman"/>
          <w:sz w:val="28"/>
          <w:szCs w:val="28"/>
          <w:lang w:val="uk-UA"/>
        </w:rPr>
        <w:t>Висновки за результатами експертизи про</w:t>
      </w:r>
      <w:r>
        <w:rPr>
          <w:rFonts w:ascii="Times New Roman" w:hAnsi="Times New Roman" w:cs="Times New Roman"/>
          <w:sz w:val="28"/>
          <w:szCs w:val="28"/>
          <w:lang w:val="uk-UA"/>
        </w:rPr>
        <w:t>е</w:t>
      </w:r>
      <w:r w:rsidRPr="00463B79">
        <w:rPr>
          <w:rFonts w:ascii="Times New Roman" w:hAnsi="Times New Roman" w:cs="Times New Roman"/>
          <w:sz w:val="28"/>
          <w:szCs w:val="28"/>
          <w:lang w:val="uk-UA"/>
        </w:rPr>
        <w:t xml:space="preserve">кту Закону України Про Державний бюджет України </w:t>
      </w:r>
    </w:p>
    <w:p w14:paraId="64A36375" w14:textId="77777777" w:rsidR="00463B79" w:rsidRPr="00463B79" w:rsidRDefault="00463B79" w:rsidP="00463B79">
      <w:pPr>
        <w:spacing w:before="120" w:after="120" w:line="240" w:lineRule="auto"/>
        <w:ind w:right="-23" w:firstLine="450"/>
        <w:rPr>
          <w:rFonts w:ascii="Times New Roman" w:hAnsi="Times New Roman" w:cs="Times New Roman"/>
          <w:sz w:val="28"/>
          <w:szCs w:val="28"/>
          <w:lang w:val="uk-UA"/>
        </w:rPr>
      </w:pPr>
      <w:r w:rsidRPr="00463B79">
        <w:rPr>
          <w:rFonts w:ascii="Times New Roman" w:hAnsi="Times New Roman" w:cs="Times New Roman"/>
          <w:sz w:val="28"/>
          <w:szCs w:val="28"/>
          <w:lang w:val="uk-UA"/>
        </w:rPr>
        <w:tab/>
      </w:r>
    </w:p>
    <w:p w14:paraId="58D95D16" w14:textId="77777777" w:rsidR="00463B79" w:rsidRDefault="00463B79" w:rsidP="00463B79">
      <w:pPr>
        <w:spacing w:before="120" w:after="120" w:line="240" w:lineRule="auto"/>
        <w:ind w:right="-23" w:firstLine="450"/>
        <w:rPr>
          <w:rFonts w:ascii="Times New Roman" w:hAnsi="Times New Roman" w:cs="Times New Roman"/>
          <w:sz w:val="28"/>
          <w:szCs w:val="28"/>
          <w:lang w:val="uk-UA"/>
        </w:rPr>
      </w:pPr>
      <w:r w:rsidRPr="00463B79">
        <w:rPr>
          <w:rFonts w:ascii="Times New Roman" w:hAnsi="Times New Roman" w:cs="Times New Roman"/>
          <w:sz w:val="28"/>
          <w:szCs w:val="28"/>
          <w:lang w:val="uk-UA"/>
        </w:rPr>
        <w:t xml:space="preserve">Висновки про результати аналізу виконання Державного бюджету України </w:t>
      </w:r>
    </w:p>
    <w:p w14:paraId="2EA9661D" w14:textId="77777777" w:rsidR="00463B79" w:rsidRDefault="00463B79" w:rsidP="00E3052E">
      <w:pPr>
        <w:spacing w:before="120" w:after="120" w:line="240" w:lineRule="auto"/>
        <w:ind w:right="-23" w:firstLine="450"/>
        <w:jc w:val="both"/>
        <w:rPr>
          <w:rFonts w:ascii="Times New Roman" w:hAnsi="Times New Roman" w:cs="Times New Roman"/>
          <w:sz w:val="28"/>
          <w:szCs w:val="28"/>
          <w:lang w:val="uk-UA"/>
        </w:rPr>
      </w:pPr>
      <w:r w:rsidRPr="00463B79">
        <w:rPr>
          <w:rFonts w:ascii="Times New Roman" w:hAnsi="Times New Roman" w:cs="Times New Roman"/>
          <w:sz w:val="28"/>
          <w:szCs w:val="28"/>
          <w:lang w:val="uk-UA"/>
        </w:rPr>
        <w:t>Висновки про результати аналізу річного звіту про виконання Закону України Про Державний бюджет України</w:t>
      </w:r>
    </w:p>
    <w:p w14:paraId="16386C66" w14:textId="46CC8223" w:rsidR="00E3052E" w:rsidRDefault="00463B79" w:rsidP="00E3052E">
      <w:pPr>
        <w:spacing w:before="120" w:after="120" w:line="240" w:lineRule="auto"/>
        <w:ind w:right="-23" w:firstLine="450"/>
        <w:jc w:val="both"/>
        <w:rPr>
          <w:rFonts w:ascii="Times New Roman" w:hAnsi="Times New Roman" w:cs="Times New Roman"/>
          <w:sz w:val="28"/>
          <w:szCs w:val="28"/>
          <w:lang w:val="uk-UA"/>
        </w:rPr>
      </w:pPr>
      <w:r w:rsidRPr="00463B79">
        <w:rPr>
          <w:rFonts w:ascii="Times New Roman" w:hAnsi="Times New Roman" w:cs="Times New Roman"/>
          <w:sz w:val="28"/>
          <w:szCs w:val="28"/>
          <w:lang w:val="uk-UA"/>
        </w:rPr>
        <w:t xml:space="preserve"> </w:t>
      </w:r>
    </w:p>
    <w:p w14:paraId="7CAA7553" w14:textId="77777777" w:rsidR="001814F9" w:rsidRPr="00E3052E" w:rsidRDefault="001814F9" w:rsidP="001814F9">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Центральна виборча комісія</w:t>
      </w:r>
    </w:p>
    <w:p w14:paraId="3263EF2F"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результати виборів Президента України</w:t>
      </w:r>
    </w:p>
    <w:p w14:paraId="3EDBA5A2"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вибори народних депутатів України</w:t>
      </w:r>
    </w:p>
    <w:p w14:paraId="0B6DFD3D"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Відомості про закордонний виборчий округ та одномандатні виборчі округи, утворені на постійній основі, у тому числі опис меж одномандатного виборчого округу із зазначенням його центру та кількості виборчих дільниць</w:t>
      </w:r>
    </w:p>
    <w:p w14:paraId="1598C848"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Відомості про виборчі дільниці, утворені на постійній основі, у тому числі адреси приміщень для голосування та місцезнаходження (адреси приміщень) відповідних дільничних виборчих комісій</w:t>
      </w:r>
    </w:p>
    <w:p w14:paraId="214831B3"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Фінансові звіти про надходження та використання коштів виборчих фондів: кандидатів на пост Президента України; політичних партій, кандидати в народні депутати від яких зареєстровані в загальнодержавному багатомандатному виборчому окрузі; кандидатів у народні депутати в одномандатних виборчих округах</w:t>
      </w:r>
    </w:p>
    <w:p w14:paraId="69A754B3"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Результати місцевих виборів</w:t>
      </w:r>
    </w:p>
    <w:p w14:paraId="53694B77"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Кількість виборців у межах районів, міст обласного, республіканського (в Автономній Республіці Крим) значення, районів у містах, Автономній Республіці Крим, областях, мм. Києві та Севастополі, а також у закордонному виборчому окрузі</w:t>
      </w:r>
    </w:p>
    <w:p w14:paraId="0980F86A"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виборців (знеособлені дані)</w:t>
      </w:r>
    </w:p>
    <w:p w14:paraId="46BB8737" w14:textId="7548D3DD" w:rsidR="001814F9" w:rsidRDefault="001814F9" w:rsidP="00E3052E">
      <w:pPr>
        <w:spacing w:before="120" w:after="120" w:line="240" w:lineRule="auto"/>
        <w:ind w:right="-23" w:firstLine="450"/>
        <w:jc w:val="both"/>
        <w:rPr>
          <w:rFonts w:ascii="Times New Roman" w:hAnsi="Times New Roman" w:cs="Times New Roman"/>
          <w:sz w:val="28"/>
          <w:szCs w:val="28"/>
          <w:lang w:val="uk-UA"/>
        </w:rPr>
      </w:pPr>
    </w:p>
    <w:p w14:paraId="1B3D7318" w14:textId="77777777" w:rsidR="001814F9" w:rsidRPr="00E3052E" w:rsidRDefault="001814F9" w:rsidP="001814F9">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Національний банк</w:t>
      </w:r>
    </w:p>
    <w:p w14:paraId="1F750DBA"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власників істотної участі у банках України</w:t>
      </w:r>
    </w:p>
    <w:p w14:paraId="689C6046"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Довідник банків України</w:t>
      </w:r>
    </w:p>
    <w:p w14:paraId="5226571D"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генеральні ліцензії на здійснення валютних операцій</w:t>
      </w:r>
    </w:p>
    <w:p w14:paraId="23E8CCC7"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Oсновні показники діяльності банків України</w:t>
      </w:r>
    </w:p>
    <w:p w14:paraId="3504AE95"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Значення економічних нормативів у системі банків України</w:t>
      </w:r>
    </w:p>
    <w:p w14:paraId="0FAA5E20"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доходи та витрати банків України</w:t>
      </w:r>
    </w:p>
    <w:p w14:paraId="15E9BCDB"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фінансової звітності банків України</w:t>
      </w:r>
    </w:p>
    <w:p w14:paraId="42FEDF1F"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платіжних систем, систем розрахунків, учасників цих систем та операторів послуг платіжної інфраструктури</w:t>
      </w:r>
    </w:p>
    <w:p w14:paraId="46C27FA1"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Небанківські фінансові установи, яким Національним банком видано ліцензії на переказ коштів у національній валюті без відкриття рахунків</w:t>
      </w:r>
    </w:p>
    <w:p w14:paraId="2EA71563"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Банківські ліцензії та види діяльності банків України</w:t>
      </w:r>
    </w:p>
    <w:p w14:paraId="5AEC3EE5"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Офіційний курс гривні до іноземних валют та банківських металів</w:t>
      </w:r>
    </w:p>
    <w:p w14:paraId="3435BF6B"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Результати розміщення облігацій внутрішніх державних позик</w:t>
      </w:r>
    </w:p>
    <w:p w14:paraId="0CFD38C0"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Український індекс міжбанківських ставок</w:t>
      </w:r>
    </w:p>
    <w:p w14:paraId="6976DF29"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Грошові агрегати</w:t>
      </w:r>
    </w:p>
    <w:p w14:paraId="105C17B1"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Кредити, надані депозитними корпораціями</w:t>
      </w:r>
    </w:p>
    <w:p w14:paraId="38059514"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Депозити, залучені депозитними корпораціями</w:t>
      </w:r>
    </w:p>
    <w:p w14:paraId="4934E773"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Цінні папери, акції та інші форми участі в капіталі в портфелі депозитних корпорацій (крім Національного банку) та цінні папери, крім акцій, випущені депозитними корпораціями (крім Національного банку)</w:t>
      </w:r>
    </w:p>
    <w:p w14:paraId="0D9FEFB0"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Процентні ставки депозитних корпорацій (крім Національного банку) за новими кредитами та новими депозитами</w:t>
      </w:r>
    </w:p>
    <w:p w14:paraId="4BBADC4C"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Доходи та витрати банків України</w:t>
      </w:r>
    </w:p>
    <w:p w14:paraId="5AA233A3"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Показники фінансової звітності банків України</w:t>
      </w:r>
    </w:p>
    <w:p w14:paraId="1BA3E0DD"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Основні показники діяльності банків України</w:t>
      </w:r>
    </w:p>
    <w:p w14:paraId="78F6404B"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Розподіл кредитів, наданих фізичним та юридичним особам, за класами боржника</w:t>
      </w:r>
    </w:p>
    <w:p w14:paraId="1A0D7E6D"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обороти і залишки на рахунках банків України</w:t>
      </w:r>
    </w:p>
    <w:p w14:paraId="12B7D4C5"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Структурні підрозділи банків України</w:t>
      </w:r>
    </w:p>
    <w:p w14:paraId="316A53BF"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Платіжний баланс України</w:t>
      </w:r>
    </w:p>
    <w:p w14:paraId="571B997B"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Міжнародна інвестиційна позиція України</w:t>
      </w:r>
    </w:p>
    <w:p w14:paraId="58DBEE61"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Валовий зовнішній борг України</w:t>
      </w:r>
    </w:p>
    <w:p w14:paraId="0854F242"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Короткостроковий зовнішній борг України за залишковим терміном погашення</w:t>
      </w:r>
    </w:p>
    <w:p w14:paraId="3DDE7A7C"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Індекси споживчих цін</w:t>
      </w:r>
    </w:p>
    <w:p w14:paraId="1B0DBCD8"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Індекси цін виробників промислової продукції</w:t>
      </w:r>
    </w:p>
    <w:p w14:paraId="79125D1E"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Валовий внутрішній продукт: за видами економічної діяльності, за доходами, за категоріями кінцевого використання (щоквартальні дані, щорічні дані; у фактичних цінах)</w:t>
      </w:r>
    </w:p>
    <w:p w14:paraId="508B4002"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Внутрішня торгівля: роздрібний товарооборот підприємств, оборот роздрібної торгівлі</w:t>
      </w:r>
    </w:p>
    <w:p w14:paraId="09236D2A"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Будівництво: обсяг виконаних будівельних робіт, індекс будівельної продукції</w:t>
      </w:r>
    </w:p>
    <w:p w14:paraId="2F1F8EF8"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Обсяг реалізованої промислової продукції</w:t>
      </w:r>
    </w:p>
    <w:p w14:paraId="68BC8819"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Індекси промислової продукції за видами діяльності</w:t>
      </w:r>
    </w:p>
    <w:p w14:paraId="23BE1647"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Індекс обсягу сільськогосподарського виробництва</w:t>
      </w:r>
    </w:p>
    <w:p w14:paraId="4E696A8C"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Обсяг продукції сільського господарства</w:t>
      </w:r>
    </w:p>
    <w:p w14:paraId="3D296503"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Індекси сільськогосподарської продукції</w:t>
      </w:r>
    </w:p>
    <w:p w14:paraId="7814E9FF"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Валова продукція сільського господарства</w:t>
      </w:r>
    </w:p>
    <w:p w14:paraId="5561C788"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Заборгованість із виплати заробітної плати</w:t>
      </w:r>
    </w:p>
    <w:p w14:paraId="23309BD4"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Фонд оплати праці штатних працівників</w:t>
      </w:r>
    </w:p>
    <w:p w14:paraId="1AD6CB51"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Показники Зведеного бюджету України та Державного бюджету України</w:t>
      </w:r>
    </w:p>
    <w:p w14:paraId="3D4297DA"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Ліквідність банківської системи та чинники її змін</w:t>
      </w:r>
    </w:p>
    <w:p w14:paraId="3EC84D3A"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офіційні резервні активи</w:t>
      </w:r>
    </w:p>
    <w:p w14:paraId="25478B67"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Показники валютного ринку України</w:t>
      </w:r>
    </w:p>
    <w:p w14:paraId="44BBC662"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Балансовий звіт Національного банку</w:t>
      </w:r>
    </w:p>
    <w:p w14:paraId="72B680E1"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структури власності банків України (за кожною установою)</w:t>
      </w:r>
    </w:p>
    <w:p w14:paraId="5E7B2B6D"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Звіти про фінансову стабільність</w:t>
      </w:r>
    </w:p>
    <w:p w14:paraId="363DDFD2"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погодження набуття істотної участі в банках</w:t>
      </w:r>
    </w:p>
    <w:p w14:paraId="7EC0525A"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Статус роботи щодо легалізації власників банків</w:t>
      </w:r>
    </w:p>
    <w:p w14:paraId="33244972"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керівників банків</w:t>
      </w:r>
    </w:p>
    <w:p w14:paraId="122272E8"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Керівники та власників істотної участі у банках, які були ліквідовані не з ініціативи власників</w:t>
      </w:r>
    </w:p>
    <w:p w14:paraId="4E9EF59D"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Визнані банківські групи та банківські групи, визнання яких припинено</w:t>
      </w:r>
    </w:p>
    <w:p w14:paraId="43415EE1"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Банки, які перебувають у стадії реорганізації, банки, що визнані неплатоспроможними та до яких введено тимчасову адміністрацію, банки на стадії ліквідації</w:t>
      </w:r>
    </w:p>
    <w:p w14:paraId="3DE1A538"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банки з тимчасовою адміністрацією</w:t>
      </w:r>
    </w:p>
    <w:p w14:paraId="148C3A20"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Загальний перелік файлів статистичної звітності банків України</w:t>
      </w:r>
    </w:p>
    <w:p w14:paraId="629E9CDD"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Реєстри показників статистичної звітності банків України</w:t>
      </w:r>
    </w:p>
    <w:p w14:paraId="79F4AFCF"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комерційних агентів (комерційних представників) банків</w:t>
      </w:r>
    </w:p>
    <w:p w14:paraId="3B099D1F"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кредитних посередників банків</w:t>
      </w:r>
    </w:p>
    <w:p w14:paraId="7ADD9117"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банків України, які мають право здійснювати випуск електронних грошей</w:t>
      </w:r>
    </w:p>
    <w:p w14:paraId="21140F9A"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Статистичні дані про операції банків України з електронними грошима</w:t>
      </w:r>
    </w:p>
    <w:p w14:paraId="19A73E52"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Статистичні дані про операції банків України з векселями, чеками, гарантіями та акредитивами</w:t>
      </w:r>
    </w:p>
    <w:p w14:paraId="400E8C2E"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банків України, які здійснюють операції з відшкодування коштів за чеками</w:t>
      </w:r>
    </w:p>
    <w:p w14:paraId="0924A9FD"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попередньо кваліфікованих осіб, які можуть брати участь у виведенні неплатоспроможних банків з ринку (у тому числі виключені з переліку)</w:t>
      </w:r>
    </w:p>
    <w:p w14:paraId="5E9A0A40"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діагностики, оцінки стійкості, оцінки якості активів банків</w:t>
      </w:r>
    </w:p>
    <w:p w14:paraId="5688340E"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Статистика індикаторів фінансової стійкості</w:t>
      </w:r>
    </w:p>
    <w:p w14:paraId="4241F220"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аудиторських фірм, які мають право на проведення аудиторських перевірок банків</w:t>
      </w:r>
    </w:p>
    <w:p w14:paraId="76F284D2"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застав у вигляді майна та майнових прав за кредитами юридичним особам</w:t>
      </w:r>
    </w:p>
    <w:p w14:paraId="50DE6C44"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заставленого майна, виставленого на продаж державною виконавчою службою та Фондом гарантування вкладів фізичних осіб</w:t>
      </w:r>
    </w:p>
    <w:p w14:paraId="7FEC4FD4"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набутого заставленого майна, виставленого на продаж Національним банком</w:t>
      </w:r>
    </w:p>
    <w:p w14:paraId="27BF8422"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Довідкове значення курсу гривні</w:t>
      </w:r>
    </w:p>
    <w:p w14:paraId="793CD999"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розміщення облігацій внутрішніх державних позик на первинному ринку</w:t>
      </w:r>
    </w:p>
    <w:p w14:paraId="2E74CD33"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Узагальнена інформація про виконані угоди з купівлі/продажу облігацій внутрішніх державних позик на вторинному ринку</w:t>
      </w:r>
    </w:p>
    <w:p w14:paraId="51F0F8DD"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облігації внутрішніх державних позик, які перебувають в обігу, за сумою основного боргу</w:t>
      </w:r>
    </w:p>
    <w:p w14:paraId="2488203C"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міжнародні резерви</w:t>
      </w:r>
    </w:p>
    <w:p w14:paraId="1549717F"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Річні звіти, консолідована фінансова звітність Національного банку</w:t>
      </w:r>
    </w:p>
    <w:p w14:paraId="3D93C47E"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Закупівельні ціни на банківські метали</w:t>
      </w:r>
    </w:p>
    <w:p w14:paraId="68E5E7D1"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Закупівельні ціни на дорогоцінні метали у брухті</w:t>
      </w:r>
    </w:p>
    <w:p w14:paraId="56FB3928"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кредити, надані Національним банком</w:t>
      </w:r>
    </w:p>
    <w:p w14:paraId="7ECC9383"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фінансових установ, які приєдналися до Рамкового договору фінансової реструктуризації</w:t>
      </w:r>
    </w:p>
    <w:p w14:paraId="0943FC95"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огляди фінансових корпорацій (за методологією грошово-кредитної та фінансової статистики)</w:t>
      </w:r>
    </w:p>
    <w:p w14:paraId="103D9A80"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Нормативно-правові акти Національного банку</w:t>
      </w:r>
    </w:p>
    <w:p w14:paraId="265CE716"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чисту вартість активів, загальну кількість одиниць пенсійних активів фонду та чисту вартість одиниці пенсійних активів Корпоративного недержавного пенсійного фонду Національного банку</w:t>
      </w:r>
    </w:p>
    <w:p w14:paraId="5519EE83"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Квартальні звіти Корпоративного недержавного пенсійного фонду Національного банку</w:t>
      </w:r>
    </w:p>
    <w:p w14:paraId="5EE00848"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приміщень, в яких провадиться діяльність з обміну валют або надання інших фінансових послуг, які передбачають використання готівки в національній та іноземній валютах</w:t>
      </w:r>
    </w:p>
    <w:p w14:paraId="53AA9330"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Незаконні пункти обміну валюти</w:t>
      </w:r>
    </w:p>
    <w:p w14:paraId="51DD7AE4"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Кількість клієнтів банків та відкриті клієнтами рахунки</w:t>
      </w:r>
    </w:p>
    <w:p w14:paraId="38C07098"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Учасники національної платіжної системи “Український платіжний простір” (ПРОСТІР)</w:t>
      </w:r>
    </w:p>
    <w:p w14:paraId="49AC430C"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Ринок платіжних карток в Україні</w:t>
      </w:r>
    </w:p>
    <w:p w14:paraId="7094F64D"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Здійснення операцій із приймання готівки для подальшого її переказу</w:t>
      </w:r>
    </w:p>
    <w:p w14:paraId="1DB9EB19"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фінансових установ</w:t>
      </w:r>
    </w:p>
    <w:p w14:paraId="007CF321"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страхових та перестрахових брокерів</w:t>
      </w:r>
    </w:p>
    <w:p w14:paraId="5487F2AF"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осіб, які не є фінансовими установами, але мають право надавати окремі фінансові послуги</w:t>
      </w:r>
    </w:p>
    <w:p w14:paraId="7E75F82A"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осіб, яким видано та/або анульовано свідоцтво про відповідність кваліфікаційним вимогам до осіб, які можуть займатися актуарними розрахунками</w:t>
      </w:r>
    </w:p>
    <w:p w14:paraId="0EBE71B3"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Єдиний реєстр бюро кредитних історій</w:t>
      </w:r>
    </w:p>
    <w:p w14:paraId="3B1C9F0B"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осіб, які відповідають кваліфікаційним вимогам та можуть займатися визначенням причин настання страхового випадку та розміру збитків (аварійні комісари)</w:t>
      </w:r>
    </w:p>
    <w:p w14:paraId="540E399E"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осіб, які мають сертифікат на право здійснення тимчасової адміністрації відповідного виду фінансових установ</w:t>
      </w:r>
    </w:p>
    <w:p w14:paraId="40C54D52"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Основні показники діяльності небанківської фінансової установи на основі поданої нею звітності, зокрема обсяг наданих фінансових послуг, зобов’язання, активи, капітал, дані про фінансові результати їх діяльності та інші показники звітності</w:t>
      </w:r>
    </w:p>
    <w:p w14:paraId="6C342458"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страхових та/або перестрахових брокерів - нерезидентів, які повідомили про намір провадити діяльність на території України</w:t>
      </w:r>
    </w:p>
    <w:p w14:paraId="276330D7"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страхових посередників, які повідомили про намір провадити посередницьку діяльність на території України з укладення договорів страхування/перестрахування із страховиком-нерезидентом</w:t>
      </w:r>
    </w:p>
    <w:p w14:paraId="05F4CBDC" w14:textId="497FED9F" w:rsidR="001814F9" w:rsidRDefault="001814F9" w:rsidP="00E3052E">
      <w:pPr>
        <w:spacing w:before="120" w:after="120" w:line="240" w:lineRule="auto"/>
        <w:ind w:right="-23" w:firstLine="450"/>
        <w:jc w:val="both"/>
        <w:rPr>
          <w:rFonts w:ascii="Times New Roman" w:hAnsi="Times New Roman" w:cs="Times New Roman"/>
          <w:sz w:val="28"/>
          <w:szCs w:val="28"/>
          <w:lang w:val="uk-UA"/>
        </w:rPr>
      </w:pPr>
    </w:p>
    <w:p w14:paraId="64410B99" w14:textId="77777777" w:rsidR="001814F9" w:rsidRPr="00E3052E" w:rsidRDefault="001814F9" w:rsidP="001814F9">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Фонд гарантування вкладів фізичних осіб</w:t>
      </w:r>
    </w:p>
    <w:p w14:paraId="2E66D303"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банки, в яких запроваджена тимчасова адміністрація</w:t>
      </w:r>
    </w:p>
    <w:p w14:paraId="39B9D92E"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учасників Фонду гарантування вкладів фізичних осіб</w:t>
      </w:r>
    </w:p>
    <w:p w14:paraId="4645B91B" w14:textId="77777777" w:rsidR="001814F9" w:rsidRDefault="001814F9" w:rsidP="001814F9">
      <w:pPr>
        <w:spacing w:before="120" w:after="120" w:line="240" w:lineRule="auto"/>
        <w:ind w:right="-23" w:firstLine="450"/>
        <w:jc w:val="center"/>
        <w:rPr>
          <w:rFonts w:ascii="Times New Roman" w:hAnsi="Times New Roman" w:cs="Times New Roman"/>
          <w:b/>
          <w:bCs/>
          <w:sz w:val="28"/>
          <w:szCs w:val="28"/>
          <w:lang w:val="uk-UA"/>
        </w:rPr>
      </w:pPr>
    </w:p>
    <w:p w14:paraId="3B52F707" w14:textId="08F55189" w:rsidR="001814F9" w:rsidRPr="00E3052E" w:rsidRDefault="001814F9" w:rsidP="001814F9">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Офіс Генерального прокурора</w:t>
      </w:r>
    </w:p>
    <w:p w14:paraId="78DBA6D9"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Звіт про роботу прокурора</w:t>
      </w:r>
    </w:p>
    <w:p w14:paraId="1D9CD4D6"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Єдиний звіт про кримінальні правопорушення</w:t>
      </w:r>
    </w:p>
    <w:p w14:paraId="249DCEEA"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Єдиний звіт про осіб, які вчинили кримінальні правопорушення</w:t>
      </w:r>
    </w:p>
    <w:p w14:paraId="5517B130" w14:textId="77777777" w:rsidR="001814F9" w:rsidRPr="00E3052E" w:rsidRDefault="001814F9" w:rsidP="001814F9">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Звіт про кримінальні правопорушення, вчинені на підприємствах, установах, організаціях за видами економічної діяльності</w:t>
      </w:r>
    </w:p>
    <w:p w14:paraId="4BCBCB3F" w14:textId="43E60BEB" w:rsidR="001814F9" w:rsidRDefault="001814F9" w:rsidP="00E3052E">
      <w:pPr>
        <w:spacing w:before="120" w:after="120" w:line="240" w:lineRule="auto"/>
        <w:ind w:right="-23" w:firstLine="450"/>
        <w:jc w:val="both"/>
        <w:rPr>
          <w:rFonts w:ascii="Times New Roman" w:hAnsi="Times New Roman" w:cs="Times New Roman"/>
          <w:sz w:val="28"/>
          <w:szCs w:val="28"/>
          <w:lang w:val="uk-UA"/>
        </w:rPr>
      </w:pPr>
    </w:p>
    <w:p w14:paraId="7819A16F" w14:textId="77777777" w:rsidR="00323FF8" w:rsidRPr="00E3052E" w:rsidRDefault="00323FF8" w:rsidP="00323FF8">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Національне антикорупційне бюро</w:t>
      </w:r>
    </w:p>
    <w:p w14:paraId="0A53163D" w14:textId="2002E1FD" w:rsidR="00323FF8" w:rsidRDefault="00323FF8" w:rsidP="00323FF8">
      <w:pPr>
        <w:spacing w:before="120" w:after="120" w:line="240" w:lineRule="auto"/>
        <w:ind w:right="-23" w:firstLine="450"/>
        <w:jc w:val="both"/>
        <w:rPr>
          <w:rFonts w:ascii="Times New Roman" w:hAnsi="Times New Roman" w:cs="Times New Roman"/>
          <w:sz w:val="28"/>
          <w:szCs w:val="28"/>
          <w:lang w:val="uk-UA"/>
        </w:rPr>
      </w:pPr>
      <w:r w:rsidRPr="00BB555D">
        <w:rPr>
          <w:rFonts w:ascii="Times New Roman" w:hAnsi="Times New Roman" w:cs="Times New Roman"/>
          <w:sz w:val="28"/>
          <w:szCs w:val="28"/>
          <w:lang w:val="uk-UA"/>
        </w:rPr>
        <w:t>Інформація про справи, що знаходяться в суді</w:t>
      </w:r>
    </w:p>
    <w:p w14:paraId="29A45B5D" w14:textId="2151B7F5" w:rsidR="00323FF8" w:rsidRDefault="00323FF8" w:rsidP="00323FF8">
      <w:pPr>
        <w:spacing w:before="120" w:after="120" w:line="240" w:lineRule="auto"/>
        <w:ind w:right="-23" w:firstLine="450"/>
        <w:jc w:val="both"/>
        <w:rPr>
          <w:rFonts w:ascii="Times New Roman" w:hAnsi="Times New Roman" w:cs="Times New Roman"/>
          <w:sz w:val="28"/>
          <w:szCs w:val="28"/>
          <w:lang w:val="uk-UA"/>
        </w:rPr>
      </w:pPr>
    </w:p>
    <w:p w14:paraId="5B796A2B" w14:textId="77777777" w:rsidR="00323FF8" w:rsidRPr="00E3052E" w:rsidRDefault="00323FF8" w:rsidP="00323FF8">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Національна рада з питань телебачення і радіомовлення</w:t>
      </w:r>
    </w:p>
    <w:p w14:paraId="5BEADE51" w14:textId="77777777" w:rsidR="00323FF8" w:rsidRPr="00E3052E" w:rsidRDefault="00323FF8" w:rsidP="00323FF8">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суб’єктів інформаційної діяльності у сфері телебачення і радіомовлення</w:t>
      </w:r>
    </w:p>
    <w:p w14:paraId="570AFC2F" w14:textId="711CD564" w:rsidR="00323FF8" w:rsidRDefault="00323FF8" w:rsidP="00323FF8">
      <w:pPr>
        <w:spacing w:before="120" w:after="120" w:line="240" w:lineRule="auto"/>
        <w:ind w:right="-23" w:firstLine="450"/>
        <w:jc w:val="both"/>
        <w:rPr>
          <w:rFonts w:ascii="Times New Roman" w:hAnsi="Times New Roman" w:cs="Times New Roman"/>
          <w:sz w:val="28"/>
          <w:szCs w:val="28"/>
          <w:lang w:val="uk-UA"/>
        </w:rPr>
      </w:pPr>
    </w:p>
    <w:p w14:paraId="7A334088" w14:textId="77777777" w:rsidR="00D80C01" w:rsidRPr="00E3052E" w:rsidRDefault="00D80C01" w:rsidP="00323FF8">
      <w:pPr>
        <w:spacing w:before="120" w:after="120" w:line="240" w:lineRule="auto"/>
        <w:ind w:right="-23" w:firstLine="450"/>
        <w:jc w:val="both"/>
        <w:rPr>
          <w:rFonts w:ascii="Times New Roman" w:hAnsi="Times New Roman" w:cs="Times New Roman"/>
          <w:sz w:val="28"/>
          <w:szCs w:val="28"/>
          <w:lang w:val="uk-UA"/>
        </w:rPr>
      </w:pPr>
    </w:p>
    <w:p w14:paraId="3DDA567C" w14:textId="77777777" w:rsidR="0012213E" w:rsidRPr="00E3052E" w:rsidRDefault="0012213E" w:rsidP="0012213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Мін’юст</w:t>
      </w:r>
    </w:p>
    <w:p w14:paraId="7C349D99"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Єдиний державний реєстр юридичних осіб, фізичних осіб - підприємців та громадських формувань</w:t>
      </w:r>
    </w:p>
    <w:p w14:paraId="098EEC86"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Єдиний реєстр нотаріусів</w:t>
      </w:r>
    </w:p>
    <w:p w14:paraId="4B14808F"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атестованих судових експертів</w:t>
      </w:r>
    </w:p>
    <w:p w14:paraId="6C94CA69"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Єдиний реєстр спеціальних бланків нотаріальних документів</w:t>
      </w:r>
    </w:p>
    <w:p w14:paraId="2325FD88"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Повідомлення про торги та інша інформація з реалізації конфіскованого та арештованого майна та їх результати, про майно для безоплатної передачі</w:t>
      </w:r>
    </w:p>
    <w:p w14:paraId="037C06BA"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друкованих засобів масової інформації та інформаційних агентств як суб’єктів інформаційної діяльності</w:t>
      </w:r>
    </w:p>
    <w:p w14:paraId="481AC983"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методик проведення судових експертиз</w:t>
      </w:r>
    </w:p>
    <w:p w14:paraId="46B18C6B"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Єдиний реєстр підприємств, щодо яких порушено провадження у справі про банкрутство</w:t>
      </w:r>
    </w:p>
    <w:p w14:paraId="2464B8F1"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Єдиний реєстр арбітражних керуючих (розпорядників майна, керуючих санацією, ліквідаторів) України</w:t>
      </w:r>
    </w:p>
    <w:p w14:paraId="4717C7BF"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Єдиний державний реєстр нормативно-правових актів</w:t>
      </w:r>
    </w:p>
    <w:p w14:paraId="7656CE30"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адміністративно-територіального устрою</w:t>
      </w:r>
    </w:p>
    <w:p w14:paraId="7B31058A"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Єдиний державний реєстр осіб, щодо яких застосовано положення Закону України “Про очищення влади”</w:t>
      </w:r>
    </w:p>
    <w:p w14:paraId="22AE73F3"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з автоматизованої системи виконавчого провадження</w:t>
      </w:r>
    </w:p>
    <w:p w14:paraId="19A2EBA6"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Єдиний реєстр боржників</w:t>
      </w:r>
    </w:p>
    <w:p w14:paraId="1A3705E4"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центральної бази даних системи електронних торгів арештованим майном</w:t>
      </w:r>
    </w:p>
    <w:p w14:paraId="4BE9B359"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Статути юридичних осіб</w:t>
      </w:r>
    </w:p>
    <w:p w14:paraId="5F924E06"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речових прав на нерухоме майно (знеособлені дані)</w:t>
      </w:r>
    </w:p>
    <w:p w14:paraId="0AC81D37"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атестованих судових експертів</w:t>
      </w:r>
    </w:p>
    <w:p w14:paraId="3A158313"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методик проведення судових експертиз</w:t>
      </w:r>
    </w:p>
    <w:p w14:paraId="7C06A529" w14:textId="77777777" w:rsidR="0012213E" w:rsidRPr="00E3052E" w:rsidRDefault="0012213E" w:rsidP="0012213E">
      <w:pPr>
        <w:spacing w:before="120" w:after="120" w:line="240" w:lineRule="auto"/>
        <w:ind w:right="-23"/>
        <w:jc w:val="both"/>
        <w:rPr>
          <w:rFonts w:ascii="Times New Roman" w:hAnsi="Times New Roman" w:cs="Times New Roman"/>
          <w:sz w:val="28"/>
          <w:szCs w:val="28"/>
          <w:lang w:val="uk-UA"/>
        </w:rPr>
      </w:pPr>
    </w:p>
    <w:p w14:paraId="25FB0F35" w14:textId="77777777" w:rsidR="0012213E" w:rsidRPr="00E3052E" w:rsidRDefault="0012213E" w:rsidP="0012213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МВС</w:t>
      </w:r>
    </w:p>
    <w:p w14:paraId="2B831ABA"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осіб, які переховуються від органів влади</w:t>
      </w:r>
    </w:p>
    <w:p w14:paraId="5FA52D6E"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транспортні засоби, що перебувають у розшуку у зв’язку з їх незаконним заволодінням (включаючи ідентифікаційні номери транспортних засобів (VIN)</w:t>
      </w:r>
    </w:p>
    <w:p w14:paraId="5ECCC953"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викрадену, втрачену зброю</w:t>
      </w:r>
    </w:p>
    <w:p w14:paraId="7154525C"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суб’єктів проведення обов’язкового технічного контролю транспортних засобів</w:t>
      </w:r>
    </w:p>
    <w:p w14:paraId="4AE89220"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заклади, що проводять підготовку, перепідготовку та підвищення кваліфікації водіїв транспортних засобів</w:t>
      </w:r>
    </w:p>
    <w:p w14:paraId="573AB575"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Відомості про номерні знаки, доступні для видачі в результаті реєстрації транспортних засобів</w:t>
      </w:r>
    </w:p>
    <w:p w14:paraId="02502F8F"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виявлені адміністративні правопорушення</w:t>
      </w:r>
    </w:p>
    <w:p w14:paraId="593D438F"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викрадені, втрачені та недійсні паспорти громадянина України</w:t>
      </w:r>
    </w:p>
    <w:p w14:paraId="1E55B127"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викрадені, втрачені та недійсні паспорти громадянина України для виїзду за кордон</w:t>
      </w:r>
    </w:p>
    <w:p w14:paraId="5879D45F"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осіб, зниклих безвісти</w:t>
      </w:r>
    </w:p>
    <w:p w14:paraId="54D52AFC"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викрадені, втрачені мобільні телефони</w:t>
      </w:r>
    </w:p>
    <w:p w14:paraId="10DEE3A9"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Карта маршрутів мобільних сервісних центрів і графік виїздів мобільних сервісних центрів</w:t>
      </w:r>
    </w:p>
    <w:p w14:paraId="51D08344" w14:textId="7CCCB883" w:rsidR="0012213E" w:rsidRPr="00463B79"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 xml:space="preserve">Інформація про зареєстровані транспортні засоби </w:t>
      </w:r>
      <w:r w:rsidR="007078A1" w:rsidRPr="00E3052E">
        <w:rPr>
          <w:rFonts w:ascii="Times New Roman" w:hAnsi="Times New Roman" w:cs="Times New Roman"/>
          <w:sz w:val="28"/>
          <w:szCs w:val="28"/>
          <w:lang w:val="uk-UA"/>
        </w:rPr>
        <w:t>(включаючи ідентифікаційні номери транспортних засобів (VIN)</w:t>
      </w:r>
    </w:p>
    <w:p w14:paraId="47489C5F"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Маршрути для перевірки навичок керування транспортними засобами</w:t>
      </w:r>
    </w:p>
    <w:p w14:paraId="47A3CC17"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осіб, які не можуть надати про себе відомості внаслідок хвороби або неповнолітнього віку</w:t>
      </w:r>
    </w:p>
    <w:p w14:paraId="71D9778D"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діючих пунктів пропуску через державний кордон, пунктів контролю та контрольних пунктів в’їзду-виїзду на тимчасово окуповану територію Автономної Республіки Крим та тимчасово окуповану територію у Донецькій і Луганській областях</w:t>
      </w:r>
    </w:p>
    <w:p w14:paraId="3ECC5D53"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Узагальнена інформація про якість атмосферного повітря в населених пунктах за даними мережі спостережень гідрометеорологічних організацій</w:t>
      </w:r>
    </w:p>
    <w:p w14:paraId="412511CB"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Українського гідрометеорологічного центру загального користування</w:t>
      </w:r>
    </w:p>
    <w:p w14:paraId="46286E04"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Матеріали гідрометеорологічних спостережень, інформаційної бази гідрометеорологічних даних і даних про стан навколишнього природного середовища</w:t>
      </w:r>
    </w:p>
    <w:p w14:paraId="18115E0E"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Оперативна інформація про надзвичайні ситуації техногенного, природного та іншого характеру на території України</w:t>
      </w:r>
    </w:p>
    <w:p w14:paraId="6D520750"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декларацій відповідності матеріально-технічної бази суб’єктів господарювання вимогам законодавства з питань пожежної безпеки</w:t>
      </w:r>
    </w:p>
    <w:p w14:paraId="7EEF8C28"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підприємств, установ, організацій України, які проводять навчання з питань пожежної безпеки</w:t>
      </w:r>
    </w:p>
    <w:p w14:paraId="46E0E3BA"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атестованих аварійно-рятувальних служб</w:t>
      </w:r>
    </w:p>
    <w:p w14:paraId="3C8D2086"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Адреси пунктів обігріву, розгорнутих на території України</w:t>
      </w:r>
    </w:p>
    <w:p w14:paraId="0D25993D"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водний кадастр за розділом “Поверхневі води” у частині проведення постійних гідрометричних, гідрохімічних спостережень за кількісними та якісними характеристиками поверхневих вод</w:t>
      </w:r>
    </w:p>
    <w:p w14:paraId="7674637E"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дорожньо-транспортні пригоди (знеособлені дані)</w:t>
      </w:r>
    </w:p>
    <w:p w14:paraId="6A19CAAA"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Відомості про міжнародний пасажиропотік</w:t>
      </w:r>
    </w:p>
    <w:p w14:paraId="7A80B931"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номер та/або серію документів, що підтверджують громадянство України, посвідчують особу чи її спеціальний статус, які визнані недійсними</w:t>
      </w:r>
    </w:p>
    <w:p w14:paraId="374D7A0C"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Відомості Єдиної інформаційно-аналітичної системи управління міграційними процесами</w:t>
      </w:r>
    </w:p>
    <w:p w14:paraId="324FF1E8"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Відомості  моніторингу міграційних процесів</w:t>
      </w:r>
    </w:p>
    <w:p w14:paraId="40001910" w14:textId="2C0E2364" w:rsidR="0012213E" w:rsidRDefault="0012213E" w:rsidP="0012213E">
      <w:pPr>
        <w:spacing w:before="120" w:after="120" w:line="240" w:lineRule="auto"/>
        <w:ind w:right="-23"/>
        <w:rPr>
          <w:rFonts w:ascii="Times New Roman" w:hAnsi="Times New Roman" w:cs="Times New Roman"/>
          <w:b/>
          <w:bCs/>
          <w:sz w:val="28"/>
          <w:szCs w:val="28"/>
          <w:lang w:val="uk-UA"/>
        </w:rPr>
      </w:pPr>
    </w:p>
    <w:p w14:paraId="3A6E7616" w14:textId="77777777" w:rsidR="00E94DFE" w:rsidRPr="00E3052E" w:rsidRDefault="00E94DFE" w:rsidP="00E94DF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Мінекономіки</w:t>
      </w:r>
    </w:p>
    <w:p w14:paraId="3AB4FD63"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закупівлі, що оприлюднюється згідно із Законом України “Про публічні закупівлі”</w:t>
      </w:r>
    </w:p>
    <w:p w14:paraId="4C699F2C"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Основні прогнозні показники економічного і соціального розвитку України</w:t>
      </w:r>
    </w:p>
    <w:p w14:paraId="0B0C3D85"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фактичну ціну реалізації нафти, конденсату</w:t>
      </w:r>
    </w:p>
    <w:p w14:paraId="6FA0C552"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середню митну вартість імпортного природного газу, що склалася у процесі його митного оформлення під час ввезення на територію України</w:t>
      </w:r>
    </w:p>
    <w:p w14:paraId="05BEC8DD"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Стан інвестиційної діяльності в Україні</w:t>
      </w:r>
    </w:p>
    <w:p w14:paraId="032C7352"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стан використання експортно-імпортних квот</w:t>
      </w:r>
    </w:p>
    <w:p w14:paraId="5B50CAA2"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товарів, реекспорт яких з митної території України або з митної території третіх країн потребує дозволу Мінекономіки</w:t>
      </w:r>
    </w:p>
    <w:p w14:paraId="457A8B62"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Реєстри ліцензіатів, яким Мінекономіки видано ліцензії</w:t>
      </w:r>
    </w:p>
    <w:p w14:paraId="094219FA"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суб’єктів господарювання, які здійснюють імпорт/експорт спирту коньячного і плодового</w:t>
      </w:r>
    </w:p>
    <w:p w14:paraId="47EB4A76"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затверджених типів засобів вимірювальної техніки</w:t>
      </w:r>
    </w:p>
    <w:p w14:paraId="28946503"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наукових метрологічних центрів, метрологічних центрів і повірочних лабораторій, уповноважених на проведення повірки законодавчо регульованих засобів вимірювальної техніки, що перебувають в експлуатації</w:t>
      </w:r>
    </w:p>
    <w:p w14:paraId="5FF3FD41"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зареєстровані національні еталони</w:t>
      </w:r>
    </w:p>
    <w:p w14:paraId="2E47864C"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призначених органів з оцінки відповідності і визнаних незалежних організацій</w:t>
      </w:r>
    </w:p>
    <w:p w14:paraId="08F7E9BB"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База даних про технічні регламенти</w:t>
      </w:r>
    </w:p>
    <w:p w14:paraId="29CE4F6D"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проектів міжнародної технічної допомоги за підтримки країн-донорів, що реалізуються в Україні та пройшли державну реєстрацію (перереєстрацію) у Мінекономіки</w:t>
      </w:r>
    </w:p>
    <w:p w14:paraId="6AC9CDAE"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інвестиційних проектів і проектних (інвестиційних) пропозицій</w:t>
      </w:r>
    </w:p>
    <w:p w14:paraId="5AE4782E"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що містяться в Національній інформаційній системі державного ринкового нагляду</w:t>
      </w:r>
    </w:p>
    <w:p w14:paraId="09E3732D"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що міститься в системі оперативного взаємного сповіщення про продукцію, що становить серйозний ризик</w:t>
      </w:r>
    </w:p>
    <w:p w14:paraId="75C63F7D"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середньоринкову вартість легкових автомобілів, мотоциклів, мопедів і перелік легкових автомобілів, які підлягають оподаткуванню транспортним податком у відповідному податковому (звітному) році</w:t>
      </w:r>
    </w:p>
    <w:p w14:paraId="517E9CD0"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індустріальних парків</w:t>
      </w:r>
    </w:p>
    <w:p w14:paraId="0152C1E4"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укладених контрактів з керівниками суб’єктів господарювання державного сектору економіки</w:t>
      </w:r>
    </w:p>
    <w:p w14:paraId="5EE4F1A3"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свідоцтв про встановлення категорій готелям</w:t>
      </w:r>
    </w:p>
    <w:p w14:paraId="1016E1B2"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Ліцензійний реєстр суб’єктів туроператорської діяльності</w:t>
      </w:r>
    </w:p>
    <w:p w14:paraId="58DD22AF"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патентів України на винаходи</w:t>
      </w:r>
    </w:p>
    <w:p w14:paraId="3688762E"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патентів України на корисні моделі</w:t>
      </w:r>
    </w:p>
    <w:p w14:paraId="2C2A9E0D"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патентів України на промислові зразки</w:t>
      </w:r>
    </w:p>
    <w:p w14:paraId="79FE1C4E"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України топографій інтегральних мікросхем</w:t>
      </w:r>
    </w:p>
    <w:p w14:paraId="2490D665"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свідоцтв України на знаки для товарів і послуг</w:t>
      </w:r>
    </w:p>
    <w:p w14:paraId="637DB67C"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України назв місць походження товарів і прав на використання зареєстрованих кваліфікованих зазначень походження товарів</w:t>
      </w:r>
    </w:p>
    <w:p w14:paraId="68CE8C0F"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представників у справах інтелектуальної власності (патентних повірених)</w:t>
      </w:r>
    </w:p>
    <w:p w14:paraId="56E0138F"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організацій колективного управління</w:t>
      </w:r>
    </w:p>
    <w:p w14:paraId="6D5B354E"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виробників та розповсюджувачів програмного забезпечення</w:t>
      </w:r>
    </w:p>
    <w:p w14:paraId="5F18E1CD"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свідоцтв про реєстрацію авторського права на твір</w:t>
      </w:r>
    </w:p>
    <w:p w14:paraId="589B6809"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договорів, які стосуються права автора на твір</w:t>
      </w:r>
    </w:p>
    <w:p w14:paraId="5CF3170E"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Відомості про заявки на винаходи, які прийняті до розгляду</w:t>
      </w:r>
    </w:p>
    <w:p w14:paraId="74C8629A"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Результати аналізу дотримання вимог законодавства у сфері колективного управління, моніторингу діяльності акредитованих організацій колективного управління</w:t>
      </w:r>
    </w:p>
    <w:p w14:paraId="467BAB13"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План заходів щодо удосконалення організаційних і правових умов для інтелектуальної, творчої діяльності, забезпечення ефективної охорони майнових прав на об’єкти авторських і суміжних прав, запобігання використанню таких об’єктів без згоди власників прав (крім випадків, встановлених законом) із зазначенням статусу їх виконання</w:t>
      </w:r>
    </w:p>
    <w:p w14:paraId="115EDEEF"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зареєстрованих представництв іноземних суб’єктів господарської діяльності, у тому числі узагальнена інформація про їх діяльність</w:t>
      </w:r>
    </w:p>
    <w:p w14:paraId="7F9B20EE"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суб’єктів насінництва та розсадництва</w:t>
      </w:r>
    </w:p>
    <w:p w14:paraId="7D4B4DCF"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сертифікатів на насіння та/або садивний матеріал</w:t>
      </w:r>
    </w:p>
    <w:p w14:paraId="4CF4E813"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сільськогосподарських дорадників і експертів-дорадників</w:t>
      </w:r>
    </w:p>
    <w:p w14:paraId="6A77EDB4"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сільськогосподарських дорадчих служб</w:t>
      </w:r>
    </w:p>
    <w:p w14:paraId="15E6F333"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виноградників</w:t>
      </w:r>
    </w:p>
    <w:p w14:paraId="580CB914"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суб’єктів племінної справи у тваринництві</w:t>
      </w:r>
    </w:p>
    <w:p w14:paraId="7B250E07"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технічних засобів для агропромислового комплексу України</w:t>
      </w:r>
    </w:p>
    <w:p w14:paraId="5798139C"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Фонд нормативних документів Мінекономіки</w:t>
      </w:r>
    </w:p>
    <w:p w14:paraId="00352543"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Списання виноградників усіх форм власності, які закладені за рахунок державних коштів</w:t>
      </w:r>
    </w:p>
    <w:p w14:paraId="11E329CC"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Державні книги племінних тварин</w:t>
      </w:r>
    </w:p>
    <w:p w14:paraId="52C74243"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заявок</w:t>
      </w:r>
    </w:p>
    <w:p w14:paraId="4145F3AA"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патентів</w:t>
      </w:r>
    </w:p>
    <w:p w14:paraId="33A19F52"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Єдиний державний реєстр тварин</w:t>
      </w:r>
    </w:p>
    <w:p w14:paraId="5A69C91B"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сортів рослин, придатних для поширення в Україні</w:t>
      </w:r>
    </w:p>
    <w:p w14:paraId="2754F31E"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селекційних досягнень у тваринництві</w:t>
      </w:r>
    </w:p>
    <w:p w14:paraId="00FF855E"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складських документів на зерно та зерна, прийнятого на зберігання</w:t>
      </w:r>
    </w:p>
    <w:p w14:paraId="65AC14DA"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Інформаційний банк даних про стан ґрунтів земель сільськогосподарського призначення</w:t>
      </w:r>
    </w:p>
    <w:p w14:paraId="15A8E7C2"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системи моніторингу ґрунтів на землях сільськогосподарського призначення</w:t>
      </w:r>
    </w:p>
    <w:p w14:paraId="0BCFC663"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надану державну підтримку сільського господарства суб’єктам господарювання</w:t>
      </w:r>
    </w:p>
    <w:p w14:paraId="3CFA6D53"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органів з оцінки відповідності</w:t>
      </w:r>
    </w:p>
    <w:p w14:paraId="6E40ED2E"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аграрних розписок</w:t>
      </w:r>
    </w:p>
    <w:p w14:paraId="4BD7EA5B"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виноградних насаджень</w:t>
      </w:r>
    </w:p>
    <w:p w14:paraId="35468D96"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Результати моніторингу показників заробітної плати</w:t>
      </w:r>
    </w:p>
    <w:p w14:paraId="6EB275E0"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Класифікатор професій</w:t>
      </w:r>
    </w:p>
    <w:p w14:paraId="4F611007"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суб’єктів, які мають ліцензію з посередництва у працевлаштуванні за кордоном</w:t>
      </w:r>
    </w:p>
    <w:p w14:paraId="59B0CDE9"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приватизацію об'єктів державної та комунальної власності</w:t>
      </w:r>
    </w:p>
    <w:p w14:paraId="357090C4" w14:textId="77777777" w:rsidR="00E94DFE" w:rsidRDefault="00E94DFE" w:rsidP="0012213E">
      <w:pPr>
        <w:spacing w:before="120" w:after="120" w:line="240" w:lineRule="auto"/>
        <w:ind w:right="-23"/>
        <w:rPr>
          <w:rFonts w:ascii="Times New Roman" w:hAnsi="Times New Roman" w:cs="Times New Roman"/>
          <w:b/>
          <w:bCs/>
          <w:sz w:val="28"/>
          <w:szCs w:val="28"/>
          <w:lang w:val="uk-UA"/>
        </w:rPr>
      </w:pPr>
    </w:p>
    <w:p w14:paraId="5ECE5519" w14:textId="77777777" w:rsidR="0012213E" w:rsidRPr="00E3052E" w:rsidRDefault="0012213E" w:rsidP="0012213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Мінфін</w:t>
      </w:r>
    </w:p>
    <w:p w14:paraId="2CA39B91"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суб’єктів господарювання, що мають ліцензію на провадження діяльності з випуску та проведення лотерей</w:t>
      </w:r>
    </w:p>
    <w:p w14:paraId="1B93CA57"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що оприлюднюється згідно із Законом України “Про відкритість використання публічних коштів”</w:t>
      </w:r>
    </w:p>
    <w:p w14:paraId="0FC63C15"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місцевих запозичень та місцевих гарантій</w:t>
      </w:r>
    </w:p>
    <w:p w14:paraId="42FBA840"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державні гарантії</w:t>
      </w:r>
    </w:p>
    <w:p w14:paraId="4B72890C"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Положення (стандарти) бухгалтерського обліку</w:t>
      </w:r>
    </w:p>
    <w:p w14:paraId="04007D7C"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Форми фінансової звітності</w:t>
      </w:r>
    </w:p>
    <w:p w14:paraId="21DAB5A5"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бюджет України (з додатками)</w:t>
      </w:r>
    </w:p>
    <w:p w14:paraId="5E774C3D"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проектів, які готуються та реалізуються за підтримки міжнародних фінансових установ і міжнародних організацій</w:t>
      </w:r>
    </w:p>
    <w:p w14:paraId="21B49D13"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розподіл субвенцій з державного бюджету (із змінами та додатками)</w:t>
      </w:r>
    </w:p>
    <w:p w14:paraId="28FA9E5F"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державного боргу і гарантованого державою боргу</w:t>
      </w:r>
    </w:p>
    <w:p w14:paraId="319A6C64"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Єдиний реєстр державних лотерей, запроваджених в Україні</w:t>
      </w:r>
    </w:p>
    <w:p w14:paraId="0C3D15EB"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Звіти про рух резерву виплат операторів лотерей</w:t>
      </w:r>
    </w:p>
    <w:p w14:paraId="1E7E86D4"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місцевих запозичень та місцевих гарантій</w:t>
      </w:r>
    </w:p>
    <w:p w14:paraId="77073E2A"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Паспорти бюджетних програм місцевого бюджету</w:t>
      </w:r>
    </w:p>
    <w:p w14:paraId="6BE8D893"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Звіти про виконання паспортів бюджетних програм місцевого бюджету</w:t>
      </w:r>
    </w:p>
    <w:p w14:paraId="6B640B7D" w14:textId="03F438E7" w:rsidR="00323FF8" w:rsidRDefault="00323FF8" w:rsidP="00E3052E">
      <w:pPr>
        <w:spacing w:before="120" w:after="120" w:line="240" w:lineRule="auto"/>
        <w:ind w:right="-23" w:firstLine="450"/>
        <w:jc w:val="both"/>
        <w:rPr>
          <w:rFonts w:ascii="Times New Roman" w:hAnsi="Times New Roman" w:cs="Times New Roman"/>
          <w:sz w:val="28"/>
          <w:szCs w:val="28"/>
          <w:lang w:val="uk-UA"/>
        </w:rPr>
      </w:pPr>
    </w:p>
    <w:p w14:paraId="3064C522" w14:textId="77777777" w:rsidR="0012213E" w:rsidRPr="00E3052E" w:rsidRDefault="0012213E" w:rsidP="0012213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МОЗ</w:t>
      </w:r>
    </w:p>
    <w:p w14:paraId="24EB7A20"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лікарських засобів України</w:t>
      </w:r>
    </w:p>
    <w:p w14:paraId="78B8F01E"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небезпечних факторів</w:t>
      </w:r>
    </w:p>
    <w:p w14:paraId="69E0AE93"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дезінфекційних засобів</w:t>
      </w:r>
    </w:p>
    <w:p w14:paraId="6B962B05"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Державні санітарні норми та правила</w:t>
      </w:r>
    </w:p>
    <w:p w14:paraId="7AFD550D"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Гігієнічні нормативи</w:t>
      </w:r>
    </w:p>
    <w:p w14:paraId="63B4C5D6"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кадастр природних лікувальних ресурсів</w:t>
      </w:r>
    </w:p>
    <w:p w14:paraId="29169529"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формуляр лікарських засобів</w:t>
      </w:r>
    </w:p>
    <w:p w14:paraId="62650761"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Національний перелік основних лікарських засобів</w:t>
      </w:r>
    </w:p>
    <w:p w14:paraId="58D90B00"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оптово-відпускних цін на лікарські засоби</w:t>
      </w:r>
    </w:p>
    <w:p w14:paraId="1987D505"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лікарських засобів, які включені до Національного переліку основних лікарських засобів та на які встановлюються граничні оптово-відпускні ціни</w:t>
      </w:r>
    </w:p>
    <w:p w14:paraId="0B03E860"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граничних оптово-відпускних цін на деякі лікарські засоби, що включені до Національного переліку основних лікарських засобів</w:t>
      </w:r>
    </w:p>
    <w:p w14:paraId="2FF67043"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медико-технологічних документів</w:t>
      </w:r>
    </w:p>
    <w:p w14:paraId="1C3D7576"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лікарських засобів, заборонених до рекламування, які відпускаються без рецепта</w:t>
      </w:r>
    </w:p>
    <w:p w14:paraId="7CCFEF67"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наукової (науково-технічної) продукції, призначеної для впровадження досягнень медичної науки у сферу охорони здоров’я</w:t>
      </w:r>
    </w:p>
    <w:p w14:paraId="502043D2"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Ліцензійний реєстр МОЗ</w:t>
      </w:r>
    </w:p>
    <w:p w14:paraId="00D69D72"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Народна медицина (цілительство)</w:t>
      </w:r>
    </w:p>
    <w:p w14:paraId="4462BCD6"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автоматизованої інформаційно-аналітичної системи ресурсного забезпечення закладів охорони здоров’я</w:t>
      </w:r>
    </w:p>
    <w:p w14:paraId="1AF32DD8"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лікарських засобів, вартість яких підлягає відшкодуванню</w:t>
      </w:r>
    </w:p>
    <w:p w14:paraId="7E327D13"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референтних цін (цін відшкодування) на препарати інсуліну</w:t>
      </w:r>
    </w:p>
    <w:p w14:paraId="71F53849"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граничних оптово-відпускних цін на лікарські засоби</w:t>
      </w:r>
    </w:p>
    <w:p w14:paraId="677D486C"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залишки медичних імунобіологічних препаратів у регіонах України, придбаних за кошти державного бюджету</w:t>
      </w:r>
    </w:p>
    <w:p w14:paraId="4C503378"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Медична статистична звітність</w:t>
      </w:r>
    </w:p>
    <w:p w14:paraId="3BD37370"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Відомості про суб'єктів господарювання, які здійснюють господарську діяльність з медичної практики, що містяться в єдиному ліцензійному реєстрі та ліцензійному реєстрі МОЗ України</w:t>
      </w:r>
    </w:p>
    <w:p w14:paraId="3A00584B"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Кількість хворих на COVID-19, протестованих в розрізі медзакладів</w:t>
      </w:r>
    </w:p>
    <w:p w14:paraId="3A480F76"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Кількість апаратів штучної вентиляції легенів в розрізі медзакладів, потреби</w:t>
      </w:r>
    </w:p>
    <w:p w14:paraId="7985F004"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Кількість закуплених, отриманих у вигляді благодійного допомоги експрес-тестів та ПЛР-тестів в розрізі закладів, потреби</w:t>
      </w:r>
    </w:p>
    <w:p w14:paraId="2255B49A"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опорні лікарні: кількість лікарів-інфекціоністів, костюмів захисних, масок, ліків для боротьби з COVID-19, потреби</w:t>
      </w:r>
    </w:p>
    <w:p w14:paraId="4CFE4831"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місця обсервації</w:t>
      </w:r>
    </w:p>
    <w:p w14:paraId="52246E3F"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клінічних досліджень</w:t>
      </w:r>
    </w:p>
    <w:p w14:paraId="4B37A293" w14:textId="720ED5F1" w:rsidR="0012213E" w:rsidRDefault="0012213E" w:rsidP="00E3052E">
      <w:pPr>
        <w:spacing w:before="120" w:after="120" w:line="240" w:lineRule="auto"/>
        <w:ind w:right="-23" w:firstLine="450"/>
        <w:jc w:val="both"/>
        <w:rPr>
          <w:rFonts w:ascii="Times New Roman" w:hAnsi="Times New Roman" w:cs="Times New Roman"/>
          <w:sz w:val="28"/>
          <w:szCs w:val="28"/>
          <w:lang w:val="uk-UA"/>
        </w:rPr>
      </w:pPr>
    </w:p>
    <w:p w14:paraId="2E784F00" w14:textId="77777777" w:rsidR="0012213E" w:rsidRPr="00E3052E" w:rsidRDefault="0012213E" w:rsidP="0012213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Міненерго</w:t>
      </w:r>
    </w:p>
    <w:p w14:paraId="587B918F"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Екологічна та радіаційна обстановка в зоні розташування атомних електростанцій</w:t>
      </w:r>
    </w:p>
    <w:p w14:paraId="178BFDA2"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Національний звіт у рамках Ініціативи прозорості видобувних галузей</w:t>
      </w:r>
    </w:p>
    <w:p w14:paraId="708DEBCB"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Видобуток рядового вугілля державними підприємствами, установами, організаціями та об’єднаннями, що належать до сфери управління Міненерго та господарських товариств, щодо яких Міненерго здійснює управління корпоративними правами держави (за шахтами, марками продукції)</w:t>
      </w:r>
    </w:p>
    <w:p w14:paraId="0F9BB094"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Видобуток та переробка уранової сировини</w:t>
      </w:r>
    </w:p>
    <w:p w14:paraId="62D1CB8C"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Виробництво електроенергії атомними електростанціями (за блоками)</w:t>
      </w:r>
    </w:p>
    <w:p w14:paraId="257A9307"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Графік ремонтів енергоблоків атомних електростанцій</w:t>
      </w:r>
    </w:p>
    <w:p w14:paraId="6A672CDC"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Показники стану активів підприємств державного сектору економіки</w:t>
      </w:r>
    </w:p>
    <w:p w14:paraId="1330F267"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вугільну товарну продукцію</w:t>
      </w:r>
    </w:p>
    <w:p w14:paraId="57D02445"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Оплата підприємствами комунальної теплоенергетики і теплоелектроцентралями поставок природного газу з ресурсів акціонерного товариства “Національна акціонерна компанія “Нафтогаз України” (у розрізі підприємств, за областями)</w:t>
      </w:r>
    </w:p>
    <w:p w14:paraId="670C5683"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Переробка вугілля (у розрізі підприємств)</w:t>
      </w:r>
    </w:p>
    <w:p w14:paraId="5F5FCB8F"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Прогнозний баланс електричної енергії об’єднаної енергетичної системи України</w:t>
      </w:r>
    </w:p>
    <w:p w14:paraId="79112355"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Рух палива на енергетичних підприємствах (оперативні дані)</w:t>
      </w:r>
    </w:p>
    <w:p w14:paraId="218573C9"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Показники роботи атомних електростанцій</w:t>
      </w:r>
    </w:p>
    <w:p w14:paraId="17B79BE5"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Експлуатаційна безпека атомних електростанцій</w:t>
      </w:r>
    </w:p>
    <w:p w14:paraId="79E46AAB"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Недовиробництво електроенергії атомними електростанціями</w:t>
      </w:r>
    </w:p>
    <w:p w14:paraId="4ADD1117"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атомні електростанції</w:t>
      </w:r>
    </w:p>
    <w:p w14:paraId="1DE579A5"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Розрахунки за електроенергію, відпущену державним підприємством “Національна атомна енергогенеруюча компанія “Енергоатом” (за сегментами та торговими зонами)</w:t>
      </w:r>
    </w:p>
    <w:p w14:paraId="07788410"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Загальна інформація про підприємства державного сектору економіки</w:t>
      </w:r>
    </w:p>
    <w:p w14:paraId="356F1A7A"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Коефіцієнтний аналіз діяльності підприємств державного сектору економіки</w:t>
      </w:r>
    </w:p>
    <w:p w14:paraId="02578ACC"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Оцінка результатів фінансово-господарської діяльності підприємств державного сектору економіки</w:t>
      </w:r>
    </w:p>
    <w:p w14:paraId="73746ABB"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Показники виконання фінпланів підприємств державного сектору економіки</w:t>
      </w:r>
    </w:p>
    <w:p w14:paraId="542F71BC"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Показники фінансово-господарської діяльності підприємств державного сектору економіки</w:t>
      </w:r>
    </w:p>
    <w:p w14:paraId="3B2B1622"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прийняті управлінські рішення стосовно оренди державного майна суб’єкта управління Міненерго</w:t>
      </w:r>
    </w:p>
    <w:p w14:paraId="7EFCF236"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прийняті управлінські рішення стосовно передачі державного майна суб’єкта управління Міненерго</w:t>
      </w:r>
    </w:p>
    <w:p w14:paraId="48E4F5FB"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Довідник вугледобувних підприємств України</w:t>
      </w:r>
    </w:p>
    <w:p w14:paraId="12BD7B79"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Виконання операторами великих спалювальних установок Національного плану скорочення викидів від великих спалювальних установок</w:t>
      </w:r>
    </w:p>
    <w:p w14:paraId="0A3689E8"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Обсяги імпорту вугілля для потреб енергетики (за марками вугілля, за генеруючими компаніями)</w:t>
      </w:r>
    </w:p>
    <w:p w14:paraId="3E3265CD" w14:textId="1C3A7632" w:rsidR="0012213E" w:rsidRDefault="0012213E" w:rsidP="00E3052E">
      <w:pPr>
        <w:spacing w:before="120" w:after="120" w:line="240" w:lineRule="auto"/>
        <w:ind w:right="-23" w:firstLine="450"/>
        <w:jc w:val="both"/>
        <w:rPr>
          <w:rFonts w:ascii="Times New Roman" w:hAnsi="Times New Roman" w:cs="Times New Roman"/>
          <w:sz w:val="28"/>
          <w:szCs w:val="28"/>
          <w:lang w:val="uk-UA"/>
        </w:rPr>
      </w:pPr>
    </w:p>
    <w:p w14:paraId="51DC292D" w14:textId="77777777" w:rsidR="0012213E" w:rsidRPr="00E3052E" w:rsidRDefault="0012213E" w:rsidP="0012213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МОН</w:t>
      </w:r>
    </w:p>
    <w:p w14:paraId="062478D8"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наукових установ, яким надається підтримка держави</w:t>
      </w:r>
    </w:p>
    <w:p w14:paraId="403CB39C"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технологій, створених чи придбаних за бюджетні кошти</w:t>
      </w:r>
    </w:p>
    <w:p w14:paraId="73C349E6"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Національний репозитарій академічних текстів</w:t>
      </w:r>
    </w:p>
    <w:p w14:paraId="25F701C7"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наукових фахових видань України</w:t>
      </w:r>
    </w:p>
    <w:p w14:paraId="100C07A3"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наукових об’єктів, що становлять національне надбання</w:t>
      </w:r>
    </w:p>
    <w:p w14:paraId="388DB19C"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щодо фактичного прийому за спеціальностями у закладах вищої освіти</w:t>
      </w:r>
    </w:p>
    <w:p w14:paraId="2EE38CC2"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щодо фактичного прийому за професіями у закладах професійної (професійно-технічної) освіти</w:t>
      </w:r>
    </w:p>
    <w:p w14:paraId="6A9BB535"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сертифікатів зовнішнього незалежного оцінювання (знеособлені дані)</w:t>
      </w:r>
    </w:p>
    <w:p w14:paraId="72839E13"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субʼєктів освітньої діяльності</w:t>
      </w:r>
    </w:p>
    <w:p w14:paraId="3E54275A"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установ, які здійснювали передачу технологій</w:t>
      </w:r>
    </w:p>
    <w:p w14:paraId="3D7689A1"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документів про освіту (знеособлені дані)</w:t>
      </w:r>
    </w:p>
    <w:p w14:paraId="078AA87A"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студентських (учнівських) квитків (знеособлені дані)</w:t>
      </w:r>
    </w:p>
    <w:p w14:paraId="09D52AEB" w14:textId="1B3F8E21" w:rsidR="0012213E" w:rsidRDefault="0012213E" w:rsidP="00D80C01">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педагогічних працівників закладів освіти</w:t>
      </w:r>
    </w:p>
    <w:p w14:paraId="3FD172E8" w14:textId="77777777" w:rsidR="0012213E" w:rsidRPr="00E3052E" w:rsidRDefault="0012213E" w:rsidP="0012213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Мінінфраструктури</w:t>
      </w:r>
    </w:p>
    <w:p w14:paraId="6131FB3B"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поштових індексів і відділень поштового зв’язку України</w:t>
      </w:r>
    </w:p>
    <w:p w14:paraId="557FF52D"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стан аварійності на транспорті в Україні</w:t>
      </w:r>
    </w:p>
    <w:p w14:paraId="28EDAB05"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Звіти про перевезення небезпечних вантажів авіаційним, залізничним, морським транспортом</w:t>
      </w:r>
    </w:p>
    <w:p w14:paraId="40C6B954"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споживання енергетичних ресурсів приватними акціонерними товариствами в галузі залізничного транспорту (окрім акціонерного товариства “Українська залізниця”)</w:t>
      </w:r>
    </w:p>
    <w:p w14:paraId="22C0B58B"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планове споживання та економію газу приватними акціонерними товариствами в галузі залізничного транспорту (окрім акціонерного товариства “Українська залізниця”)</w:t>
      </w:r>
    </w:p>
    <w:p w14:paraId="560149CC"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контактні дані підприємств, що належать до сфери управління Мінінфраструктури</w:t>
      </w:r>
    </w:p>
    <w:p w14:paraId="0A78E8B6"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судозаходів</w:t>
      </w:r>
    </w:p>
    <w:p w14:paraId="5B843A2C"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Портова статистика з перевалки вантажів (у розрізі терміналів та причалів)</w:t>
      </w:r>
    </w:p>
    <w:p w14:paraId="7AB8A2B1"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План ремонтних і капітальних днопоглиблювальних робіт і статус їх виконання</w:t>
      </w:r>
    </w:p>
    <w:p w14:paraId="1846520B"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зібрані портові збори (у розрізі їх видів та портів)</w:t>
      </w:r>
    </w:p>
    <w:p w14:paraId="5CC63FA5"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міжнародні перекази</w:t>
      </w:r>
    </w:p>
    <w:p w14:paraId="3C847A01"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дорожньо-транспортні пригоди</w:t>
      </w:r>
    </w:p>
    <w:p w14:paraId="414942C4"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Річні плани закупівель підприємств, що належать до сфери управління Мінінфраструктури</w:t>
      </w:r>
    </w:p>
    <w:p w14:paraId="32934134"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Фінансова звітність підприємств, що належать до сфери управління Мінінфраструктури</w:t>
      </w:r>
    </w:p>
    <w:p w14:paraId="56394639"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видані картки цифрових тахографів</w:t>
      </w:r>
    </w:p>
    <w:p w14:paraId="6E47ECD8"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доходи підприємств у розрізі контрагентів, груп товарів/послуг і натуральних показників</w:t>
      </w:r>
    </w:p>
    <w:p w14:paraId="58560923"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База даних договорів фрахтування державного рухомого майна та поточного стану розрахунків за ними підприємств, установ та організацій, що належать до сфери управління Мінінфраструктури</w:t>
      </w:r>
    </w:p>
    <w:p w14:paraId="77A9687E"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База даних про закупівлі підприємств, установ та організацій у розрізі контрактів з відображенням фактично витрачених сум</w:t>
      </w:r>
    </w:p>
    <w:p w14:paraId="391A8F60"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фактичних тарифів на перевантаження державних стивідорів</w:t>
      </w:r>
    </w:p>
    <w:p w14:paraId="4AFB3B67"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морських портів України</w:t>
      </w:r>
    </w:p>
    <w:p w14:paraId="2322BCFB"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гідротехнічних споруд морських портів України</w:t>
      </w:r>
    </w:p>
    <w:p w14:paraId="06B8A581"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автостанцій</w:t>
      </w:r>
    </w:p>
    <w:p w14:paraId="4BE8DF75" w14:textId="170F00F0" w:rsidR="0012213E" w:rsidRDefault="0012213E" w:rsidP="0012213E">
      <w:pPr>
        <w:spacing w:before="120" w:after="120" w:line="240" w:lineRule="auto"/>
        <w:ind w:right="-23"/>
        <w:jc w:val="both"/>
        <w:rPr>
          <w:rFonts w:ascii="Times New Roman" w:hAnsi="Times New Roman" w:cs="Times New Roman"/>
          <w:sz w:val="28"/>
          <w:szCs w:val="28"/>
          <w:lang w:val="uk-UA"/>
        </w:rPr>
      </w:pPr>
    </w:p>
    <w:p w14:paraId="64FEF499" w14:textId="77777777" w:rsidR="0012213E" w:rsidRPr="00E3052E" w:rsidRDefault="0012213E" w:rsidP="0012213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Мінсоцполітики</w:t>
      </w:r>
    </w:p>
    <w:p w14:paraId="23FA795C"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державні соціальні стандарти та гарантії</w:t>
      </w:r>
    </w:p>
    <w:p w14:paraId="5B0E87DA"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основні показники рівня життя населення</w:t>
      </w:r>
    </w:p>
    <w:p w14:paraId="577E9055"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Єдиний реєстр отримувачів гуманітарної допомоги</w:t>
      </w:r>
    </w:p>
    <w:p w14:paraId="2D73FA6D"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організацій та установ, що залучають до своєї діяльності іноземців та осіб без громадянства для провадження волонтерської діяльності на території України</w:t>
      </w:r>
    </w:p>
    <w:p w14:paraId="555AF080"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Довідник телефонів гарячих ліній для осіб, які постраждали від торгівлі людьми</w:t>
      </w:r>
    </w:p>
    <w:p w14:paraId="1CC95497"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відповідальних посадових осіб за проведення процедури встановлення статусу особи, яка постраждала від торгівлі людьми</w:t>
      </w:r>
    </w:p>
    <w:p w14:paraId="72BEE285"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отримувачів коштів, що надійшли від фізичних та юридичних осіб для надання одноразової грошової допомоги постраждалим особам та внутрішньо переміщеним особам</w:t>
      </w:r>
    </w:p>
    <w:p w14:paraId="2004F4F7"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Єдиний державний реєстр житлових субсидій</w:t>
      </w:r>
    </w:p>
    <w:p w14:paraId="793669E4"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майнових об’єктів оздоровлення та відпочинку дітей</w:t>
      </w:r>
    </w:p>
    <w:p w14:paraId="35A3B90D" w14:textId="1FDC9467" w:rsidR="0012213E" w:rsidRDefault="0012213E" w:rsidP="0012213E">
      <w:pPr>
        <w:spacing w:before="120" w:after="120" w:line="240" w:lineRule="auto"/>
        <w:ind w:right="-23"/>
        <w:jc w:val="both"/>
        <w:rPr>
          <w:rFonts w:ascii="Times New Roman" w:hAnsi="Times New Roman" w:cs="Times New Roman"/>
          <w:sz w:val="28"/>
          <w:szCs w:val="28"/>
          <w:lang w:val="uk-UA"/>
        </w:rPr>
      </w:pPr>
    </w:p>
    <w:p w14:paraId="6A9174BE" w14:textId="77777777" w:rsidR="0012213E" w:rsidRDefault="0012213E" w:rsidP="0012213E">
      <w:pPr>
        <w:spacing w:before="120" w:after="120" w:line="240" w:lineRule="auto"/>
        <w:ind w:right="-23" w:firstLine="450"/>
        <w:jc w:val="center"/>
        <w:rPr>
          <w:rFonts w:ascii="Times New Roman" w:hAnsi="Times New Roman" w:cs="Times New Roman"/>
          <w:b/>
          <w:bCs/>
          <w:sz w:val="28"/>
          <w:szCs w:val="28"/>
          <w:lang w:val="uk-UA"/>
        </w:rPr>
      </w:pPr>
      <w:r w:rsidRPr="004D4619">
        <w:rPr>
          <w:rFonts w:ascii="Times New Roman" w:hAnsi="Times New Roman" w:cs="Times New Roman"/>
          <w:b/>
          <w:bCs/>
          <w:sz w:val="28"/>
          <w:szCs w:val="28"/>
          <w:lang w:val="uk-UA"/>
        </w:rPr>
        <w:t>Мінреінтеграції</w:t>
      </w:r>
    </w:p>
    <w:p w14:paraId="69387EF4" w14:textId="0F4946D1"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 xml:space="preserve">Дані з інвестиційних проектів і залучення інвестицій, кредитів та грантів для реалізації проектів з питань, що належать до компетенції </w:t>
      </w:r>
      <w:r w:rsidR="007078A1">
        <w:rPr>
          <w:rFonts w:ascii="Times New Roman" w:hAnsi="Times New Roman" w:cs="Times New Roman"/>
          <w:sz w:val="28"/>
          <w:szCs w:val="28"/>
          <w:lang w:val="uk-UA"/>
        </w:rPr>
        <w:t>мінреінтеграції</w:t>
      </w:r>
    </w:p>
    <w:p w14:paraId="376B3FFE"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порушення прав і свобод людини, мешканців тимчасово окупованих територій у Донецькій та Луганській областях, Автономній Республіці Крим та м. Севастополі</w:t>
      </w:r>
    </w:p>
    <w:p w14:paraId="2882B596" w14:textId="092E8922" w:rsidR="0012213E" w:rsidRDefault="0012213E" w:rsidP="0012213E">
      <w:pPr>
        <w:spacing w:before="120" w:after="120" w:line="240" w:lineRule="auto"/>
        <w:ind w:right="-23" w:firstLine="450"/>
        <w:jc w:val="both"/>
        <w:rPr>
          <w:rFonts w:ascii="Times New Roman" w:hAnsi="Times New Roman" w:cs="Times New Roman"/>
          <w:sz w:val="28"/>
          <w:szCs w:val="28"/>
          <w:lang w:val="uk-UA"/>
        </w:rPr>
      </w:pPr>
    </w:p>
    <w:p w14:paraId="594FA296" w14:textId="77777777" w:rsidR="007078A1" w:rsidRPr="00E3052E" w:rsidRDefault="007078A1" w:rsidP="0012213E">
      <w:pPr>
        <w:spacing w:before="120" w:after="120" w:line="240" w:lineRule="auto"/>
        <w:ind w:right="-23" w:firstLine="450"/>
        <w:jc w:val="both"/>
        <w:rPr>
          <w:rFonts w:ascii="Times New Roman" w:hAnsi="Times New Roman" w:cs="Times New Roman"/>
          <w:sz w:val="28"/>
          <w:szCs w:val="28"/>
          <w:lang w:val="uk-UA"/>
        </w:rPr>
      </w:pPr>
    </w:p>
    <w:p w14:paraId="397D0BD1" w14:textId="77777777" w:rsidR="0012213E" w:rsidRPr="00E3052E" w:rsidRDefault="0012213E" w:rsidP="0012213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Мінкультури</w:t>
      </w:r>
    </w:p>
    <w:p w14:paraId="0D3B1FFB"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нерухомих пам’яток України</w:t>
      </w:r>
    </w:p>
    <w:p w14:paraId="30468580"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національного культурного надбання</w:t>
      </w:r>
    </w:p>
    <w:p w14:paraId="1C7C4483"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відвідування театрів (у тому числі кількість платних, пільгових і безоплатних відвідувачів)</w:t>
      </w:r>
    </w:p>
    <w:p w14:paraId="665D143A"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щодо обсягів здійснених продажів творів мистецтва (у тому числі перепродажів, з виокремленням доходів, з яких виплачується винагорода, передбачена правом слідування)</w:t>
      </w:r>
    </w:p>
    <w:p w14:paraId="1BDDEF95"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стан комплектації вітчизняними виданнями бібліотечних фондів і їх використання</w:t>
      </w:r>
    </w:p>
    <w:p w14:paraId="2C3CD9EF"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наявність культурно-мистецької інфраструктури, технологічного, сервісного та іншого ресурсного забезпечення створення (виробництва) культурних благ</w:t>
      </w:r>
    </w:p>
    <w:p w14:paraId="35815F25"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частку культурних і креативних індустрій у валовому внутрішньому продукті (номінальному), у розрізі областей та за видами культурно-мистецької діяльності</w:t>
      </w:r>
    </w:p>
    <w:p w14:paraId="3F2BE68F"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Звіт про заходи щодо поліпшення виміру частки культурних і креативних індустрій у валовому внутрішньому продукті</w:t>
      </w:r>
    </w:p>
    <w:p w14:paraId="1238C6CE"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Огляд інструментів підтримки культурних і креативних індустрій, запровадження спеціальних податкових стимулів і преференцій, а також визначення ефективності застосування таких інструментів (правових чи фінансових)</w:t>
      </w:r>
    </w:p>
    <w:p w14:paraId="272F91EC"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Підсумки моніторингу застосування та фінансового забезпечення державних соціальних нормативів у сфері обслуговування закладами (інституціями) культури</w:t>
      </w:r>
    </w:p>
    <w:p w14:paraId="66FDD057"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Огляд про стан поширення вітчизняного культурного продукту і культурних послуг, утримання їх цінової доступності та заходів з підвищення рівня споживання таких послуг</w:t>
      </w:r>
    </w:p>
    <w:p w14:paraId="322E8FFE"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Рішення колегії</w:t>
      </w:r>
    </w:p>
    <w:p w14:paraId="3F56DCD0"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та інші відомості про музеї України</w:t>
      </w:r>
    </w:p>
    <w:p w14:paraId="0261F3BA"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культурних цінностей, втрачених під час та внаслідок Другої світової війни (музеї)</w:t>
      </w:r>
    </w:p>
    <w:p w14:paraId="02CFEA16"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культурних цінностей, втрачених під час та внаслідок Другої світової війни (бібліотеки)</w:t>
      </w:r>
    </w:p>
    <w:p w14:paraId="7D53F45B"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культурних цінностей, повернених до України</w:t>
      </w:r>
    </w:p>
    <w:p w14:paraId="18D237E6"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культурних цінностей, які пов’язані з історією українського народу і перебувають за межами України</w:t>
      </w:r>
    </w:p>
    <w:p w14:paraId="53B733AB"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культурних цінностей, які знаходяться в національному розшуку</w:t>
      </w:r>
    </w:p>
    <w:p w14:paraId="3645FB0B"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культурних цінностей, які знаходяться в розшуку за запитами інших держав</w:t>
      </w:r>
    </w:p>
    <w:p w14:paraId="35BC9942"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конфіскованих культурних цінностей</w:t>
      </w:r>
    </w:p>
    <w:p w14:paraId="1F503EAA"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культурних цінностей, на які видано свідоцтво на право вивезення (тимчасового вивезення) культурних цінностей з території України</w:t>
      </w:r>
    </w:p>
    <w:p w14:paraId="6480B062"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Переліки історико-архітектурних планів, затверджені в установленому законом порядку</w:t>
      </w:r>
    </w:p>
    <w:p w14:paraId="6C35E4A5" w14:textId="590950EE" w:rsidR="0012213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Проекти історико-архітектурних опорних планів, історико-архітектурні опорні плани</w:t>
      </w:r>
    </w:p>
    <w:p w14:paraId="55728F47" w14:textId="26EF8850" w:rsidR="0012213E" w:rsidRDefault="0012213E" w:rsidP="0012213E">
      <w:pPr>
        <w:spacing w:before="120" w:after="120" w:line="240" w:lineRule="auto"/>
        <w:ind w:right="-23" w:firstLine="450"/>
        <w:jc w:val="both"/>
        <w:rPr>
          <w:rFonts w:ascii="Times New Roman" w:hAnsi="Times New Roman" w:cs="Times New Roman"/>
          <w:sz w:val="28"/>
          <w:szCs w:val="28"/>
          <w:lang w:val="uk-UA"/>
        </w:rPr>
      </w:pPr>
    </w:p>
    <w:p w14:paraId="7FC44B84" w14:textId="77777777" w:rsidR="0012213E" w:rsidRPr="00E3052E" w:rsidRDefault="0012213E" w:rsidP="0012213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Мінмолодьспорт</w:t>
      </w:r>
    </w:p>
    <w:p w14:paraId="2891FED7"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напрями діяльності та контакти молодіжних центрів праці в Україні</w:t>
      </w:r>
    </w:p>
    <w:p w14:paraId="03EA4990"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визнаних видів спорту в Україні</w:t>
      </w:r>
    </w:p>
    <w:p w14:paraId="4E14C96A"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спортивних рекордів з визнаних в Україні видів спорту</w:t>
      </w:r>
    </w:p>
    <w:p w14:paraId="0E7FD8E1"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Єдина спортивна класифікація України</w:t>
      </w:r>
    </w:p>
    <w:p w14:paraId="59AFDC65"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Списки спортсменів України з олімпійських видів спорту, які посіли перше - шосте місце на офіційних міжнародних змаганнях</w:t>
      </w:r>
    </w:p>
    <w:p w14:paraId="4AA6F26C"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національні збірні команди України</w:t>
      </w:r>
    </w:p>
    <w:p w14:paraId="01AEEA03"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Рейтинги з неолімпійських та олімпійських видів спорту</w:t>
      </w:r>
    </w:p>
    <w:p w14:paraId="2E542139"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Єдиний електронний реєстр спортивних споруд</w:t>
      </w:r>
    </w:p>
    <w:p w14:paraId="6C8B6106"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проведення щорічного оцінювання фізичної підготовленості населення України</w:t>
      </w:r>
    </w:p>
    <w:p w14:paraId="3A160171"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проведення статистичних спостережень у сфері фізичної культури і спорту, списки спортсменів України з неолімпійських видів спорту, які посіли перше - третє місце на офіційних міжнародних змаганнях</w:t>
      </w:r>
    </w:p>
    <w:p w14:paraId="79421301"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Єдиний календарний план фізкультурно-оздоровчих та спортивних заходів України на відповідний рік</w:t>
      </w:r>
    </w:p>
    <w:p w14:paraId="76E00E16"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систему відбору до складу національної збірної команди України для участі у головних змаганнях з олімпійських видів спорту</w:t>
      </w:r>
    </w:p>
    <w:p w14:paraId="0C896498"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склад національної збірної команди України різних вікових груп</w:t>
      </w:r>
    </w:p>
    <w:p w14:paraId="0DE4E5C7"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Правила змагань з видів спорту</w:t>
      </w:r>
    </w:p>
    <w:p w14:paraId="214FAC81"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антидопінгову діяльність</w:t>
      </w:r>
    </w:p>
    <w:p w14:paraId="0899A6F6"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дитячо-юнацьких спортивних шкіл та шкіл вищої спортивної майстерності</w:t>
      </w:r>
    </w:p>
    <w:p w14:paraId="09A6D388"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Звіт за формою № 5-ФК</w:t>
      </w:r>
    </w:p>
    <w:p w14:paraId="600DC9AB"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Звіт за формою № 8-ФК</w:t>
      </w:r>
    </w:p>
    <w:p w14:paraId="0BFE86FB"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Навчальні програми з видів спорту</w:t>
      </w:r>
    </w:p>
    <w:p w14:paraId="3E8D0734"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Рейтинги серед шкіл вищої спортивної майстерності, спеціалізованих дитячо-юнацьких закладів спортивного профілю та дитячо-юнацьких спортивних шкіл, нормативно-правові акти, розпорядчі документи з питань розвитку олімпійського спорту, дитячо-юнацького та резервного спорту, науково-методичного та методичного забезпечення збірних команд України</w:t>
      </w:r>
    </w:p>
    <w:p w14:paraId="435A1C53"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p>
    <w:p w14:paraId="72FD6C19" w14:textId="77777777" w:rsidR="0012213E" w:rsidRPr="00E3052E" w:rsidRDefault="0012213E" w:rsidP="0012213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Мін</w:t>
      </w:r>
      <w:r>
        <w:rPr>
          <w:rFonts w:ascii="Times New Roman" w:hAnsi="Times New Roman" w:cs="Times New Roman"/>
          <w:b/>
          <w:bCs/>
          <w:sz w:val="28"/>
          <w:szCs w:val="28"/>
          <w:lang w:val="uk-UA"/>
        </w:rPr>
        <w:t>довкілля</w:t>
      </w:r>
    </w:p>
    <w:p w14:paraId="7F28F403"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екологічних аудиторів та юридичних осіб, що мають право на здійснення екологічного аудиту</w:t>
      </w:r>
    </w:p>
    <w:p w14:paraId="61261DE2"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пестицидів і агрохімікатів, дозволених для використання</w:t>
      </w:r>
    </w:p>
    <w:p w14:paraId="0E555E9E"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Узагальнені дані регіональних реєстрів об’єктів утворення, оброблення та утилізації відходів України</w:t>
      </w:r>
    </w:p>
    <w:p w14:paraId="7C1B7C02"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кадастр тваринного світу</w:t>
      </w:r>
    </w:p>
    <w:p w14:paraId="457143CD"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кадастр територій та об’єктів природно-заповідного фонду</w:t>
      </w:r>
    </w:p>
    <w:p w14:paraId="2542D8AE"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державні випробування та реєстрацію пестицидів і агрохімікатів</w:t>
      </w:r>
    </w:p>
    <w:p w14:paraId="107F5073"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державної системи моніторингу довкілля</w:t>
      </w:r>
    </w:p>
    <w:p w14:paraId="7F3DF8F5"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міжнародних угод у сфері охорони навколишнього природного середовища, стороною яких є Україна, та стан їх виконання</w:t>
      </w:r>
    </w:p>
    <w:p w14:paraId="0784BD27"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видані ліцензії на провадження господарської діяльності з поводження з небезпечними відходами та ліцензіатів</w:t>
      </w:r>
    </w:p>
    <w:p w14:paraId="0A59353F"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видані ліцензії на провадження господарської діяльності з виробництва особливо небезпечних хімічних речовин та ліцензіатів</w:t>
      </w:r>
    </w:p>
    <w:p w14:paraId="1B5C6E95"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Єдиний реєстр з оцінки впливу на довкілля</w:t>
      </w:r>
    </w:p>
    <w:p w14:paraId="440B028D"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суб’єктів господарювання, які здійснюють приймання та/або розбирання транспортних засобів, що утилізуються</w:t>
      </w:r>
    </w:p>
    <w:p w14:paraId="756DAC71"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установ, організацій та закладів, яким надається право на розробку документів, що обґрунтовують обсяги викидів для підприємств, установ, організацій та громадян - суб’єктів підприємницької діяльності</w:t>
      </w:r>
    </w:p>
    <w:p w14:paraId="0B7D675C"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об’єктів, які є найбільшими забруднювачами навколишнього природного середовища по скиданню забруднюючих речовин у водні об’єкти</w:t>
      </w:r>
    </w:p>
    <w:p w14:paraId="64F2F515"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висновків про транскордонне перевезення відходів</w:t>
      </w:r>
    </w:p>
    <w:p w14:paraId="57B11D77"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повідомлень про транскордонне перевезення небезпечних відходів</w:t>
      </w:r>
    </w:p>
    <w:p w14:paraId="40C43B37"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дозволів на ввезення на митну територію України незареєстрованих пестицидів і агрохімікатів, що використовуються для проведення державних випробувань та наукових досліджень, обробленого ними насіннєвого (садивного) матеріалу, на використання залишків пестицидів і агрохімікатів, термін реєстрації яких закінчився</w:t>
      </w:r>
    </w:p>
    <w:p w14:paraId="432096C8"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дозволів на спеціальне використання об’єктів тваринного світу</w:t>
      </w:r>
    </w:p>
    <w:p w14:paraId="54453C6A"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Розрахункові лісосіки</w:t>
      </w:r>
    </w:p>
    <w:p w14:paraId="7F2B8C77"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Норми відстрілу інших мисливських тварин, віднесених до державного мисливського фонду, у сезон полювання</w:t>
      </w:r>
    </w:p>
    <w:p w14:paraId="44B8A8E4"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дозволів на проведення робіт (крім будівельних на землях водного фонду)</w:t>
      </w:r>
    </w:p>
    <w:p w14:paraId="7B340FD0"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дозволів на імпорт та експорт видів дикої фауни і флори, сертифікатів на пересувні виставки, реекспорт та інтродукцію з моря зазначених зразків, за винятком осетрових риб і виробленої з них продукції</w:t>
      </w:r>
    </w:p>
    <w:p w14:paraId="174F885D"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Ліміти, норми використання об’єктів тваринного світу (крім водних біоресурсів) та спеціального використання об’єктів тваринного світу (крім водних біоресурсів)</w:t>
      </w:r>
    </w:p>
    <w:p w14:paraId="612F1D8B"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Ліміти на спеціальне використання природних ресурсів у межах територій та об’єктів природно-заповідного фонду загальнодержавного значення</w:t>
      </w:r>
    </w:p>
    <w:p w14:paraId="678D3B74"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класифікатор відходів</w:t>
      </w:r>
    </w:p>
    <w:p w14:paraId="302EC8CD"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дозволів на викиди забруднюючих речовин в атмосферне повітря стаціонарними джерелами об’єктів 1, 2, 3 груп із зазначенням номеру та строку дії</w:t>
      </w:r>
    </w:p>
    <w:p w14:paraId="0DDA3D63"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декларацій про відходи, які подаються суб’єктами господарювання</w:t>
      </w:r>
    </w:p>
    <w:p w14:paraId="0871BB70"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установ природно-заповідного фонду, що належать до сфери управління Мінприроди</w:t>
      </w:r>
    </w:p>
    <w:p w14:paraId="0E305B35"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суб’єктів господарювання, яким Мінприроди затверджено показники емісії (питомі викиди) забруднюючих речовин в атмосферне повітря</w:t>
      </w:r>
    </w:p>
    <w:p w14:paraId="7027B779"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дозволів на добування тварин, внесених до Червоної книги України, та дозволів на збирання рослин, внесених до Червоної книги України</w:t>
      </w:r>
    </w:p>
    <w:p w14:paraId="3EB69824"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дозволів на провадження діяльності, пов’язаної із штучними змінами стану атмосфери та атмосферних явищ у господарських цілях</w:t>
      </w:r>
    </w:p>
    <w:p w14:paraId="7DF7683A"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дозволів на транзитне переміщення не зареєстрованих в Україні генетично модифікованих організмів</w:t>
      </w:r>
    </w:p>
    <w:p w14:paraId="17668065"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дозволів на проведення державної апробації (випробування) генетично модифікованих організмів у відкритій системі</w:t>
      </w:r>
    </w:p>
    <w:p w14:paraId="525857F7"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Червона книга України</w:t>
      </w:r>
    </w:p>
    <w:p w14:paraId="22337E31"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Зелена книга України</w:t>
      </w:r>
    </w:p>
    <w:p w14:paraId="2C7CE103"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щодо виконання операторами великих спалювальних установок Національного плану скорочення викидів від великих спалювальних установок</w:t>
      </w:r>
    </w:p>
    <w:p w14:paraId="4DD1074E" w14:textId="2D14D5E4" w:rsidR="0012213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об'єктів, які є найбільшими забруднювачами довкілля в Україні по викидах в атмосферне повітря</w:t>
      </w:r>
    </w:p>
    <w:p w14:paraId="135E5C3B" w14:textId="2604F317" w:rsidR="0012213E" w:rsidRDefault="0012213E" w:rsidP="0012213E">
      <w:pPr>
        <w:spacing w:before="120" w:after="120" w:line="240" w:lineRule="auto"/>
        <w:ind w:right="-23" w:firstLine="450"/>
        <w:jc w:val="both"/>
        <w:rPr>
          <w:rFonts w:ascii="Times New Roman" w:hAnsi="Times New Roman" w:cs="Times New Roman"/>
          <w:sz w:val="28"/>
          <w:szCs w:val="28"/>
          <w:lang w:val="uk-UA"/>
        </w:rPr>
      </w:pPr>
    </w:p>
    <w:p w14:paraId="26D45665" w14:textId="77777777" w:rsidR="0012213E" w:rsidRPr="00E3052E" w:rsidRDefault="0012213E" w:rsidP="0012213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Мінрегіон</w:t>
      </w:r>
    </w:p>
    <w:p w14:paraId="3B031BCF"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договорів про співробітництво територіальних громад</w:t>
      </w:r>
    </w:p>
    <w:p w14:paraId="014EBA1B"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експертних організацій, що можуть проводити експертизу проектів будівництва</w:t>
      </w:r>
    </w:p>
    <w:p w14:paraId="4446527C"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Державні та галузеві будівельні норми</w:t>
      </w:r>
    </w:p>
    <w:p w14:paraId="58D72D1F"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базових організацій з науково-технічної діяльності у будівництві</w:t>
      </w:r>
    </w:p>
    <w:p w14:paraId="51EAEDE7"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національних стандартів, які в разі добровільного їх застосування є доказом відповідності продукції вимогам технічного регламенту будівельних виробів, будівель і споруд</w:t>
      </w:r>
    </w:p>
    <w:p w14:paraId="3CB5A97C"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технічних свідоцтв придатності будівельних виробів для застосування</w:t>
      </w:r>
    </w:p>
    <w:p w14:paraId="2033C979"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Матеріали Генеральної схеми планування території України</w:t>
      </w:r>
    </w:p>
    <w:p w14:paraId="7DC4EF1C"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саморегулівних організацій у сфері архітектурної діяльності</w:t>
      </w:r>
    </w:p>
    <w:p w14:paraId="0716024E"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атестованих осіб</w:t>
      </w:r>
    </w:p>
    <w:p w14:paraId="72632AFF"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Відомості (метадані) про містобудівну документацію, невід’ємно пов’язані через систему гіперпосилань з електронними копіями відповідної документації (документів), розміщеної (розміщених) на інтернет-ресурсах уповноважених органів містобудування та архітектури та виконавчих органів місцевого самоврядування</w:t>
      </w:r>
    </w:p>
    <w:p w14:paraId="61756F79"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класифікатор будівель та споруд</w:t>
      </w:r>
    </w:p>
    <w:p w14:paraId="71425217"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видані та анульовані ліцензії на провадження господарської діяльності з будівництва об’єктів, що за класом наслідків (відповідальності) належать до об’єктів із середніми та значними наслідками</w:t>
      </w:r>
    </w:p>
    <w:p w14:paraId="18543418"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Єдиний реєстр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p w14:paraId="715F3A62"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теплопостачальних та теплогенеруючих організацій, підприємств централізованого водопостачання та водовідведення, що беруть участь у процедурі врегулювання заборгованості за спожиті енергоносії</w:t>
      </w:r>
    </w:p>
    <w:p w14:paraId="6D4FAE3F"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міжрегіональних угод про торговельно-економічне, науково-технічне і культурне співробітництво</w:t>
      </w:r>
    </w:p>
    <w:p w14:paraId="24DC8F6A"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підприємств, що беруть участь у процедурі врегулювання заборгованості</w:t>
      </w:r>
    </w:p>
    <w:p w14:paraId="3C7697F8"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Відомості з Єдиної державної електронної системи у сфері будівництва</w:t>
      </w:r>
    </w:p>
    <w:p w14:paraId="26EE80EA"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p>
    <w:p w14:paraId="79F27CCD" w14:textId="77777777" w:rsidR="0012213E" w:rsidRPr="00E3052E" w:rsidRDefault="0012213E" w:rsidP="0012213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МЗС</w:t>
      </w:r>
    </w:p>
    <w:p w14:paraId="66AAC32D"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Єдиний державний реєстр міжнародних організацій, членом яких є Україна</w:t>
      </w:r>
    </w:p>
    <w:p w14:paraId="400E752E"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Список іноземних дипломатичних місій в Україні</w:t>
      </w:r>
    </w:p>
    <w:p w14:paraId="05B24BC4" w14:textId="782A3833" w:rsidR="0012213E" w:rsidRDefault="0012213E" w:rsidP="0012213E">
      <w:pPr>
        <w:spacing w:before="120" w:after="120" w:line="240" w:lineRule="auto"/>
        <w:ind w:right="-23" w:firstLine="450"/>
        <w:jc w:val="both"/>
        <w:rPr>
          <w:rFonts w:ascii="Times New Roman" w:hAnsi="Times New Roman" w:cs="Times New Roman"/>
          <w:sz w:val="28"/>
          <w:szCs w:val="28"/>
          <w:lang w:val="uk-UA"/>
        </w:rPr>
      </w:pPr>
    </w:p>
    <w:p w14:paraId="4EFCDDFD" w14:textId="77777777" w:rsidR="00E94DFE" w:rsidRPr="00E3052E" w:rsidRDefault="00E94DFE" w:rsidP="00E94DF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Мінцифри</w:t>
      </w:r>
    </w:p>
    <w:p w14:paraId="55DD1DC2"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Національний реєстр електронних інформаційних ресурсів</w:t>
      </w:r>
    </w:p>
    <w:p w14:paraId="1ECB7611"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чинних, блокованих та скасованих сертифікатів відкритих ключів</w:t>
      </w:r>
    </w:p>
    <w:p w14:paraId="7E7D34CD"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офіційних веб-ресурсів органів державної влади (веб-ресурси в доменній зоні gov.ua)</w:t>
      </w:r>
    </w:p>
    <w:p w14:paraId="241160D1" w14:textId="77777777" w:rsidR="0012213E" w:rsidRPr="00E3052E" w:rsidRDefault="0012213E" w:rsidP="00E94DFE">
      <w:pPr>
        <w:spacing w:before="120" w:after="120" w:line="240" w:lineRule="auto"/>
        <w:ind w:right="-23"/>
        <w:jc w:val="both"/>
        <w:rPr>
          <w:rFonts w:ascii="Times New Roman" w:hAnsi="Times New Roman" w:cs="Times New Roman"/>
          <w:sz w:val="28"/>
          <w:szCs w:val="28"/>
          <w:lang w:val="uk-UA"/>
        </w:rPr>
      </w:pPr>
    </w:p>
    <w:p w14:paraId="49BBF7C2" w14:textId="77777777" w:rsidR="0012213E" w:rsidRPr="00E3052E" w:rsidRDefault="0012213E" w:rsidP="0012213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Адміністрація Держспецзв’язку</w:t>
      </w:r>
    </w:p>
    <w:p w14:paraId="4B1CB268"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засобів технічного захисту інформації, дозволених для забезпечення технічного захисту державних інформаційних ресурсів, та інформації, вимога щодо захисту якої встановлена законом</w:t>
      </w:r>
    </w:p>
    <w:p w14:paraId="26F50CF6"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суб’єктів господарювання, які мають ліцензії на провадження господарської діяльності з надання послуг у галузі технічного захисту інформації</w:t>
      </w:r>
    </w:p>
    <w:p w14:paraId="21FEF04B"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суб’єктів господарювання, які мають ліцензію на провадження господарської діяльності з надання послуг у галузі криптографічного захисту інформації</w:t>
      </w:r>
    </w:p>
    <w:p w14:paraId="4C552631"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сертифікованих засобів криптографічного захисту інформації</w:t>
      </w:r>
    </w:p>
    <w:p w14:paraId="79A7016F" w14:textId="77777777" w:rsidR="0012213E" w:rsidRPr="00E3052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технічних засобів, які можуть застосовуватися в телекомунікаційних мережах загального користування України</w:t>
      </w:r>
    </w:p>
    <w:p w14:paraId="16EF0526" w14:textId="1B7DBB43" w:rsidR="0012213E" w:rsidRDefault="0012213E" w:rsidP="0012213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засобів криптографічного захисту інформації, які мають позитивний експертний висновок за результатами державної експертизи у сфері криптографічного захисту інформації</w:t>
      </w:r>
    </w:p>
    <w:p w14:paraId="261FAB97" w14:textId="77777777" w:rsidR="00E94DFE" w:rsidRDefault="00E94DFE" w:rsidP="00E94DFE">
      <w:pPr>
        <w:spacing w:before="120" w:after="120" w:line="240" w:lineRule="auto"/>
        <w:ind w:right="-23" w:firstLine="450"/>
        <w:jc w:val="center"/>
        <w:rPr>
          <w:rFonts w:ascii="Times New Roman" w:hAnsi="Times New Roman" w:cs="Times New Roman"/>
          <w:b/>
          <w:bCs/>
          <w:sz w:val="28"/>
          <w:szCs w:val="28"/>
          <w:lang w:val="uk-UA"/>
        </w:rPr>
      </w:pPr>
    </w:p>
    <w:p w14:paraId="1435FA2F" w14:textId="504C9C94" w:rsidR="00E94DFE" w:rsidRPr="00E3052E" w:rsidRDefault="00E94DFE" w:rsidP="00E94DF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Національне агентство з питань запобігання корупції</w:t>
      </w:r>
    </w:p>
    <w:p w14:paraId="75CBA980"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Єдиний державний реєстр декларацій осіб, уповноважених на виконання функцій держави або місцевого самоврядування</w:t>
      </w:r>
    </w:p>
    <w:p w14:paraId="213277D5"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Звіти політичних партій про майно, доходи, витрати і зобов’язання фінансового характеру</w:t>
      </w:r>
    </w:p>
    <w:p w14:paraId="282BE240"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Антикорупційні програми міністерств, інших центральних органів виконавчої влади, державних цільових фондів, а також інших державних органів та органів місцевого самоврядування</w:t>
      </w:r>
    </w:p>
    <w:p w14:paraId="369369BF" w14:textId="77777777" w:rsidR="00E94DF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Єдиний державний реєстр осіб, які вчинили корупційні або пов’язані з корупцією правопорушення</w:t>
      </w:r>
    </w:p>
    <w:p w14:paraId="4185AC84" w14:textId="4038201E" w:rsidR="00E94DFE" w:rsidRDefault="00E94DFE" w:rsidP="0012213E">
      <w:pPr>
        <w:spacing w:before="120" w:after="120" w:line="240" w:lineRule="auto"/>
        <w:ind w:right="-23" w:firstLine="450"/>
        <w:jc w:val="both"/>
        <w:rPr>
          <w:rFonts w:ascii="Times New Roman" w:hAnsi="Times New Roman" w:cs="Times New Roman"/>
          <w:sz w:val="28"/>
          <w:szCs w:val="28"/>
          <w:lang w:val="uk-UA"/>
        </w:rPr>
      </w:pPr>
    </w:p>
    <w:p w14:paraId="3BDEA2DF" w14:textId="77777777" w:rsidR="00E94DFE" w:rsidRPr="00E3052E" w:rsidRDefault="00E94DFE" w:rsidP="00E94DF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АРМА</w:t>
      </w:r>
    </w:p>
    <w:p w14:paraId="671B1ED9" w14:textId="5731988C" w:rsidR="00E94DFE" w:rsidRPr="00E3052E" w:rsidRDefault="00454FF9" w:rsidP="00E94DFE">
      <w:pPr>
        <w:spacing w:before="120" w:after="120" w:line="240" w:lineRule="auto"/>
        <w:ind w:right="-23" w:firstLine="450"/>
        <w:jc w:val="both"/>
        <w:rPr>
          <w:rFonts w:ascii="Times New Roman" w:hAnsi="Times New Roman" w:cs="Times New Roman"/>
          <w:sz w:val="28"/>
          <w:szCs w:val="28"/>
          <w:lang w:val="uk-UA"/>
        </w:rPr>
      </w:pPr>
      <w:r>
        <w:rPr>
          <w:rFonts w:ascii="Times New Roman" w:hAnsi="Times New Roman" w:cs="Times New Roman"/>
          <w:sz w:val="28"/>
          <w:szCs w:val="28"/>
          <w:lang w:val="uk-UA"/>
        </w:rPr>
        <w:t>Єдиний державний р</w:t>
      </w:r>
      <w:r w:rsidR="00E94DFE" w:rsidRPr="00BB555D">
        <w:rPr>
          <w:rFonts w:ascii="Times New Roman" w:hAnsi="Times New Roman" w:cs="Times New Roman"/>
          <w:sz w:val="28"/>
          <w:szCs w:val="28"/>
          <w:lang w:val="uk-UA"/>
        </w:rPr>
        <w:t>еєстр активів, на які накладено арешт в кримінальному провадженні</w:t>
      </w:r>
    </w:p>
    <w:p w14:paraId="4434E269" w14:textId="48201F2F" w:rsidR="00E94DFE" w:rsidRDefault="00E94DFE" w:rsidP="0012213E">
      <w:pPr>
        <w:spacing w:before="120" w:after="120" w:line="240" w:lineRule="auto"/>
        <w:ind w:right="-23" w:firstLine="450"/>
        <w:jc w:val="both"/>
        <w:rPr>
          <w:rFonts w:ascii="Times New Roman" w:hAnsi="Times New Roman" w:cs="Times New Roman"/>
          <w:sz w:val="28"/>
          <w:szCs w:val="28"/>
          <w:lang w:val="uk-UA"/>
        </w:rPr>
      </w:pPr>
    </w:p>
    <w:p w14:paraId="5D7CEEC5" w14:textId="77777777" w:rsidR="00E94DFE" w:rsidRPr="00E3052E" w:rsidRDefault="00E94DFE" w:rsidP="00E94DF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Держстат</w:t>
      </w:r>
    </w:p>
    <w:p w14:paraId="1CE0DA6E"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Довідник розділів статистики</w:t>
      </w:r>
    </w:p>
    <w:p w14:paraId="79285FC9"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Метаописи державних статистичних спостережень</w:t>
      </w:r>
    </w:p>
    <w:p w14:paraId="1CEF9A35"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Звіти про якість</w:t>
      </w:r>
    </w:p>
    <w:p w14:paraId="2EFBA438"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Результати статистичних спостережень (статистична інформація)</w:t>
      </w:r>
    </w:p>
    <w:p w14:paraId="06D7BE55"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Класифікація видів економічної діяльності (КВЕД)</w:t>
      </w:r>
    </w:p>
    <w:p w14:paraId="1DAD6905"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Статистична класифікація продукції (СКП)</w:t>
      </w:r>
    </w:p>
    <w:p w14:paraId="20A2A9C1"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Номенклатура продукції промисловості (НПП)</w:t>
      </w:r>
    </w:p>
    <w:p w14:paraId="1B5708CA"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Основні промислові групи (ОПГ)</w:t>
      </w:r>
    </w:p>
    <w:p w14:paraId="74F8DF48"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Номенклатура продукції будівництва (НПБ)</w:t>
      </w:r>
    </w:p>
    <w:p w14:paraId="0A9ACC50"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Номенклатура продукції сільського господарства (НПСГ)</w:t>
      </w:r>
    </w:p>
    <w:p w14:paraId="6F9CD5FA"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Номенклатура продукції рибальства і аквакультури (НПРА)</w:t>
      </w:r>
    </w:p>
    <w:p w14:paraId="6EC9CB82"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Класифікація видів вантажів (КВВ)</w:t>
      </w:r>
    </w:p>
    <w:p w14:paraId="4E912573"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Класифікація індивідуального споживання за цілями (КІСЦ)</w:t>
      </w:r>
    </w:p>
    <w:p w14:paraId="315683EC"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Класифікація зовнішньоекономічних послуг (КЗЕП)</w:t>
      </w:r>
    </w:p>
    <w:p w14:paraId="5F0FB1B9"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Статистична класифікація країн світу (СККС)</w:t>
      </w:r>
    </w:p>
    <w:p w14:paraId="782200DD"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Статистична класифікація валют (СКВ)</w:t>
      </w:r>
    </w:p>
    <w:p w14:paraId="4B880563"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Класифікатор об’єктів адміністративно-територіального устрою України (КОАТУУ)</w:t>
      </w:r>
    </w:p>
    <w:p w14:paraId="3C437E68"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Класифікація організаційно-правових форм господарювання (КОПФГ)</w:t>
      </w:r>
    </w:p>
    <w:p w14:paraId="045534A6"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Класифікація інституційних секторів економіки України (КІСЕ)</w:t>
      </w:r>
    </w:p>
    <w:p w14:paraId="53D1881D"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Статистичний класифікатор органів державного управління (СКОДУ)</w:t>
      </w:r>
    </w:p>
    <w:p w14:paraId="285FA923"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Класифікація видів науково-технічної діяльності (КВНТД)</w:t>
      </w:r>
    </w:p>
    <w:p w14:paraId="78E86D11"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Основні показники соціально-економічного розвитку України</w:t>
      </w:r>
    </w:p>
    <w:p w14:paraId="07AD1EB7"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Фінансова звітність компаній, що складається та подається відповідно до Закону України "Про бухгалтерський облік та фінансову звітність в Україні"</w:t>
      </w:r>
    </w:p>
    <w:p w14:paraId="177FF793"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p>
    <w:p w14:paraId="23497282" w14:textId="77777777" w:rsidR="00E94DFE" w:rsidRPr="00E3052E" w:rsidRDefault="00E94DFE" w:rsidP="00E94DF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Антимонопольний комітет</w:t>
      </w:r>
    </w:p>
    <w:p w14:paraId="53BAB03B"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Зведений перелік суб’єктів природних монополій</w:t>
      </w:r>
    </w:p>
    <w:p w14:paraId="3C079A74"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Рішення та рекомендації Антимонопольного комітету</w:t>
      </w:r>
    </w:p>
    <w:p w14:paraId="0ABD37E0"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державної допомоги</w:t>
      </w:r>
    </w:p>
    <w:p w14:paraId="181536CA"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Зведені відомості про рішення органів Комітету про визнання вчинення суб’єктами господарювання порушень законодавства про захист економічної конкуренції у вигляді спотворення результатів торгів (тендерів) та накладення штрафу</w:t>
      </w:r>
    </w:p>
    <w:p w14:paraId="35059445" w14:textId="77777777" w:rsidR="00E94DFE" w:rsidRPr="00E3052E" w:rsidRDefault="00E94DFE" w:rsidP="00E94DF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Фонд державного майна</w:t>
      </w:r>
    </w:p>
    <w:p w14:paraId="3215E253"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Єдиний реєстр об’єктів державної власності</w:t>
      </w:r>
    </w:p>
    <w:p w14:paraId="0C986588"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оцінювачів та суб’єктів оціночної діяльності</w:t>
      </w:r>
    </w:p>
    <w:p w14:paraId="4D7BC64B"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організаторів аукціонів з відчуження майна</w:t>
      </w:r>
    </w:p>
    <w:p w14:paraId="20731010"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корпоративних прав держави у статутному капіталі господарських товариств</w:t>
      </w:r>
    </w:p>
    <w:p w14:paraId="793C0BAD"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потенційних об’єктів оренди державного майна</w:t>
      </w:r>
    </w:p>
    <w:p w14:paraId="58643342" w14:textId="051F48C3" w:rsidR="00E94DF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з єдиної бази даних звітів про оцінку</w:t>
      </w:r>
    </w:p>
    <w:p w14:paraId="1C371884" w14:textId="77777777" w:rsidR="00E94DFE" w:rsidRDefault="00E94DFE" w:rsidP="00E94DFE">
      <w:pPr>
        <w:spacing w:before="120" w:after="120" w:line="240" w:lineRule="auto"/>
        <w:ind w:right="-23" w:firstLine="450"/>
        <w:jc w:val="both"/>
        <w:rPr>
          <w:rFonts w:ascii="Times New Roman" w:hAnsi="Times New Roman" w:cs="Times New Roman"/>
          <w:sz w:val="28"/>
          <w:szCs w:val="28"/>
          <w:lang w:val="uk-UA"/>
        </w:rPr>
      </w:pPr>
    </w:p>
    <w:p w14:paraId="5A45310B" w14:textId="77777777" w:rsidR="00E94DFE" w:rsidRPr="00E3052E" w:rsidRDefault="00E94DFE" w:rsidP="00E94DF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Пенсійний фонд України</w:t>
      </w:r>
    </w:p>
    <w:p w14:paraId="2B7749EA"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Загальний склад працюючих осіб за видами економічної діяльності</w:t>
      </w:r>
    </w:p>
    <w:p w14:paraId="1A5B6476"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Професійний склад працюючих осіб за видами економічної діяльності</w:t>
      </w:r>
    </w:p>
    <w:p w14:paraId="3F29BD29"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Професійний склад працюючих осіб за окремими категоріями</w:t>
      </w:r>
    </w:p>
    <w:p w14:paraId="3F4AB3DF"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Професійний склад працюючих осіб за віком</w:t>
      </w:r>
    </w:p>
    <w:p w14:paraId="2FE35405"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платників, що мають заборгованість із платежів до Пенсійного фонду України</w:t>
      </w:r>
    </w:p>
    <w:p w14:paraId="3F1B0DC5"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розмір середньої заробітної плати для обчислення пенсії</w:t>
      </w:r>
    </w:p>
    <w:p w14:paraId="0BEC2320"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виконання бюджету Пенсійного фонду України</w:t>
      </w:r>
    </w:p>
    <w:p w14:paraId="4E4D1FA8" w14:textId="703C510A" w:rsidR="0012213E" w:rsidRPr="00E3052E" w:rsidRDefault="00E94DFE" w:rsidP="00D80C01">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Узагальнені дані реєстру застрахованих осіб Державного реєстру загальнообов’язкового державного соціального страхування про кількість застрахованих осіб, одержувачів пенсій, їх заробітну плату, дохід, грошове забезпечення, допомогу та компенсацію, на яку нараховано і з якої сплачено страхові внески, розмір призначених пенсійних виплат</w:t>
      </w:r>
    </w:p>
    <w:p w14:paraId="36A7AABF" w14:textId="77777777" w:rsidR="00E94DFE" w:rsidRPr="00E3052E" w:rsidRDefault="00E94DFE" w:rsidP="00E94DF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Державна служба зайнятості (Центральний апарат)</w:t>
      </w:r>
    </w:p>
    <w:p w14:paraId="594E280B" w14:textId="77777777" w:rsidR="00E94DFE" w:rsidRPr="00E3052E" w:rsidRDefault="00E94DFE" w:rsidP="00E94DF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Єдиної інформаційно-аналітичної системи державної служби зайнятості України</w:t>
      </w:r>
    </w:p>
    <w:p w14:paraId="3454DCCE" w14:textId="41D6FB67" w:rsidR="00E94DFE" w:rsidRDefault="00E94DFE" w:rsidP="00E94DFE">
      <w:pPr>
        <w:spacing w:before="120" w:after="120" w:line="240" w:lineRule="auto"/>
        <w:ind w:right="-23" w:firstLine="450"/>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кількість заяв на допомогу по безробіттю</w:t>
      </w:r>
    </w:p>
    <w:p w14:paraId="6F777FD2" w14:textId="77777777" w:rsidR="00E94DFE" w:rsidRDefault="00E94DFE" w:rsidP="00E94DFE">
      <w:pPr>
        <w:spacing w:before="120" w:after="120" w:line="240" w:lineRule="auto"/>
        <w:ind w:right="-23" w:firstLine="450"/>
        <w:rPr>
          <w:rFonts w:ascii="Times New Roman" w:hAnsi="Times New Roman" w:cs="Times New Roman"/>
          <w:b/>
          <w:bCs/>
          <w:sz w:val="28"/>
          <w:szCs w:val="28"/>
          <w:lang w:val="uk-UA"/>
        </w:rPr>
      </w:pPr>
    </w:p>
    <w:p w14:paraId="0DA33670" w14:textId="25B1E2C1" w:rsidR="00E3052E" w:rsidRPr="00E3052E" w:rsidRDefault="00E3052E" w:rsidP="00E3052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НАДС</w:t>
      </w:r>
    </w:p>
    <w:p w14:paraId="496C0EB3" w14:textId="7226EC1D" w:rsid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тестових питань на знання законодавства та варіанти відповідей (із зазначенням правильної відповіді)</w:t>
      </w:r>
    </w:p>
    <w:p w14:paraId="5A3CFA5D" w14:textId="705D95ED" w:rsidR="007006D4" w:rsidRDefault="007006D4" w:rsidP="00E3052E">
      <w:pPr>
        <w:spacing w:before="120" w:after="120" w:line="240" w:lineRule="auto"/>
        <w:ind w:right="-23" w:firstLine="450"/>
        <w:jc w:val="both"/>
        <w:rPr>
          <w:rFonts w:ascii="Times New Roman" w:hAnsi="Times New Roman" w:cs="Times New Roman"/>
          <w:sz w:val="28"/>
          <w:szCs w:val="28"/>
          <w:lang w:val="uk-UA"/>
        </w:rPr>
      </w:pPr>
    </w:p>
    <w:p w14:paraId="2AB16DF6" w14:textId="77777777" w:rsidR="007006D4" w:rsidRPr="00E3052E" w:rsidRDefault="007006D4" w:rsidP="007006D4">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НКРЕКП</w:t>
      </w:r>
    </w:p>
    <w:p w14:paraId="73D4360E"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виробництво теплової енергії</w:t>
      </w:r>
    </w:p>
    <w:p w14:paraId="2F2AA010"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споживання теплової енергії</w:t>
      </w:r>
    </w:p>
    <w:p w14:paraId="114B4BB9"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Повна розшифровка тарифу із зазначенням закладених грошових коштів та у натуральному вимірі</w:t>
      </w:r>
    </w:p>
    <w:p w14:paraId="10A4BDBE"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Аналіз виконання тарифу</w:t>
      </w:r>
    </w:p>
    <w:p w14:paraId="1B0FEB15"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суб’єктів господарювання, що провадять свою господарську діяльність у сферах енергетики та комунальних послуг, діяльність яких регулюється НКРЕКП</w:t>
      </w:r>
    </w:p>
    <w:p w14:paraId="4CBA3BED"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Тарифи на комунальні послуги</w:t>
      </w:r>
    </w:p>
    <w:p w14:paraId="1F99CEE3"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суб’єктів природних монополій у сфері енергетики</w:t>
      </w:r>
    </w:p>
    <w:p w14:paraId="6AA2A17F"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суб’єктів природних монополій у сферах теплопостачання, централізованого водопостачання та водовідведення, захоронення побутових відходів</w:t>
      </w:r>
    </w:p>
    <w:p w14:paraId="7C1A6677"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об’єктів електроенергетики, що використовують альтернативні джерела енергії (крім доменного та коксівного газів, а з використанням гідроенергії - лише малих електростанцій)</w:t>
      </w:r>
    </w:p>
    <w:p w14:paraId="1BD9E190"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Ліцензійний реєстр НКРЕКП</w:t>
      </w:r>
    </w:p>
    <w:p w14:paraId="10AF0E62"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Статистична інформація щодо об'єктів альтернативної електроенергетики, яким встановлено "зелений" тариф або аукціонну ціну</w:t>
      </w:r>
    </w:p>
    <w:p w14:paraId="26C77A81"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p>
    <w:p w14:paraId="4DB3637B" w14:textId="77777777" w:rsidR="007006D4" w:rsidRPr="00E3052E" w:rsidRDefault="007006D4" w:rsidP="007006D4">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НКЦПФР</w:t>
      </w:r>
    </w:p>
    <w:p w14:paraId="75FC3D7F"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що міститься в Загальнодоступній інформаційній базі даних про ринок цінних паперів</w:t>
      </w:r>
    </w:p>
    <w:p w14:paraId="68D02CD7"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що міститься в Реєстрі правопорушень на ринку цінних паперів</w:t>
      </w:r>
    </w:p>
    <w:p w14:paraId="1555301D"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що міститься в Державному реєстрі випусків цінних паперів</w:t>
      </w:r>
    </w:p>
    <w:p w14:paraId="0023939E"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що міститься в Державному реєстрі уповноважених рейтингових агентств</w:t>
      </w:r>
    </w:p>
    <w:p w14:paraId="6FE2C805"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фінансових установ, які надають фінансові послуги на ринку цінних паперів</w:t>
      </w:r>
    </w:p>
    <w:p w14:paraId="6A206DCA"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власників пакетів голосуючих акцій (5 відсотків і більше) акціонерних товариств</w:t>
      </w:r>
    </w:p>
    <w:p w14:paraId="7920BDEA"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Фінансова звітність, складена на основі таксономії фінансової звітності в єдиному електронному форматі</w:t>
      </w:r>
    </w:p>
    <w:p w14:paraId="7822AA8C" w14:textId="77777777" w:rsidR="007006D4" w:rsidRDefault="007006D4" w:rsidP="007006D4">
      <w:pPr>
        <w:spacing w:before="120" w:after="120" w:line="240" w:lineRule="auto"/>
        <w:ind w:right="-23" w:firstLine="450"/>
        <w:jc w:val="both"/>
        <w:rPr>
          <w:rFonts w:ascii="Times New Roman" w:hAnsi="Times New Roman" w:cs="Times New Roman"/>
          <w:b/>
          <w:bCs/>
          <w:sz w:val="28"/>
          <w:szCs w:val="28"/>
          <w:lang w:val="uk-UA"/>
        </w:rPr>
      </w:pPr>
    </w:p>
    <w:p w14:paraId="64F5B677" w14:textId="77777777" w:rsidR="007006D4" w:rsidRPr="00E3052E" w:rsidRDefault="007006D4" w:rsidP="007006D4">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НКРЗІ</w:t>
      </w:r>
    </w:p>
    <w:p w14:paraId="4165EBF1"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операторів, провайдерів телекомунікацій</w:t>
      </w:r>
    </w:p>
    <w:p w14:paraId="7E1947ED"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Єдиний державний реєстр операторів поштового зв’язку</w:t>
      </w:r>
    </w:p>
    <w:p w14:paraId="2AE944F6"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виданих ліцензій на користування радіочастотним ресурсом України</w:t>
      </w:r>
    </w:p>
    <w:p w14:paraId="52076091"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радіоелектронних засобів та випромінювальних пристроїв, що можуть застосовуватися на території України у смугах радіочастот загального користування</w:t>
      </w:r>
    </w:p>
    <w:p w14:paraId="0010744B"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радіоелектронних засобів та випромінювальних пристроїв, заборонених до застосування та ввезення на територію України</w:t>
      </w:r>
    </w:p>
    <w:p w14:paraId="124A1E04"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діючих дозволів на використання номерного ресурсу</w:t>
      </w:r>
    </w:p>
    <w:p w14:paraId="406E3ED8"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Каталог пропозицій операторів телекомунікацій щодо взаємоз’єднання з їх телекомунікаційними мережами</w:t>
      </w:r>
    </w:p>
    <w:p w14:paraId="606DBF39"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договорів, укладених між операторами телекомунікацій щодо взаємоз’єднання телекомунікаційних мереж</w:t>
      </w:r>
    </w:p>
    <w:p w14:paraId="6D4DE4C4"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Узгоджений НКРЗІ перелік акредитованих органів, уповноважених на проведення підтвердження відповідності технічних засобів телекомунікацій</w:t>
      </w:r>
    </w:p>
    <w:p w14:paraId="604E2518"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Узгоджений НКРЗІ перелік акредитованих органів, уповноважених на проведення підтвердження відповідності радіоелектронних засобів та випромінювальних пристроїв</w:t>
      </w:r>
    </w:p>
    <w:p w14:paraId="30F1E728"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визначених ринків певних телекомунікаційних послуг, результати їх аналізу та перелік операторів, провайдерів телекомунікацій з істотною ринковою перевагою на ринках таких послуг</w:t>
      </w:r>
    </w:p>
    <w:p w14:paraId="4B3DB06A"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Періодична звітність операторів, провайдерів телекомунікацій, крім такої, що містить фінансові показники їх діяльності</w:t>
      </w:r>
    </w:p>
    <w:p w14:paraId="18A5A5E8"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покриття Інтернету, технології , швидкості та кількість абонентів у розрізі кожного населеного пункту, що надається операторами та провайдерами телекомунікацій у рамках відповіді на запити НКРЗІ</w:t>
      </w:r>
    </w:p>
    <w:p w14:paraId="2D0638F8" w14:textId="77777777" w:rsidR="00D80C01" w:rsidRDefault="00D80C01" w:rsidP="00E3052E">
      <w:pPr>
        <w:spacing w:before="120" w:after="120" w:line="240" w:lineRule="auto"/>
        <w:ind w:right="-23" w:firstLine="450"/>
        <w:jc w:val="center"/>
        <w:rPr>
          <w:rFonts w:ascii="Times New Roman" w:hAnsi="Times New Roman" w:cs="Times New Roman"/>
          <w:b/>
          <w:bCs/>
          <w:sz w:val="28"/>
          <w:szCs w:val="28"/>
          <w:lang w:val="uk-UA"/>
        </w:rPr>
      </w:pPr>
    </w:p>
    <w:p w14:paraId="1BA7478E" w14:textId="54FDF0A8" w:rsidR="00E3052E" w:rsidRPr="00E3052E" w:rsidRDefault="00E3052E" w:rsidP="00E3052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Казначейство</w:t>
      </w:r>
    </w:p>
    <w:p w14:paraId="7B70D4F8"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Єдиний реєстр розпорядників бюджетних коштів та отримувачів бюджетних коштів</w:t>
      </w:r>
    </w:p>
    <w:p w14:paraId="5BEBB1FE" w14:textId="312AA760" w:rsidR="00C329AD" w:rsidRDefault="00E3052E" w:rsidP="0074213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Довідник адміністративно-територіальних одиниць України (TL_TERRA)</w:t>
      </w:r>
    </w:p>
    <w:p w14:paraId="4C63D954" w14:textId="77777777" w:rsidR="00742134" w:rsidRPr="00E3052E" w:rsidRDefault="00742134" w:rsidP="00742134">
      <w:pPr>
        <w:spacing w:before="120" w:after="120" w:line="240" w:lineRule="auto"/>
        <w:ind w:right="-23" w:firstLine="450"/>
        <w:jc w:val="both"/>
        <w:rPr>
          <w:rFonts w:ascii="Times New Roman" w:hAnsi="Times New Roman" w:cs="Times New Roman"/>
          <w:sz w:val="28"/>
          <w:szCs w:val="28"/>
          <w:lang w:val="uk-UA"/>
        </w:rPr>
      </w:pPr>
    </w:p>
    <w:p w14:paraId="69A2D222" w14:textId="77777777" w:rsidR="00E3052E" w:rsidRPr="00E3052E" w:rsidRDefault="00E3052E" w:rsidP="00E3052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ДРС</w:t>
      </w:r>
    </w:p>
    <w:p w14:paraId="26644615"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проекти регуляторних актів, що надійшли на погодження/для підготовки пропозицій щодо удосконалення таких проектів актів відповідно до принципів державної регуляторної політики та посилання на результати їх розгляду</w:t>
      </w:r>
    </w:p>
    <w:p w14:paraId="6FE16466"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інтегрованої автоматизованої системи державного нагляду (контролю)</w:t>
      </w:r>
    </w:p>
    <w:p w14:paraId="4AD2E501" w14:textId="56EC12FA" w:rsidR="00C329AD" w:rsidRDefault="00E3052E" w:rsidP="0074213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здійснення державного архітектурно-будівельного контролю, у тому числі про плани перевірок та складені документи (акти, приписи, протоколи, постанови)</w:t>
      </w:r>
    </w:p>
    <w:p w14:paraId="39A0F017" w14:textId="77777777" w:rsidR="007006D4" w:rsidRPr="00CD5FD8" w:rsidRDefault="007006D4" w:rsidP="00742134">
      <w:pPr>
        <w:spacing w:before="120" w:after="120" w:line="240" w:lineRule="auto"/>
        <w:ind w:right="-23" w:firstLine="450"/>
        <w:jc w:val="both"/>
        <w:rPr>
          <w:rFonts w:ascii="Times New Roman" w:hAnsi="Times New Roman" w:cs="Times New Roman"/>
          <w:sz w:val="28"/>
          <w:szCs w:val="28"/>
          <w:lang w:val="uk-UA"/>
        </w:rPr>
      </w:pPr>
    </w:p>
    <w:p w14:paraId="5D8A47F6" w14:textId="77777777" w:rsidR="007006D4" w:rsidRPr="00E3052E" w:rsidRDefault="007006D4" w:rsidP="007006D4">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ДФС</w:t>
      </w:r>
    </w:p>
    <w:p w14:paraId="1CF79996"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Показники роботи слідчих підрозділів органу, що здійснює контроль за додержанням податкового законодавства</w:t>
      </w:r>
    </w:p>
    <w:p w14:paraId="63A6F75F"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p>
    <w:p w14:paraId="176CEDE7" w14:textId="77777777" w:rsidR="007006D4" w:rsidRPr="00E3052E" w:rsidRDefault="007006D4" w:rsidP="007006D4">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ДПС</w:t>
      </w:r>
    </w:p>
    <w:p w14:paraId="48EF6A18"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платників податку на додану вартість</w:t>
      </w:r>
    </w:p>
    <w:p w14:paraId="23C5F6E2"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анулювання реєстрації платників податку на додану вартість</w:t>
      </w:r>
    </w:p>
    <w:p w14:paraId="7C9CFF9C"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реєстраторів розрахункових операцій</w:t>
      </w:r>
    </w:p>
    <w:p w14:paraId="2E06F6C3"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великих платників податків</w:t>
      </w:r>
    </w:p>
    <w:p w14:paraId="5C3570AD"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суб’єктів господарювання, які здійснюють оптову торгівлю спиртом коньячним (включаючи дистиляти у вигляді головної і хвостової фракції) і плодовим на підставі ліцензії на виробництво коньяку та алкогольних напоїв за коньячною технологією</w:t>
      </w:r>
    </w:p>
    <w:p w14:paraId="093094E3"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Єдиний державний реєстр виробників спирту етилового, коньячного і плодового, спирту етилового ректифікованого виноградного, спирту етилового ректифікованого плодового, спирту-сирцю виноградного, спирту-сирцю плодового, алкогольних напоїв та тютюнових виробів</w:t>
      </w:r>
    </w:p>
    <w:p w14:paraId="27CC7B7E"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електронних форм податкових документів</w:t>
      </w:r>
    </w:p>
    <w:p w14:paraId="6AAA5EFF"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Єдиний реєстр суб’єктів господарювання, які можуть здійснювати реалізацію безхазяйного майна та майна, що переходить у власність держави</w:t>
      </w:r>
    </w:p>
    <w:p w14:paraId="250B4EC1"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Єдиний державний реєстр обладнання для промислового виробництва сигарет та цигарок</w:t>
      </w:r>
    </w:p>
    <w:p w14:paraId="3DD90E17"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Довідники податкових пільг, що є втратами доходів бюджету, та інших податкових пільг</w:t>
      </w:r>
    </w:p>
    <w:p w14:paraId="4AFE693D"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типів об’єктів оподаткування</w:t>
      </w:r>
    </w:p>
    <w:p w14:paraId="1D181DAF"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обсяги відшкодування податку на додану вартість з державного бюджету (за окремими платниками податків)</w:t>
      </w:r>
    </w:p>
    <w:p w14:paraId="413771DB"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надходження податків і зборів</w:t>
      </w:r>
    </w:p>
    <w:p w14:paraId="0717A9A4"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нарахування податків і зборів</w:t>
      </w:r>
    </w:p>
    <w:p w14:paraId="31D3AC34"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суб’єктів господарювання, які мають податковий борг</w:t>
      </w:r>
    </w:p>
    <w:p w14:paraId="20822680"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надходження коштів єдиного внеску на загальнообов’язкове державне соціальне страхування</w:t>
      </w:r>
    </w:p>
    <w:p w14:paraId="3C0BCDA6"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Показники контрольної роботи</w:t>
      </w:r>
    </w:p>
    <w:p w14:paraId="2BDD2848"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Єдиний державний реєстр місць зберігання</w:t>
      </w:r>
    </w:p>
    <w:p w14:paraId="5E5F16DD"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суми переплат за податковими зобов’язаннями, в цілому та в розрізі основних податків</w:t>
      </w:r>
    </w:p>
    <w:p w14:paraId="00FD0BC8"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податковий борг: загальна сума, сума і кількість розстрочок до року і більше року</w:t>
      </w:r>
    </w:p>
    <w:p w14:paraId="06B9B5ED"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кількість і результат апеляцій</w:t>
      </w:r>
    </w:p>
    <w:p w14:paraId="1D84F667"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щомісячні надходження податків і зборів (за видами згідно з кодом бюджетної класифікації, у галузевому та регіональному розрізі)</w:t>
      </w:r>
    </w:p>
    <w:p w14:paraId="10EDA054"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щомісячні відомості про надані відстрочення (розстрочення) сплати податкових зобов’язань, списання податкового боргу (за видами податків та зборів та за окремими платниками податків)</w:t>
      </w:r>
    </w:p>
    <w:p w14:paraId="072C7C9D"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квартальні відомості про втрати бюджету від надання податкових пільг (за видами податків та зборів)</w:t>
      </w:r>
    </w:p>
    <w:p w14:paraId="50B556CF"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кількість проведених планових/позапланових перевірок та їх результати</w:t>
      </w:r>
    </w:p>
    <w:p w14:paraId="57D01522"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суми донарахувань за актами перевірок</w:t>
      </w:r>
    </w:p>
    <w:p w14:paraId="64C797E9"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платників єдиного податку</w:t>
      </w:r>
    </w:p>
    <w:p w14:paraId="581BA853"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неприбуткових установ та організацій</w:t>
      </w:r>
    </w:p>
    <w:p w14:paraId="38155A76"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платників акцизного податку з реалізації пального</w:t>
      </w:r>
    </w:p>
    <w:p w14:paraId="263C2055"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осіб, які здійснюють операції з товарами</w:t>
      </w:r>
    </w:p>
    <w:p w14:paraId="6BB130F2"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Ліцензійний реєстр виданих ліцензій на оптову торгівлю спиртом</w:t>
      </w:r>
    </w:p>
    <w:p w14:paraId="07AFAC7A"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Ліцензійний реєстр виданих ліцензій на оптову торгівлю алкогольними напоями, крім сидру та перрі (без додавання спирту)</w:t>
      </w:r>
    </w:p>
    <w:p w14:paraId="797881D5"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Ліцензійний реєстр виданих ліцензій на оптову торгівлю алкогольними напоями - сидром та перрі (без додавання спирту)</w:t>
      </w:r>
    </w:p>
    <w:p w14:paraId="1F19CD74"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Ліцензійний реєстр виданих ліцензій на оптову торгівлю алкогольними напоями, виключно пивом для виробників пива з обсягом виробництва до 3000 гектолітрів на рік</w:t>
      </w:r>
    </w:p>
    <w:p w14:paraId="3BEBA565"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Ліцензійний реєстр виданих ліцензій на оптову торгівлю тютюновими виробами</w:t>
      </w:r>
    </w:p>
    <w:p w14:paraId="5A34EDC1"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Ліцензійний реєстр виданих ліцензій на роздрібну торгівлю алкогольними напоями</w:t>
      </w:r>
    </w:p>
    <w:p w14:paraId="3B91EBB1"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Ліцензійний реєстр виданих ліцензій на роздрібну торгівлю сидром та перрі (без додання спирту)</w:t>
      </w:r>
    </w:p>
    <w:p w14:paraId="680BB253"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Ліцензійний реєстр виданих ліцензій на роздрібну торгівлю тютюновими виробами</w:t>
      </w:r>
    </w:p>
    <w:p w14:paraId="23C50FDE"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Кількість зареєстрованих підприємців - платників єдиного податку із розподілом за групами, тис. осіб</w:t>
      </w:r>
    </w:p>
    <w:p w14:paraId="59FE78D6"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сплату екологічного податку суб’єктами природних монополій та суб’єктами господарювання, які є платниками рентної плати за користування надрами</w:t>
      </w:r>
    </w:p>
    <w:p w14:paraId="126E84A2"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Фінансова звітність підприємств незалежно від форм власності (в межах збору такої звітності ДПС)</w:t>
      </w:r>
    </w:p>
    <w:p w14:paraId="34E2FAFE"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Консолідована фінансова звітність підприємств (в межах збору такої звітності ДПС)</w:t>
      </w:r>
    </w:p>
    <w:p w14:paraId="02C3A856"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територіальних органів ДПС із зазначенням адрес їх місць розташування</w:t>
      </w:r>
    </w:p>
    <w:p w14:paraId="271D985A"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Фінансова звітність неприбуткових організацій (в межах збору такої звітності ДПС)</w:t>
      </w:r>
    </w:p>
    <w:p w14:paraId="356A7583"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товари/імпортерів товарів медичного призначення, звільнених від сплати мита/пдв</w:t>
      </w:r>
    </w:p>
    <w:p w14:paraId="502AF1A3"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отримувачів бюджетної дотації</w:t>
      </w:r>
    </w:p>
    <w:p w14:paraId="1A84EC42"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заяв про розстрочення, відстрочення грошового зобов'язання чи податкового боргу</w:t>
      </w:r>
    </w:p>
    <w:p w14:paraId="786864FB"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транспортних засобів, що переміщують пальне або спирт етиловий</w:t>
      </w:r>
    </w:p>
    <w:p w14:paraId="57F6FC8D"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p>
    <w:p w14:paraId="3943815E" w14:textId="77777777" w:rsidR="007006D4" w:rsidRPr="00E3052E" w:rsidRDefault="007006D4" w:rsidP="007006D4">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Держмитслужба</w:t>
      </w:r>
    </w:p>
    <w:p w14:paraId="6DC6CC50"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місць доставки</w:t>
      </w:r>
    </w:p>
    <w:p w14:paraId="7E98F8BE"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Відомчі класифікатори інформації з питань державної митної справи, які використовуються у процесі оформлення митних декларацій</w:t>
      </w:r>
    </w:p>
    <w:p w14:paraId="4D8B8F94"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Знеособлена зведена інформація для статистичних цілей</w:t>
      </w:r>
    </w:p>
    <w:p w14:paraId="7E0FF2A9"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Ставки ввізного та вивізного мита</w:t>
      </w:r>
    </w:p>
    <w:p w14:paraId="44DD2BB0"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Переліки товарів, на які встановлено обмеження щодо переміщення через митний кордон України</w:t>
      </w:r>
    </w:p>
    <w:p w14:paraId="73E1E729"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підприємств, яким надано дозвіл на провадження митної брокерської діяльності</w:t>
      </w:r>
    </w:p>
    <w:p w14:paraId="3C6E0323"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підприємств, яким надано дозвіл на відкриття та експлуатацію митного складу</w:t>
      </w:r>
    </w:p>
    <w:p w14:paraId="637B1746"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підприємств, яким надано дозвіл на відкриття та експлуатацію складу тимчасового зберігання</w:t>
      </w:r>
    </w:p>
    <w:p w14:paraId="0438D62A"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магазинів безмитної торгівлі</w:t>
      </w:r>
    </w:p>
    <w:p w14:paraId="137CB4CB"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гарантів</w:t>
      </w:r>
    </w:p>
    <w:p w14:paraId="323097AE"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об’єктів права інтелектуальної власності, включених до митного реєстру</w:t>
      </w:r>
    </w:p>
    <w:p w14:paraId="0D37B014"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Єдиний державний реєстр місць зберігання</w:t>
      </w:r>
    </w:p>
    <w:p w14:paraId="2C6A95C8"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кількість іноземних комерційних транспортних засобів, що в’їхали на митну територію України, в розрізі країни реєстрації</w:t>
      </w:r>
    </w:p>
    <w:p w14:paraId="1000DB12"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середній час митного оформлення товарів у митних режимах експорту, імпорту, транзиту</w:t>
      </w:r>
    </w:p>
    <w:p w14:paraId="0BE10AF9"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Інформації щодо експортно-імпортних операцій (в розрізі кожної)</w:t>
      </w:r>
    </w:p>
    <w:p w14:paraId="536EA63B"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Статистична інформація про застосування принципу “єдиного вікна” при здійсненні митного контролю та інших видів державного контролю товарів (у розрізі кожного державного органу)</w:t>
      </w:r>
    </w:p>
    <w:p w14:paraId="7E686839" w14:textId="77777777" w:rsidR="00E357C1" w:rsidRDefault="00E357C1" w:rsidP="007006D4">
      <w:pPr>
        <w:spacing w:before="120" w:after="120" w:line="240" w:lineRule="auto"/>
        <w:ind w:right="-23" w:firstLine="450"/>
        <w:jc w:val="center"/>
        <w:rPr>
          <w:rFonts w:ascii="Times New Roman" w:hAnsi="Times New Roman" w:cs="Times New Roman"/>
          <w:b/>
          <w:bCs/>
          <w:sz w:val="28"/>
          <w:szCs w:val="28"/>
          <w:lang w:val="uk-UA"/>
        </w:rPr>
      </w:pPr>
    </w:p>
    <w:p w14:paraId="0E919C4E" w14:textId="77777777" w:rsidR="00E357C1" w:rsidRDefault="00E357C1" w:rsidP="007006D4">
      <w:pPr>
        <w:spacing w:before="120" w:after="120" w:line="240" w:lineRule="auto"/>
        <w:ind w:right="-23" w:firstLine="450"/>
        <w:jc w:val="center"/>
        <w:rPr>
          <w:rFonts w:ascii="Times New Roman" w:hAnsi="Times New Roman" w:cs="Times New Roman"/>
          <w:b/>
          <w:bCs/>
          <w:sz w:val="28"/>
          <w:szCs w:val="28"/>
          <w:lang w:val="uk-UA"/>
        </w:rPr>
      </w:pPr>
    </w:p>
    <w:p w14:paraId="69B76803" w14:textId="77777777" w:rsidR="00E357C1" w:rsidRDefault="00E357C1" w:rsidP="007006D4">
      <w:pPr>
        <w:spacing w:before="120" w:after="120" w:line="240" w:lineRule="auto"/>
        <w:ind w:right="-23" w:firstLine="450"/>
        <w:jc w:val="center"/>
        <w:rPr>
          <w:rFonts w:ascii="Times New Roman" w:hAnsi="Times New Roman" w:cs="Times New Roman"/>
          <w:b/>
          <w:bCs/>
          <w:sz w:val="28"/>
          <w:szCs w:val="28"/>
          <w:lang w:val="uk-UA"/>
        </w:rPr>
      </w:pPr>
    </w:p>
    <w:p w14:paraId="6C6B90B9" w14:textId="77777777" w:rsidR="00E357C1" w:rsidRDefault="00E357C1" w:rsidP="007006D4">
      <w:pPr>
        <w:spacing w:before="120" w:after="120" w:line="240" w:lineRule="auto"/>
        <w:ind w:right="-23" w:firstLine="450"/>
        <w:jc w:val="center"/>
        <w:rPr>
          <w:rFonts w:ascii="Times New Roman" w:hAnsi="Times New Roman" w:cs="Times New Roman"/>
          <w:b/>
          <w:bCs/>
          <w:sz w:val="28"/>
          <w:szCs w:val="28"/>
          <w:lang w:val="uk-UA"/>
        </w:rPr>
      </w:pPr>
    </w:p>
    <w:p w14:paraId="3A859C66" w14:textId="3C1E2B2F" w:rsidR="007006D4" w:rsidRPr="00E3052E" w:rsidRDefault="007006D4" w:rsidP="007006D4">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Держлікслужба</w:t>
      </w:r>
    </w:p>
    <w:p w14:paraId="32CDD5CA"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Ліцензійний реєстр видів господарської діяльності з виробництва лікарських засобів, імпорту лікарських засобів (крім активних фармацевтичних інгредієнтів), оптової та роздрібної торгівлі лікарських засобів</w:t>
      </w:r>
    </w:p>
    <w:p w14:paraId="1D8F6CF8"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Ліцензійний реєстр на право здійснення господарської діяльності з обігу наркотичних засобів, психотропних речовин і прекурсорів, який включає інформацію, у тому числі щодо розгляду питань і рішень про видачу, переоформлення, анулювання ліцензій на зазначені види діяльності</w:t>
      </w:r>
    </w:p>
    <w:p w14:paraId="22541D9E"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осіб, відповідальних за введення медичних виробів, активних медичних виробів, які імплантують, і медичних виробів для діагностики in vitro в обіг</w:t>
      </w:r>
    </w:p>
    <w:p w14:paraId="100100BB"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документів щодо якості лікарських засобів</w:t>
      </w:r>
    </w:p>
    <w:p w14:paraId="1185C09B"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атестованих лабораторій з контролю якості та безпеки лікарських засобів</w:t>
      </w:r>
    </w:p>
    <w:p w14:paraId="533AB666"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здійснення контролю за відповідністю імунобіологічних препаратів, що застосовуються в медичній практиці, вимогам державних і міжнародних стандартів</w:t>
      </w:r>
    </w:p>
    <w:p w14:paraId="0E745AD2"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здійснення державного контролю якості лікарських засобів, що ввозяться в Україну</w:t>
      </w:r>
    </w:p>
    <w:p w14:paraId="20CCF61E"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ввезених в Україну лікарських засобів</w:t>
      </w:r>
    </w:p>
    <w:p w14:paraId="720AAFD7"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Звіт суб’єктів господарювання про результати контролю активних фармацевтичних інгредієнтів (субстанцій) та продукції “in bulk”</w:t>
      </w:r>
    </w:p>
    <w:p w14:paraId="1F08CE3B"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Висновки про якість ввезеного в Україну лікарського засобу</w:t>
      </w:r>
    </w:p>
    <w:p w14:paraId="2FDC827B"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p>
    <w:p w14:paraId="39866261" w14:textId="77777777" w:rsidR="007006D4" w:rsidRPr="00E3052E" w:rsidRDefault="007006D4" w:rsidP="007006D4">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НСЗУ</w:t>
      </w:r>
    </w:p>
    <w:p w14:paraId="7378F7D4"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Укладені договори про медичне обслуговування населення за програмою медичних гарантій</w:t>
      </w:r>
    </w:p>
    <w:p w14:paraId="02C882FF"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Укладені договори за програмою реімбурсації лікарських засобів («Доступні ліки»)</w:t>
      </w:r>
    </w:p>
    <w:p w14:paraId="6156113B"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Оплати аптечним закладам за договорами реімбурсації лікарських засобів («Доступні ліки») з НСЗУ</w:t>
      </w:r>
    </w:p>
    <w:p w14:paraId="3DDFDECD"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Оплати надавачам медичної допомоги за програмою медичних гарантій</w:t>
      </w:r>
    </w:p>
    <w:p w14:paraId="50732B33"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суб'єктів господарювання, які уклали договір із НСЗУ за програмою медичних гарантій</w:t>
      </w:r>
    </w:p>
    <w:p w14:paraId="6D4D1D5D"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аптечні заклади, які уклали договір із НСЗУ за програмою реімбурсації лікарських засобів («Доступні ліки»).</w:t>
      </w:r>
    </w:p>
    <w:p w14:paraId="426C70D2"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внесені в ЕСОЗ декларації про вибір лікаря ПМД</w:t>
      </w:r>
    </w:p>
    <w:p w14:paraId="553101D4"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виписані електронні рецепти за програмою реімбурсації лікарських засобів («Доступні ліки»)</w:t>
      </w:r>
    </w:p>
    <w:p w14:paraId="541FFE2D"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погашені електронні рецепти за програмою реімбурсації лікарських засобів («Доступні ліки»)</w:t>
      </w:r>
    </w:p>
    <w:p w14:paraId="0C468EF1" w14:textId="6105CAD2" w:rsidR="00E3052E" w:rsidRDefault="00E3052E" w:rsidP="00E3052E">
      <w:pPr>
        <w:spacing w:before="120" w:after="120" w:line="240" w:lineRule="auto"/>
        <w:ind w:right="-23" w:firstLine="450"/>
        <w:jc w:val="both"/>
        <w:rPr>
          <w:rFonts w:ascii="Times New Roman" w:hAnsi="Times New Roman" w:cs="Times New Roman"/>
          <w:b/>
          <w:bCs/>
          <w:sz w:val="28"/>
          <w:szCs w:val="28"/>
          <w:lang w:val="uk-UA"/>
        </w:rPr>
      </w:pPr>
    </w:p>
    <w:p w14:paraId="3CBC7158" w14:textId="77777777" w:rsidR="007006D4" w:rsidRPr="00E3052E" w:rsidRDefault="007006D4" w:rsidP="007006D4">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Державіаслужба</w:t>
      </w:r>
    </w:p>
    <w:p w14:paraId="245511DD"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цивільних повітряних суден</w:t>
      </w:r>
    </w:p>
    <w:p w14:paraId="6E9B1D67"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стан розгляду справ щодо стягнення штрафних санкцій з компаній-авіаперевізників, які порушили повітряний простір</w:t>
      </w:r>
    </w:p>
    <w:p w14:paraId="4FC3FB9E"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Зведені дані щодо кількості перевезених пасажирів українськими авіакомпаніями та зведені дані щодо пасажиропотоків через аеропорти України</w:t>
      </w:r>
    </w:p>
    <w:p w14:paraId="2C98B856"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Статистичні дані щодо регулярності польотів та аварійних випадків</w:t>
      </w:r>
    </w:p>
    <w:p w14:paraId="79E49035"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сертифікованих суб’єктів, що надають агентські послуги з продажу повітряних перевезень</w:t>
      </w:r>
    </w:p>
    <w:p w14:paraId="507D40B5"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сертифікованих суб’єктів, що надають послуги з наземного обслуговування повітряних суден</w:t>
      </w:r>
    </w:p>
    <w:p w14:paraId="7028388B"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авіаційних компаній, призначених для експлуатації міжнародних повітряних ліній</w:t>
      </w:r>
    </w:p>
    <w:p w14:paraId="520E0FB3"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сертифікованих навчальних центрів з підготовки персоналу з продажу повітряних перевезень</w:t>
      </w:r>
    </w:p>
    <w:p w14:paraId="007D32C1"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сертифікованих аеродромів (злітно-посадкових майданчиків)</w:t>
      </w:r>
    </w:p>
    <w:p w14:paraId="5E10B8BB"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навчальних закладів цивільної авіації України з підготовки, перепідготовки, підтвердження/відновлення та підвищення кваліфікації персоналу</w:t>
      </w:r>
    </w:p>
    <w:p w14:paraId="428BB4A1"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провайдерів аеронавігаційного обслуговування</w:t>
      </w:r>
    </w:p>
    <w:p w14:paraId="049D4980"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Звіт щодо виконання функцій нагляду за безпекою польотів при організації повітряного руху в Україні</w:t>
      </w:r>
    </w:p>
    <w:p w14:paraId="21197224"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організацій з підготовки диспетчерів управління повітряного руху</w:t>
      </w:r>
    </w:p>
    <w:p w14:paraId="683CA338"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укладених міжнародних угод про повітряне сполучення, а також умови виконання регулярних повітряних перевезень відповідно до положень цих угод</w:t>
      </w:r>
    </w:p>
    <w:p w14:paraId="7D419CFA" w14:textId="62C45710" w:rsidR="00E357C1" w:rsidRPr="00E3052E" w:rsidRDefault="007006D4" w:rsidP="00D80C01">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Ліцензійний реєстр на провадження господарської діяльності з перевезення пасажирів, небезпечних вантажів та небезпечних відходів повітряним транспортом</w:t>
      </w:r>
    </w:p>
    <w:p w14:paraId="065D50DC" w14:textId="77777777" w:rsidR="007006D4" w:rsidRPr="00E3052E" w:rsidRDefault="007006D4" w:rsidP="007006D4">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Укртрансбезпека</w:t>
      </w:r>
    </w:p>
    <w:p w14:paraId="44F3B361"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видані та анульовані ліцензії та сертифікати на транспорті</w:t>
      </w:r>
    </w:p>
    <w:p w14:paraId="54357790"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результати здійснення державного контролю за технічним станом об’єктів міського електричного транспорту та забезпечення безпеки його руху та контролю за додержанням вимог законодавства, норм і стандартів на міському електричному транспорті</w:t>
      </w:r>
    </w:p>
    <w:p w14:paraId="2238BBA9"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трамвайних вагонів і тролейбусів</w:t>
      </w:r>
    </w:p>
    <w:p w14:paraId="75840EE5"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Інформаційні звіти про кількість перевірених транспортних засобів, суми накладених штрафних санкцій та сплачених до державного бюджету у грошовому еквіваленті за видами (щокварталу, у розрізі управлінь)</w:t>
      </w:r>
    </w:p>
    <w:p w14:paraId="663C527D"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Єдиний електронний реєстр міжміських і приміських автобусних маршрутів загального користування, що виходять за межі території області (міжобласних маршрутів)</w:t>
      </w:r>
    </w:p>
    <w:p w14:paraId="33356372"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Мережа міжміських і приміських автобусних маршрутів загального користування, що виходять за межі території області (міжобласних маршрутів)</w:t>
      </w:r>
    </w:p>
    <w:p w14:paraId="2234E4AF"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ліцензій на провадження господарської діяльності з перевезення пасажирів, небезпечних вантажів та небезпечних відходів автомобільним і залізничним транспортом</w:t>
      </w:r>
    </w:p>
    <w:p w14:paraId="6235C000"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ліцензій на внутрішні перевезення пасажирів на таксі та/або міжнародні перевезення пасажирів на таксі</w:t>
      </w:r>
    </w:p>
    <w:p w14:paraId="4313A335"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ліцензій міжнародних перевезень</w:t>
      </w:r>
    </w:p>
    <w:p w14:paraId="6368EE9C"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оформлених, підписаних і готових до видачі дозволів Європейської конференції міністрів транспорту</w:t>
      </w:r>
    </w:p>
    <w:p w14:paraId="4B96C604"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аварійні події за участю автомобільного, міського електричного та залізничного транспорту</w:t>
      </w:r>
    </w:p>
    <w:p w14:paraId="3642D399" w14:textId="37440C6D" w:rsidR="007006D4" w:rsidRDefault="007006D4" w:rsidP="00E3052E">
      <w:pPr>
        <w:spacing w:before="120" w:after="120" w:line="240" w:lineRule="auto"/>
        <w:ind w:right="-23" w:firstLine="450"/>
        <w:jc w:val="both"/>
        <w:rPr>
          <w:rFonts w:ascii="Times New Roman" w:hAnsi="Times New Roman" w:cs="Times New Roman"/>
          <w:b/>
          <w:bCs/>
          <w:sz w:val="28"/>
          <w:szCs w:val="28"/>
          <w:lang w:val="uk-UA"/>
        </w:rPr>
      </w:pPr>
    </w:p>
    <w:p w14:paraId="5B1B65FA" w14:textId="77777777" w:rsidR="007006D4" w:rsidRPr="00E3052E" w:rsidRDefault="007006D4" w:rsidP="007006D4">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Морська адміністрація</w:t>
      </w:r>
    </w:p>
    <w:p w14:paraId="45240388"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стан аварійності на морському та річковому транспорті в Україні</w:t>
      </w:r>
    </w:p>
    <w:p w14:paraId="11A85ED6"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Ліцензійний реєстр на провадження господарської діяльності з перевезення пасажирів, небезпечних вантажів і небезпечних відходів річковим, морським транспортом</w:t>
      </w:r>
    </w:p>
    <w:p w14:paraId="034AF6D6"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судновий реєстр України</w:t>
      </w:r>
    </w:p>
    <w:p w14:paraId="6DEC20F8"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Суднова книга України</w:t>
      </w:r>
    </w:p>
    <w:p w14:paraId="16B9B0E7"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Звіти про перевезення небезпечних вантажів морським транспортом</w:t>
      </w:r>
    </w:p>
    <w:p w14:paraId="6CC43A33"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Інформаційні звіти про кількість перевірених транспортних засобів, суми накладених штрафних санкцій і сплачених до державного бюджету у грошовому еквіваленті за видами (щокварталу, у розрізі управлінь)</w:t>
      </w:r>
    </w:p>
    <w:p w14:paraId="3EF99DC7"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Бази даних Регістру судноплавства України</w:t>
      </w:r>
    </w:p>
    <w:p w14:paraId="0926C0D3"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зареєстрованих ліній закордонного плавання</w:t>
      </w:r>
    </w:p>
    <w:p w14:paraId="2EC016DA"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баз для стоянки маломірних (малих) суден</w:t>
      </w:r>
    </w:p>
    <w:p w14:paraId="1A396584"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контактні дані підприємств, що належать до сфери управління Морської адміністрації</w:t>
      </w:r>
    </w:p>
    <w:p w14:paraId="26F834E6"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Річні плани закупівель підприємств, що належать до сфери управління Морської адміністрації</w:t>
      </w:r>
    </w:p>
    <w:p w14:paraId="1B121B06"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Фінансова звітність підприємств, що належать до сфери управління Морської адміністрації</w:t>
      </w:r>
    </w:p>
    <w:p w14:paraId="20A362E3" w14:textId="77777777" w:rsidR="007006D4" w:rsidRPr="00E3052E" w:rsidRDefault="007006D4" w:rsidP="007006D4">
      <w:pPr>
        <w:spacing w:before="120" w:after="120" w:line="240" w:lineRule="auto"/>
        <w:ind w:right="-23"/>
        <w:jc w:val="both"/>
        <w:rPr>
          <w:rFonts w:ascii="Times New Roman" w:hAnsi="Times New Roman" w:cs="Times New Roman"/>
          <w:sz w:val="28"/>
          <w:szCs w:val="28"/>
          <w:lang w:val="uk-UA"/>
        </w:rPr>
      </w:pPr>
    </w:p>
    <w:p w14:paraId="371570A9" w14:textId="77777777" w:rsidR="007006D4" w:rsidRPr="00E3052E" w:rsidRDefault="007006D4" w:rsidP="007006D4">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Держпраці</w:t>
      </w:r>
    </w:p>
    <w:p w14:paraId="4C8FE733"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База даних осіб, які мають право на проведення технічного огляду та експертного обстеження</w:t>
      </w:r>
    </w:p>
    <w:p w14:paraId="47A56745"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уповноважених організацій</w:t>
      </w:r>
    </w:p>
    <w:p w14:paraId="2F779071"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дозволів на виконання робіт підвищеної небезпеки та на експлуатацію (застосування) машин, механізмів, устаткування підвищеної небезпеки</w:t>
      </w:r>
    </w:p>
    <w:p w14:paraId="18ED18BE"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суб’єктів господарювання, що мають ліцензію на виробництво вибухових матеріалів промислового призначення</w:t>
      </w:r>
    </w:p>
    <w:p w14:paraId="5ADAF4C2"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нормативних документів з промислової безпеки та охорони праці на підприємствах вугільної галузі України</w:t>
      </w:r>
    </w:p>
    <w:p w14:paraId="1CEC981C"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підприємств, установ, організацій України, що мають заборгованість із заробітної плати</w:t>
      </w:r>
    </w:p>
    <w:p w14:paraId="489D7196" w14:textId="24231082" w:rsidR="007006D4" w:rsidRDefault="007006D4" w:rsidP="00E3052E">
      <w:pPr>
        <w:spacing w:before="120" w:after="120" w:line="240" w:lineRule="auto"/>
        <w:ind w:right="-23" w:firstLine="450"/>
        <w:jc w:val="both"/>
        <w:rPr>
          <w:rFonts w:ascii="Times New Roman" w:hAnsi="Times New Roman" w:cs="Times New Roman"/>
          <w:b/>
          <w:bCs/>
          <w:sz w:val="28"/>
          <w:szCs w:val="28"/>
          <w:lang w:val="uk-UA"/>
        </w:rPr>
      </w:pPr>
    </w:p>
    <w:p w14:paraId="7145D711" w14:textId="77777777" w:rsidR="007006D4" w:rsidRPr="00E3052E" w:rsidRDefault="007006D4" w:rsidP="007006D4">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Держгеонадра</w:t>
      </w:r>
    </w:p>
    <w:p w14:paraId="1F58904D"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База даних спеціальних дозволів на користування надрами</w:t>
      </w:r>
    </w:p>
    <w:p w14:paraId="23A4ADD2"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Інтерактивна карта ділянок надр, на які надано спеціальні дозволи користування надрами</w:t>
      </w:r>
    </w:p>
    <w:p w14:paraId="7FAD0E94"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Об’єкти для залучення інвестицій</w:t>
      </w:r>
    </w:p>
    <w:p w14:paraId="2D1533EF"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державного кадастру родовищ і проявів корисних копалин</w:t>
      </w:r>
    </w:p>
    <w:p w14:paraId="21762E85"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державного кадастру родовищ підземних вод</w:t>
      </w:r>
    </w:p>
    <w:p w14:paraId="4DE35DDC"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реєстру нафтових і газових свердловин</w:t>
      </w:r>
    </w:p>
    <w:p w14:paraId="2694ADF2"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державного балансу запасів корисних копалин</w:t>
      </w:r>
    </w:p>
    <w:p w14:paraId="30E1DB68"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стан мінерально-сировинної бази України</w:t>
      </w:r>
    </w:p>
    <w:p w14:paraId="63AAEAFD"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Оглядові геологічні карти</w:t>
      </w:r>
    </w:p>
    <w:p w14:paraId="2F05CD51"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водний кадастр за розділом “Підземні води”</w:t>
      </w:r>
    </w:p>
    <w:p w14:paraId="0CA27B5D"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надходження заяв про надання, продовження, переоформлення та анулювання спеціальних дозволів на користування надрами, внесення змін до них та видачу їх дублікатів</w:t>
      </w:r>
    </w:p>
    <w:p w14:paraId="50635795"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Реквізити та посилання на скановані копії документів, отримані та/або направлені Держгеонадрам під час виконання повноважень у сфері розгляду заяв про надання, продовження, переоформлення та анулювання спеціальних дозволів на користування надрами</w:t>
      </w:r>
    </w:p>
    <w:p w14:paraId="0E23BCD5"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ділянки надр, щодо яких відбувається вирішення питання про організацію укладення угоди про розподіл продукції</w:t>
      </w:r>
    </w:p>
    <w:p w14:paraId="0C0FF8B8"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ділянки надр, щодо яких відбувається вирішення питання про продаж спеціального дозволу на користування надрами без проведення аукціону</w:t>
      </w:r>
    </w:p>
    <w:p w14:paraId="5BC56D4E"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ділянки надр, щодо яких відбувається вирішення питання про продаж спеціального дозволу на користування надрами на аукціоні</w:t>
      </w:r>
    </w:p>
    <w:p w14:paraId="3FFF2799"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Каталог відомостей про геологічну інформацію з даними про її вартість</w:t>
      </w:r>
    </w:p>
    <w:p w14:paraId="3A9EDF64"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Істотні умови угод про користування надрами (у розрізі суб'єктів, видів діяльності та корисних копалин</w:t>
      </w:r>
    </w:p>
    <w:p w14:paraId="703D0DC3" w14:textId="070C4FC6" w:rsidR="007006D4" w:rsidRDefault="007006D4" w:rsidP="00E3052E">
      <w:pPr>
        <w:spacing w:before="120" w:after="120" w:line="240" w:lineRule="auto"/>
        <w:ind w:right="-23" w:firstLine="450"/>
        <w:jc w:val="both"/>
        <w:rPr>
          <w:rFonts w:ascii="Times New Roman" w:hAnsi="Times New Roman" w:cs="Times New Roman"/>
          <w:b/>
          <w:bCs/>
          <w:sz w:val="28"/>
          <w:szCs w:val="28"/>
          <w:lang w:val="uk-UA"/>
        </w:rPr>
      </w:pPr>
    </w:p>
    <w:p w14:paraId="52D47A3F" w14:textId="77777777" w:rsidR="007006D4" w:rsidRPr="00E3052E" w:rsidRDefault="007006D4" w:rsidP="007006D4">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Держпродспоживслужба</w:t>
      </w:r>
    </w:p>
    <w:p w14:paraId="3C62A81E"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затверджених експортних потужностей</w:t>
      </w:r>
    </w:p>
    <w:p w14:paraId="2FD84996"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операторів ринку та потужностей, на які видано експлуатаційний дозвіл</w:t>
      </w:r>
    </w:p>
    <w:p w14:paraId="178BCC4C"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потужностей (об’єктів)</w:t>
      </w:r>
    </w:p>
    <w:p w14:paraId="69293A0D"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потужностей операторів ринку</w:t>
      </w:r>
    </w:p>
    <w:p w14:paraId="6DA4F8A2"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ветеринарних препаратів, кормових добавок, преміксів та готових кормів</w:t>
      </w:r>
    </w:p>
    <w:p w14:paraId="6CE35EFA"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генетично модифікованих організмів - джерел харчових продуктів, кормів, кормових добавок та ветеринарних препаратів, які містять такі організми або отримані з їх використанням</w:t>
      </w:r>
    </w:p>
    <w:p w14:paraId="69BF8E09"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виробників органічної продукції (сировини)</w:t>
      </w:r>
    </w:p>
    <w:p w14:paraId="74B8DACA"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країн та потужностей, з яких дозволяється ввезення (пересилання) продуктів на митну територію України відповідно до 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p>
    <w:p w14:paraId="72AE6A52"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потужностей (об’єктів) для імпорту в Україну товарів відповідно до Закону України “Про ветеринарну медицину”</w:t>
      </w:r>
    </w:p>
    <w:p w14:paraId="2831BE35"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обмеження ввезення на територію України та транзиту вантажу з тваринами внаслідок спалаху особливо небезпечної хвороби, занесеної до списку Міжнародним епізоотичним бюро, у країні походження або транзиту</w:t>
      </w:r>
    </w:p>
    <w:p w14:paraId="175AB8D2"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висновків державної санітарно-епідеміологічної експертизи, виданих Держпродспоживслужбою</w:t>
      </w:r>
    </w:p>
    <w:p w14:paraId="0E71014C"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Переліки об’єктів регулювання відповідно до Закону України “Про карантин рослин”</w:t>
      </w:r>
    </w:p>
    <w:p w14:paraId="204B6C25"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осіб, що включені до Реєстру осіб, які провадять господарську діяльність, пов’язану з виробництвом та обігом об’єктів регулювання, визначених Законом України “Про карантин рослин”</w:t>
      </w:r>
    </w:p>
    <w:p w14:paraId="08808F60"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осіб, що включені до Реєстру осіб, які провадять господарську діяльність з виробництва та маркування дерев’яного пакувального матеріалу</w:t>
      </w:r>
    </w:p>
    <w:p w14:paraId="470917BD"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Результати аналізу ризиків, визначених Законом України “Про карантин рослин”</w:t>
      </w:r>
    </w:p>
    <w:p w14:paraId="42E07A89"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заборону імпорту об’єктів регулювання, визначених Законом України “Про карантин рослин”</w:t>
      </w:r>
    </w:p>
    <w:p w14:paraId="38C9C18C"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регульованих шкідливих організмів, визначених Законом України “Про карантин рослин”</w:t>
      </w:r>
    </w:p>
    <w:p w14:paraId="2F12E14A"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Рішення про запровадження або скасування карантинного режиму, визначеного Законом України “Про карантин рослин”</w:t>
      </w:r>
    </w:p>
    <w:p w14:paraId="0259AE07"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Огляд поширення карантинних організмів в Україні</w:t>
      </w:r>
    </w:p>
    <w:p w14:paraId="4575E35D"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рішення щодо видачі ліцензії на провадження господарської діяльності з ветеринарної практики та виробництва ветеринарних препаратів</w:t>
      </w:r>
    </w:p>
    <w:p w14:paraId="56A02FB1"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потужностей (об’єктів) з оброблення, переробки та місць видалення побічних продуктів тваринного походження</w:t>
      </w:r>
    </w:p>
    <w:p w14:paraId="5A528007"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кормових добавок</w:t>
      </w:r>
    </w:p>
    <w:p w14:paraId="2A066782" w14:textId="77777777" w:rsidR="007006D4" w:rsidRPr="00E3052E" w:rsidRDefault="007006D4" w:rsidP="007006D4">
      <w:pPr>
        <w:spacing w:before="120" w:after="120" w:line="240" w:lineRule="auto"/>
        <w:ind w:right="-23"/>
        <w:jc w:val="both"/>
        <w:rPr>
          <w:rFonts w:ascii="Times New Roman" w:hAnsi="Times New Roman" w:cs="Times New Roman"/>
          <w:sz w:val="28"/>
          <w:szCs w:val="28"/>
          <w:lang w:val="uk-UA"/>
        </w:rPr>
      </w:pPr>
    </w:p>
    <w:p w14:paraId="52BDAD55" w14:textId="77777777" w:rsidR="007006D4" w:rsidRPr="00E3052E" w:rsidRDefault="007006D4" w:rsidP="007006D4">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Держгеокадастр</w:t>
      </w:r>
    </w:p>
    <w:p w14:paraId="51AF7E2E"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сертифікованих інженерів-землевпорядників</w:t>
      </w:r>
    </w:p>
    <w:p w14:paraId="54887E8E"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сертифікованих інженерів-геодезистів</w:t>
      </w:r>
    </w:p>
    <w:p w14:paraId="136BF13E"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Довідник показників нормативної грошової оцінки сільськогосподарських угідь в Україні</w:t>
      </w:r>
    </w:p>
    <w:p w14:paraId="2F12A154"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Довідник показників нормативної грошової оцінки земель населених пунктів</w:t>
      </w:r>
    </w:p>
    <w:p w14:paraId="78C3EA21"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оцінювачів з експертної грошової оцінки земельних ділянок</w:t>
      </w:r>
    </w:p>
    <w:p w14:paraId="0EF9F34B"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Переліки документації із землеустрою, що включені до Державного фонду документації із землеустрою</w:t>
      </w:r>
    </w:p>
    <w:p w14:paraId="25F74F1A"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розпорядження землями сільськогосподарського призначення державної власності</w:t>
      </w:r>
    </w:p>
    <w:p w14:paraId="1BA25D88"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Публічна кадастрова карта України</w:t>
      </w:r>
    </w:p>
    <w:p w14:paraId="3EEAF004"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матеріалів Державного картографо-геодезичного фонду</w:t>
      </w:r>
    </w:p>
    <w:p w14:paraId="5606997A"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географічних назв</w:t>
      </w:r>
    </w:p>
    <w:p w14:paraId="563AB6DC"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Відомості Державного земельного кадастру</w:t>
      </w:r>
    </w:p>
    <w:p w14:paraId="7E5D0D4F" w14:textId="105140CA" w:rsidR="007006D4" w:rsidRDefault="007006D4" w:rsidP="00E3052E">
      <w:pPr>
        <w:spacing w:before="120" w:after="120" w:line="240" w:lineRule="auto"/>
        <w:ind w:right="-23" w:firstLine="450"/>
        <w:jc w:val="both"/>
        <w:rPr>
          <w:rFonts w:ascii="Times New Roman" w:hAnsi="Times New Roman" w:cs="Times New Roman"/>
          <w:b/>
          <w:bCs/>
          <w:sz w:val="28"/>
          <w:szCs w:val="28"/>
          <w:lang w:val="uk-UA"/>
        </w:rPr>
      </w:pPr>
    </w:p>
    <w:p w14:paraId="68475EC6" w14:textId="77777777" w:rsidR="007006D4" w:rsidRPr="00E3052E" w:rsidRDefault="007006D4" w:rsidP="007006D4">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Держаудитслужба</w:t>
      </w:r>
    </w:p>
    <w:p w14:paraId="150BCCB4"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Звіти (в тому числі посилання на ресурси опубліковані в мережі Інтернет)  щодо виконання функцій з управління об’єктами державної власності</w:t>
      </w:r>
    </w:p>
    <w:p w14:paraId="70F99E3D" w14:textId="7DEDEA9F" w:rsidR="007006D4"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Звіти (в тому числі посилання на ресурси опубліковані в мережі Інтернет)  щодо використання коштів державного і місцевих бюджетів</w:t>
      </w:r>
    </w:p>
    <w:p w14:paraId="2B4ED511"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p>
    <w:p w14:paraId="33388ABD" w14:textId="77777777" w:rsidR="007006D4" w:rsidRPr="00E3052E" w:rsidRDefault="007006D4" w:rsidP="007006D4">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Держфінмоніторинг</w:t>
      </w:r>
    </w:p>
    <w:p w14:paraId="1B2F42D0"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Відомості аналізу методів та фінансових схем легалізації (відмивання) доходів, одержаних злочинним шляхом, або фінансування тероризму чи фінансування розповсюдження зброї масового знищення</w:t>
      </w:r>
    </w:p>
    <w:p w14:paraId="7F22EA58"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Відомості про стан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в державі</w:t>
      </w:r>
    </w:p>
    <w:p w14:paraId="7985286D" w14:textId="55B0CFFD" w:rsidR="007006D4" w:rsidRPr="00966D0D"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осіб, пов’язаних з провадженням терористичної діяльності або стосовно яких застосовано міжнародні санкції</w:t>
      </w:r>
    </w:p>
    <w:p w14:paraId="1CC60391" w14:textId="77777777" w:rsidR="007006D4" w:rsidRDefault="007006D4" w:rsidP="007006D4">
      <w:pPr>
        <w:spacing w:before="120" w:after="120" w:line="240" w:lineRule="auto"/>
        <w:ind w:right="-23" w:firstLine="450"/>
        <w:jc w:val="center"/>
        <w:rPr>
          <w:rFonts w:ascii="Times New Roman" w:hAnsi="Times New Roman" w:cs="Times New Roman"/>
          <w:b/>
          <w:bCs/>
          <w:sz w:val="28"/>
          <w:szCs w:val="28"/>
          <w:lang w:val="uk-UA"/>
        </w:rPr>
      </w:pPr>
    </w:p>
    <w:p w14:paraId="38B0C36C" w14:textId="131B6388" w:rsidR="007006D4" w:rsidRPr="00E3052E" w:rsidRDefault="007006D4" w:rsidP="007006D4">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Держенергоефективності</w:t>
      </w:r>
    </w:p>
    <w:p w14:paraId="7045C852"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База даних енергетичних сертифікатів</w:t>
      </w:r>
    </w:p>
    <w:p w14:paraId="182F43C3" w14:textId="214CD9E8" w:rsidR="007006D4" w:rsidRPr="00D80C01" w:rsidRDefault="007006D4" w:rsidP="00D80C01">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альтернативних видів палива Державного агентства з енергоефективності та енергозбереження України</w:t>
      </w:r>
    </w:p>
    <w:p w14:paraId="20B5CFD0" w14:textId="77777777" w:rsidR="007006D4" w:rsidRPr="00E3052E" w:rsidRDefault="007006D4" w:rsidP="007006D4">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Національне агентство із забезпечення якості вищої освіти</w:t>
      </w:r>
    </w:p>
    <w:p w14:paraId="79F229B6"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Єдина база даних запроваджених закладами вищої освіти спеціалізацій, за якими здійснюється підготовка здобувачів вищої освіти на кожному рівні вищої освіти</w:t>
      </w:r>
    </w:p>
    <w:p w14:paraId="5A373270"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незалежних установ оцінювання та забезпечення якості вищої освіти</w:t>
      </w:r>
    </w:p>
    <w:p w14:paraId="1296CE54"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результати акредитаційних експертиз освітніх програм</w:t>
      </w:r>
    </w:p>
    <w:p w14:paraId="3E76259D" w14:textId="0DA960CF" w:rsidR="007006D4"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результати інституційних акредитацій</w:t>
      </w:r>
    </w:p>
    <w:p w14:paraId="35F39800" w14:textId="5D1B17AF" w:rsidR="007006D4" w:rsidRDefault="007006D4" w:rsidP="007006D4">
      <w:pPr>
        <w:spacing w:before="120" w:after="120" w:line="240" w:lineRule="auto"/>
        <w:ind w:right="-23" w:firstLine="450"/>
        <w:jc w:val="both"/>
        <w:rPr>
          <w:rFonts w:ascii="Times New Roman" w:hAnsi="Times New Roman" w:cs="Times New Roman"/>
          <w:sz w:val="28"/>
          <w:szCs w:val="28"/>
          <w:lang w:val="uk-UA"/>
        </w:rPr>
      </w:pPr>
    </w:p>
    <w:p w14:paraId="081E8D28" w14:textId="77777777" w:rsidR="007006D4" w:rsidRPr="00E3052E" w:rsidRDefault="007006D4" w:rsidP="007006D4">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Укравтодор</w:t>
      </w:r>
    </w:p>
    <w:p w14:paraId="1719FCB1"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щодо об’єктів будівництва, реконструкції та ремонту автомобільних доріг загального користування державного значення, у тому числі з обов’язковим опублікуванням вартості робіт, строку виконання та змін (у частині вартості та строків) у разі внесення, із зазначенням початкової та остаточної вартості об’єкта</w:t>
      </w:r>
    </w:p>
    <w:p w14:paraId="5AFFDEE0"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Просторові координати автомобільних доріг загального користування державного значення</w:t>
      </w:r>
    </w:p>
    <w:p w14:paraId="251629A5"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щодо техніко-експлуатаційного стану автомобільних доріг загального користування державного значення в розрізі автомобільних доріг, у тому числі із зазначенням категорії, пікетної прив’язки автомобільної дороги, геометричних і технічних характеристик, показників рівності та міцності, обсягів руйнувань</w:t>
      </w:r>
    </w:p>
    <w:p w14:paraId="5E48527E"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виконання робіт за об’єктами капітального та поточного середнього ремонту автомобільних доріг загального користування державного значення станом на поточну дату</w:t>
      </w:r>
    </w:p>
    <w:p w14:paraId="1791846B"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Довідка про фінансування дорожньої галузі на поточну дату</w:t>
      </w:r>
    </w:p>
    <w:p w14:paraId="4491ABC7"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Протоколи засідань технічної ради Укравтодору (з фіксацією поіменного голосування)</w:t>
      </w:r>
    </w:p>
    <w:p w14:paraId="2377BFE5"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хід ліквідації ямковості на основних дорогах міжнародного, національного та регіонального значення</w:t>
      </w:r>
    </w:p>
    <w:p w14:paraId="44097C6C"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Висновки державної будівельної експертизи щодо проектної документації об’єктів будівництва, реконструкції та ремонту автомобільних доріг загального користування державного значення (щодо кожного об’єкта після отримання такого висновку)</w:t>
      </w:r>
    </w:p>
    <w:p w14:paraId="3AF718F8"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Звіти про врахування замовниками рекомендацій CoST під час будівництва, реконструкції та ремонту автомобільних доріг загального користування державного значення</w:t>
      </w:r>
    </w:p>
    <w:p w14:paraId="3485C4DA"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Розподіл коштів на експлуатаційне утримання автомобільних доріг загального користування державного значення між службами автомобільних доріг в областях</w:t>
      </w:r>
    </w:p>
    <w:p w14:paraId="0ADDA21C"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Звіт про виконання щорічного фінансового плану ПАТ “ДАК “Автомобільні дороги України”</w:t>
      </w:r>
    </w:p>
    <w:p w14:paraId="73A0C783"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Звіт Укравтодору про виконання робіт з будівництва, реконструкції та ремонту автомобільних доріг загального користування державного значення за відповідний рік</w:t>
      </w:r>
    </w:p>
    <w:p w14:paraId="7A12E765"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місця концентрації дорожньо-транспортних пригод на автомобільних дорогах загального користування</w:t>
      </w:r>
    </w:p>
    <w:p w14:paraId="424402CE"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щодо об’єктів будівництва, реконструкції та ремонту автомобільних доріг загального користування державного значення відповідно до стандарту OC4IDS - Open Contracting for Infrastructure Data Standard</w:t>
      </w:r>
    </w:p>
    <w:p w14:paraId="462C6F14"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автомобільних доріг загального користування державного значення</w:t>
      </w:r>
    </w:p>
    <w:p w14:paraId="70EA973E" w14:textId="0800F35E" w:rsidR="007006D4"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Звіти про результати проведення моніторингу будівництва, реконструкції, ремонту та утримання автомобільних доріг з усіма додатками, у т.ч. протоколами, актами обстеження та актами відбору матеріалів</w:t>
      </w:r>
    </w:p>
    <w:p w14:paraId="2785205C"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p>
    <w:p w14:paraId="72B92739" w14:textId="77777777" w:rsidR="007006D4" w:rsidRPr="00E3052E" w:rsidRDefault="007006D4" w:rsidP="007006D4">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Держкіно</w:t>
      </w:r>
    </w:p>
    <w:p w14:paraId="4422B6A9"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виробників і розповсюджувачів фільмів</w:t>
      </w:r>
    </w:p>
    <w:p w14:paraId="02C63C1A"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видані посвідчення національного фільму</w:t>
      </w:r>
    </w:p>
    <w:p w14:paraId="09FC6899"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фільми, вироблені за державні кошти</w:t>
      </w:r>
    </w:p>
    <w:p w14:paraId="33455D13"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відвідування кінотеатрів і наявність національних фільмів у прокаті (коефіцієнт відвідування у містах і загальний по країні, кількість найменувань за видами фільмів, а також кількість сеансів у часові періоди: ранок, день, вечір)</w:t>
      </w:r>
    </w:p>
    <w:p w14:paraId="071061D0"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обсяги касових зборів у розрізі національних і зарубіжних фільмів (сума і відсоткове співвідношення)</w:t>
      </w:r>
    </w:p>
    <w:p w14:paraId="1A850A78" w14:textId="2C87EA5A" w:rsidR="007006D4"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План заходів, спрямованих на підвищення рівня кінообслуговування населення (наявність кінотеатрів, мобільних пересувних цифрових комплексів, кіноклубів або інших майданчиків, пристосованих для кінопоказу), із зазначенням статусу їх виконання</w:t>
      </w:r>
    </w:p>
    <w:p w14:paraId="753641D4" w14:textId="3D8858A1" w:rsidR="007006D4" w:rsidRDefault="007006D4" w:rsidP="007006D4">
      <w:pPr>
        <w:spacing w:before="120" w:after="120" w:line="240" w:lineRule="auto"/>
        <w:ind w:right="-23" w:firstLine="450"/>
        <w:jc w:val="both"/>
        <w:rPr>
          <w:rFonts w:ascii="Times New Roman" w:hAnsi="Times New Roman" w:cs="Times New Roman"/>
          <w:sz w:val="28"/>
          <w:szCs w:val="28"/>
          <w:lang w:val="uk-UA"/>
        </w:rPr>
      </w:pPr>
    </w:p>
    <w:p w14:paraId="1302F0B6" w14:textId="77777777" w:rsidR="007006D4" w:rsidRPr="00E3052E" w:rsidRDefault="007006D4" w:rsidP="007006D4">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Держводагентство</w:t>
      </w:r>
    </w:p>
    <w:p w14:paraId="72D936A1"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державного моніторингу поверхневих вод</w:t>
      </w:r>
    </w:p>
    <w:p w14:paraId="1211A764"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виданих дозволів на спеціальне водокористування</w:t>
      </w:r>
    </w:p>
    <w:p w14:paraId="4A4F6631"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водний кадастр за розділами: “Водокористування”, “Поверхневі води” у частині обліку поверхневих водних об’єктів</w:t>
      </w:r>
    </w:p>
    <w:p w14:paraId="63104ED9"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p>
    <w:p w14:paraId="03ADCE00" w14:textId="77777777" w:rsidR="007006D4" w:rsidRPr="00E3052E" w:rsidRDefault="007006D4" w:rsidP="007006D4">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Держлісагентство</w:t>
      </w:r>
    </w:p>
    <w:p w14:paraId="3DC49072"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База даних “Мисливець”</w:t>
      </w:r>
    </w:p>
    <w:p w14:paraId="38E632F7"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Відомості Державного лісового кадастру</w:t>
      </w:r>
    </w:p>
    <w:p w14:paraId="723E077E"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Електронний перелік виданих сертифікатів про походження лісоматеріалів та виготовлених з них пиломатеріалів</w:t>
      </w:r>
    </w:p>
    <w:p w14:paraId="50B25DD7"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дозвільних документів, які дають право здійснювати господарську діяльність, пов'язану із заготівлею деревини</w:t>
      </w:r>
    </w:p>
    <w:p w14:paraId="65C6DEB0"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Відомості про лісовий фонд України з публікацією лісових планшетів всіх лісокористувачів (квартально видільна мережа)</w:t>
      </w:r>
    </w:p>
    <w:p w14:paraId="195A011F"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Відомості про кількісний та якісний склад деревостанів (таксаційна характеристика виділів)</w:t>
      </w:r>
    </w:p>
    <w:p w14:paraId="2CE9CD6B"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Відомості про відведення деревостанів у рубку, що включає матеріали відводу (матеріально-грошова оцінка лісосіки, плани ділянки, лісорубний квиток)</w:t>
      </w:r>
    </w:p>
    <w:p w14:paraId="207A3C78"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Відомості про заготівлю деревини з окремої ділянки</w:t>
      </w:r>
    </w:p>
    <w:p w14:paraId="0C6E7CB9"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Відомості про документи на підставі яких, виданий сертифікат про походження деревини</w:t>
      </w:r>
    </w:p>
    <w:p w14:paraId="05B3705F"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 xml:space="preserve">Лісорубний квиток із інформацією, яка у ньому міститься. </w:t>
      </w:r>
    </w:p>
    <w:p w14:paraId="4FEA919A"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Матеріали обліку осередків шкідників і хвороб</w:t>
      </w:r>
    </w:p>
    <w:p w14:paraId="74E09769"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Повідомлення про появу ознак погіршення санітарного стану лісових насаджень</w:t>
      </w:r>
    </w:p>
    <w:p w14:paraId="671D8882"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Акти лісопатологічних обстежень</w:t>
      </w:r>
    </w:p>
    <w:p w14:paraId="730ADCAF"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Рішення науково-технічної ради установи ПЗФ про доцільність здійснення санітарно-оздоровчих заходів (санітарного стану лісів)</w:t>
      </w:r>
    </w:p>
    <w:p w14:paraId="02C11047"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Нумераційні відомості дерев призначених для вибіркової санітарної рубки</w:t>
      </w:r>
    </w:p>
    <w:p w14:paraId="439A1A15"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Картки пробних площ обстеження санітарного стану насаджень</w:t>
      </w:r>
    </w:p>
    <w:p w14:paraId="09E76A81"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Зведені відомості пробних площ закладених у насадженнях, що потребують суцільної санітарної рубки</w:t>
      </w:r>
    </w:p>
    <w:p w14:paraId="0DED9D4D"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Зведені відомості насаджень, що потребують суцільної санітарної рубки</w:t>
      </w:r>
    </w:p>
    <w:p w14:paraId="6FB83C8E"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заходів з поліпшення санітарного стану лісів</w:t>
      </w:r>
    </w:p>
    <w:p w14:paraId="09F80C86" w14:textId="1C504BA3" w:rsidR="007006D4" w:rsidRDefault="007006D4" w:rsidP="007006D4">
      <w:pPr>
        <w:spacing w:before="120" w:after="120" w:line="240" w:lineRule="auto"/>
        <w:ind w:right="-23" w:firstLine="450"/>
        <w:jc w:val="both"/>
        <w:rPr>
          <w:rFonts w:ascii="Times New Roman" w:hAnsi="Times New Roman" w:cs="Times New Roman"/>
          <w:sz w:val="28"/>
          <w:szCs w:val="28"/>
          <w:lang w:val="uk-UA"/>
        </w:rPr>
      </w:pPr>
    </w:p>
    <w:p w14:paraId="4F726216" w14:textId="77777777" w:rsidR="00D80C01" w:rsidRPr="00E3052E" w:rsidRDefault="00D80C01" w:rsidP="007006D4">
      <w:pPr>
        <w:spacing w:before="120" w:after="120" w:line="240" w:lineRule="auto"/>
        <w:ind w:right="-23" w:firstLine="450"/>
        <w:jc w:val="both"/>
        <w:rPr>
          <w:rFonts w:ascii="Times New Roman" w:hAnsi="Times New Roman" w:cs="Times New Roman"/>
          <w:sz w:val="28"/>
          <w:szCs w:val="28"/>
          <w:lang w:val="uk-UA"/>
        </w:rPr>
      </w:pPr>
    </w:p>
    <w:p w14:paraId="0C052AC1" w14:textId="77777777" w:rsidR="007006D4" w:rsidRPr="00E3052E" w:rsidRDefault="007006D4" w:rsidP="007006D4">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Держрибагентство</w:t>
      </w:r>
    </w:p>
    <w:p w14:paraId="3D45D8D3"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стан та обсяги рибних запасів у водоймах, де ведеться промисловий вилов</w:t>
      </w:r>
    </w:p>
    <w:p w14:paraId="3B9BDEA9"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обсяги вилову - за видами риб у розрізі водойм, адміністративних одиниць, річкових басейнів</w:t>
      </w:r>
    </w:p>
    <w:p w14:paraId="65B9C239"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обсяги вселення молоді (або плідників) риб - за видами риб у розрізі водойм, адміністративних одиниць, річкових басейнів</w:t>
      </w:r>
    </w:p>
    <w:p w14:paraId="225CF3D4"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Ліцензійний реєстр про прийняті рішення щодо видачі ліцензій на провадження господарської діяльності, пов’язаної з промисловим виловом водних біоресурсів за межами юрисдикції України</w:t>
      </w:r>
    </w:p>
    <w:p w14:paraId="6302CDCD"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рибогосподарських водних об’єктів (їх частин)</w:t>
      </w:r>
    </w:p>
    <w:p w14:paraId="7D9E1DBE"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дозволів на імпорт та експорт видів дикої фауни і флори, сертифікатів на пересувні виставки, реекспорт та інтродукцію з моря зазначених зразків щодо осетрових риб і виробленої з них продукції</w:t>
      </w:r>
    </w:p>
    <w:p w14:paraId="32BCE0A5" w14:textId="000DF55A" w:rsidR="007006D4" w:rsidRDefault="007006D4" w:rsidP="007006D4">
      <w:pPr>
        <w:spacing w:before="120" w:after="120" w:line="240" w:lineRule="auto"/>
        <w:ind w:right="-23" w:firstLine="450"/>
        <w:jc w:val="both"/>
        <w:rPr>
          <w:rFonts w:ascii="Times New Roman" w:hAnsi="Times New Roman" w:cs="Times New Roman"/>
          <w:sz w:val="28"/>
          <w:szCs w:val="28"/>
          <w:lang w:val="uk-UA"/>
        </w:rPr>
      </w:pPr>
    </w:p>
    <w:p w14:paraId="328A2F13" w14:textId="77777777" w:rsidR="00113E3F" w:rsidRDefault="00113E3F" w:rsidP="007006D4">
      <w:pPr>
        <w:spacing w:before="120" w:after="120" w:line="240" w:lineRule="auto"/>
        <w:ind w:right="-23" w:firstLine="450"/>
        <w:jc w:val="both"/>
        <w:rPr>
          <w:rFonts w:ascii="Times New Roman" w:hAnsi="Times New Roman" w:cs="Times New Roman"/>
          <w:sz w:val="28"/>
          <w:szCs w:val="28"/>
          <w:lang w:val="uk-UA"/>
        </w:rPr>
      </w:pPr>
    </w:p>
    <w:p w14:paraId="76549683" w14:textId="77777777" w:rsidR="00113E3F" w:rsidRPr="00E3052E" w:rsidRDefault="00113E3F" w:rsidP="00113E3F">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ДАЗВ</w:t>
      </w:r>
    </w:p>
    <w:p w14:paraId="261F1AD9" w14:textId="77777777" w:rsidR="00113E3F" w:rsidRPr="00E3052E" w:rsidRDefault="00113E3F" w:rsidP="00113E3F">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реєстр радіоактивних відходів</w:t>
      </w:r>
    </w:p>
    <w:p w14:paraId="1255C908" w14:textId="77777777" w:rsidR="00113E3F" w:rsidRPr="00E3052E" w:rsidRDefault="00113E3F" w:rsidP="00113E3F">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Державний кадастр сховищ та місць тимчасового зберігання радіоактивних відходів</w:t>
      </w:r>
    </w:p>
    <w:p w14:paraId="76B9FED7" w14:textId="77777777" w:rsidR="00113E3F" w:rsidRDefault="00113E3F" w:rsidP="00113E3F">
      <w:pPr>
        <w:spacing w:before="120" w:after="120" w:line="240" w:lineRule="auto"/>
        <w:ind w:right="-23" w:firstLine="450"/>
        <w:jc w:val="center"/>
        <w:rPr>
          <w:rFonts w:ascii="Times New Roman" w:hAnsi="Times New Roman" w:cs="Times New Roman"/>
          <w:b/>
          <w:bCs/>
          <w:sz w:val="28"/>
          <w:szCs w:val="28"/>
          <w:lang w:val="uk-UA"/>
        </w:rPr>
      </w:pPr>
    </w:p>
    <w:p w14:paraId="14A1DBDE" w14:textId="46EFC088" w:rsidR="00113E3F" w:rsidRPr="00E3052E" w:rsidRDefault="00113E3F" w:rsidP="00113E3F">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Держекоінспекція</w:t>
      </w:r>
    </w:p>
    <w:p w14:paraId="207C81E2" w14:textId="77777777" w:rsidR="00113E3F" w:rsidRPr="00E3052E" w:rsidRDefault="00113E3F" w:rsidP="00113E3F">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ефективність здійснення державного нагляду (контролю) територіальними органами Держекоінспекції</w:t>
      </w:r>
    </w:p>
    <w:p w14:paraId="638F7159" w14:textId="77777777" w:rsidR="00113E3F" w:rsidRPr="00E3052E" w:rsidRDefault="00113E3F" w:rsidP="00113E3F">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Річний план здійснення заходів державного нагляду (контролю)</w:t>
      </w:r>
    </w:p>
    <w:p w14:paraId="10FC50A8" w14:textId="77777777" w:rsidR="00113E3F" w:rsidRPr="00E3052E" w:rsidRDefault="00113E3F" w:rsidP="00113E3F">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Звіт про виконання річного плану здійснення заходів державного нагляду (контролю)</w:t>
      </w:r>
    </w:p>
    <w:p w14:paraId="3AAEF108" w14:textId="77777777" w:rsidR="00113E3F" w:rsidRDefault="00113E3F" w:rsidP="00113E3F">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результати здійснення державного нагляду (контролю) у сфері охорони навколишнього природного середовища</w:t>
      </w:r>
    </w:p>
    <w:p w14:paraId="64619BFE" w14:textId="77777777" w:rsidR="00113E3F" w:rsidRPr="00E3052E" w:rsidRDefault="00113E3F" w:rsidP="00113E3F">
      <w:pPr>
        <w:spacing w:before="120" w:after="120" w:line="240" w:lineRule="auto"/>
        <w:ind w:right="-23" w:firstLine="450"/>
        <w:jc w:val="both"/>
        <w:rPr>
          <w:rFonts w:ascii="Times New Roman" w:hAnsi="Times New Roman" w:cs="Times New Roman"/>
          <w:sz w:val="28"/>
          <w:szCs w:val="28"/>
          <w:lang w:val="uk-UA"/>
        </w:rPr>
      </w:pPr>
    </w:p>
    <w:p w14:paraId="0FAA422F" w14:textId="77777777" w:rsidR="00113E3F" w:rsidRPr="00E3052E" w:rsidRDefault="00113E3F" w:rsidP="00113E3F">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Держархбудінспекція</w:t>
      </w:r>
    </w:p>
    <w:p w14:paraId="11B9AF90" w14:textId="77777777" w:rsidR="00113E3F" w:rsidRPr="00E3052E" w:rsidRDefault="00113E3F" w:rsidP="00113E3F">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виконавців робіт з обстеження прийнятих в експлуатацію об’єктів будівництва, підприємства, установи та організації, у складі яких є відповідальні виконавці таких робіт</w:t>
      </w:r>
    </w:p>
    <w:p w14:paraId="1303D227" w14:textId="7229D6D5" w:rsidR="00113E3F" w:rsidRPr="00E3052E" w:rsidRDefault="00113E3F" w:rsidP="00D80C01">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відкритої системи розгляду дозвільних документів</w:t>
      </w:r>
    </w:p>
    <w:p w14:paraId="2A127C81" w14:textId="77777777" w:rsidR="00113E3F" w:rsidRPr="00E3052E" w:rsidRDefault="00113E3F" w:rsidP="00113E3F">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Моторне (транспортне) страхове бюро</w:t>
      </w:r>
    </w:p>
    <w:p w14:paraId="223F1D55" w14:textId="77777777" w:rsidR="00113E3F" w:rsidRPr="00E3052E" w:rsidRDefault="00113E3F" w:rsidP="00113E3F">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Єдина централізована база даних щодо обов'язкового страхування цивільно-правової відповідальності власників наземних транспортних засобів</w:t>
      </w:r>
    </w:p>
    <w:p w14:paraId="5B0329BA" w14:textId="77777777" w:rsidR="00113E3F" w:rsidRDefault="00113E3F" w:rsidP="00113E3F">
      <w:pPr>
        <w:spacing w:before="120" w:after="120" w:line="240" w:lineRule="auto"/>
        <w:ind w:right="-23" w:firstLine="450"/>
        <w:jc w:val="center"/>
        <w:rPr>
          <w:rFonts w:ascii="Times New Roman" w:hAnsi="Times New Roman" w:cs="Times New Roman"/>
          <w:b/>
          <w:bCs/>
          <w:sz w:val="28"/>
          <w:szCs w:val="28"/>
          <w:lang w:val="uk-UA"/>
        </w:rPr>
      </w:pPr>
    </w:p>
    <w:p w14:paraId="186DDA3E" w14:textId="0B8DD3CD" w:rsidR="00113E3F" w:rsidRPr="00E3052E" w:rsidRDefault="00113E3F" w:rsidP="00113E3F">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Національна академія наук</w:t>
      </w:r>
    </w:p>
    <w:p w14:paraId="495A28F5" w14:textId="77777777" w:rsidR="00113E3F" w:rsidRPr="00E3052E" w:rsidRDefault="00113E3F" w:rsidP="00113E3F">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рукописи та інші носії наукового доробку учених і діячів культури, а також архівних матеріалів наукових установ НАН України й інших матеріалів, що мають особливу наукову, культурну та історичну цінність</w:t>
      </w:r>
    </w:p>
    <w:p w14:paraId="22E20DD5" w14:textId="77777777" w:rsidR="00113E3F" w:rsidRPr="00E3052E" w:rsidRDefault="00113E3F" w:rsidP="00113E3F">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радіаційного моніторингу України</w:t>
      </w:r>
    </w:p>
    <w:p w14:paraId="55395B27" w14:textId="77777777" w:rsidR="00113E3F" w:rsidRPr="00E3052E" w:rsidRDefault="00113E3F" w:rsidP="00113E3F">
      <w:pPr>
        <w:spacing w:before="120" w:after="120" w:line="240" w:lineRule="auto"/>
        <w:ind w:right="-23"/>
        <w:jc w:val="both"/>
        <w:rPr>
          <w:rFonts w:ascii="Times New Roman" w:hAnsi="Times New Roman" w:cs="Times New Roman"/>
          <w:sz w:val="28"/>
          <w:szCs w:val="28"/>
          <w:lang w:val="uk-UA"/>
        </w:rPr>
      </w:pPr>
    </w:p>
    <w:p w14:paraId="146AB88B" w14:textId="77777777" w:rsidR="00113E3F" w:rsidRPr="00E3052E" w:rsidRDefault="00113E3F" w:rsidP="00113E3F">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Національний фонд досліджень</w:t>
      </w:r>
    </w:p>
    <w:p w14:paraId="5D366A03" w14:textId="77777777" w:rsidR="00113E3F" w:rsidRPr="00E3052E" w:rsidRDefault="00113E3F" w:rsidP="00113E3F">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База даних наукових розробок та досліджень, що фінансувалися Національним фондом досліджень України</w:t>
      </w:r>
    </w:p>
    <w:p w14:paraId="3D758FAB" w14:textId="77777777" w:rsidR="00113E3F" w:rsidRPr="00E3052E" w:rsidRDefault="00113E3F" w:rsidP="00D80C01">
      <w:pPr>
        <w:spacing w:before="120" w:after="120" w:line="240" w:lineRule="auto"/>
        <w:ind w:right="-23"/>
        <w:jc w:val="both"/>
        <w:rPr>
          <w:rFonts w:ascii="Times New Roman" w:hAnsi="Times New Roman" w:cs="Times New Roman"/>
          <w:sz w:val="28"/>
          <w:szCs w:val="28"/>
          <w:lang w:val="uk-UA"/>
        </w:rPr>
      </w:pPr>
    </w:p>
    <w:p w14:paraId="624CADF5" w14:textId="77777777" w:rsidR="00113E3F" w:rsidRPr="00E3052E" w:rsidRDefault="00113E3F" w:rsidP="00113E3F">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Український гідрометеорологічний центр</w:t>
      </w:r>
    </w:p>
    <w:p w14:paraId="32BA851E" w14:textId="77777777" w:rsidR="00113E3F" w:rsidRPr="00E3052E" w:rsidRDefault="00113E3F" w:rsidP="00113E3F">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Результати радіаційного контролю</w:t>
      </w:r>
    </w:p>
    <w:p w14:paraId="3891A611" w14:textId="77777777" w:rsidR="00113E3F" w:rsidRPr="00E3052E" w:rsidRDefault="00113E3F" w:rsidP="00113E3F">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Радіолокаційні дані</w:t>
      </w:r>
    </w:p>
    <w:p w14:paraId="469CAFAB" w14:textId="77777777" w:rsidR="00113E3F" w:rsidRPr="00E3052E" w:rsidRDefault="00113E3F" w:rsidP="00113E3F">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Щоденні та щомісячні дані про режим та ресурси поверхневих вод суші по річках та водосховищах України</w:t>
      </w:r>
    </w:p>
    <w:p w14:paraId="040C16A1" w14:textId="77777777" w:rsidR="00113E3F" w:rsidRPr="00E3052E" w:rsidRDefault="00113E3F" w:rsidP="00113E3F">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Агрометеорологічні умови вирощування та врожайності основних сільськогосподарських культур</w:t>
      </w:r>
    </w:p>
    <w:p w14:paraId="5ECCDA5B" w14:textId="77777777" w:rsidR="00113E3F" w:rsidRPr="00E3052E" w:rsidRDefault="00113E3F" w:rsidP="00113E3F">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Щоденні та щомісячні спостереження за забрудненням атмосферного повітря</w:t>
      </w:r>
    </w:p>
    <w:p w14:paraId="73E1B3EA" w14:textId="77777777" w:rsidR="00113E3F" w:rsidRPr="00E3052E" w:rsidRDefault="00113E3F" w:rsidP="00113E3F">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Кліматичний кадастр України</w:t>
      </w:r>
    </w:p>
    <w:p w14:paraId="784F9937" w14:textId="77777777" w:rsidR="007006D4" w:rsidRPr="00E3052E" w:rsidRDefault="007006D4" w:rsidP="00E3052E">
      <w:pPr>
        <w:spacing w:before="120" w:after="120" w:line="240" w:lineRule="auto"/>
        <w:ind w:right="-23" w:firstLine="450"/>
        <w:jc w:val="both"/>
        <w:rPr>
          <w:rFonts w:ascii="Times New Roman" w:hAnsi="Times New Roman" w:cs="Times New Roman"/>
          <w:b/>
          <w:bCs/>
          <w:sz w:val="28"/>
          <w:szCs w:val="28"/>
          <w:lang w:val="uk-UA"/>
        </w:rPr>
      </w:pPr>
    </w:p>
    <w:p w14:paraId="09E675DE" w14:textId="77777777" w:rsidR="00E3052E" w:rsidRPr="00E3052E" w:rsidRDefault="00E3052E" w:rsidP="00E3052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Національна асоціація адвокатів</w:t>
      </w:r>
    </w:p>
    <w:p w14:paraId="69446F9B"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Єдиний реєстр адвокатів</w:t>
      </w:r>
    </w:p>
    <w:p w14:paraId="082C456E" w14:textId="77777777" w:rsidR="00E3052E" w:rsidRPr="00E3052E" w:rsidRDefault="00E3052E" w:rsidP="00323FF8">
      <w:pPr>
        <w:spacing w:before="120" w:after="120" w:line="240" w:lineRule="auto"/>
        <w:ind w:right="-23"/>
        <w:jc w:val="both"/>
        <w:rPr>
          <w:rFonts w:ascii="Times New Roman" w:hAnsi="Times New Roman" w:cs="Times New Roman"/>
          <w:sz w:val="28"/>
          <w:szCs w:val="28"/>
          <w:lang w:val="uk-UA"/>
        </w:rPr>
      </w:pPr>
    </w:p>
    <w:p w14:paraId="73261E0B" w14:textId="4D6F15EF" w:rsidR="007006D4" w:rsidRPr="00113E3F" w:rsidRDefault="00113E3F" w:rsidP="00113E3F">
      <w:pPr>
        <w:spacing w:before="120" w:after="120" w:line="240" w:lineRule="auto"/>
        <w:ind w:right="-23" w:firstLine="450"/>
        <w:jc w:val="center"/>
        <w:rPr>
          <w:rFonts w:ascii="Times New Roman" w:hAnsi="Times New Roman" w:cs="Times New Roman"/>
          <w:b/>
          <w:bCs/>
          <w:sz w:val="28"/>
          <w:szCs w:val="28"/>
          <w:lang w:val="uk-UA"/>
        </w:rPr>
      </w:pPr>
      <w:r w:rsidRPr="00113E3F">
        <w:rPr>
          <w:rFonts w:ascii="Times New Roman" w:hAnsi="Times New Roman" w:cs="Times New Roman"/>
          <w:b/>
          <w:bCs/>
          <w:sz w:val="28"/>
          <w:szCs w:val="28"/>
          <w:lang w:val="uk-UA"/>
        </w:rPr>
        <w:t>Товариство з обмеженою відповідальністю</w:t>
      </w:r>
      <w:r>
        <w:rPr>
          <w:rFonts w:ascii="Times New Roman" w:hAnsi="Times New Roman" w:cs="Times New Roman"/>
          <w:b/>
          <w:bCs/>
          <w:sz w:val="28"/>
          <w:szCs w:val="28"/>
          <w:lang w:val="uk-UA"/>
        </w:rPr>
        <w:t xml:space="preserve"> </w:t>
      </w:r>
      <w:r w:rsidRPr="00113E3F">
        <w:rPr>
          <w:rFonts w:ascii="Times New Roman" w:hAnsi="Times New Roman" w:cs="Times New Roman"/>
          <w:b/>
          <w:bCs/>
          <w:sz w:val="28"/>
          <w:szCs w:val="28"/>
          <w:lang w:val="uk-UA"/>
        </w:rPr>
        <w:t>"Оператор ГТС України"</w:t>
      </w:r>
    </w:p>
    <w:p w14:paraId="185B744D"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Обсяг постачання природного газу до України (за напрямами)</w:t>
      </w:r>
    </w:p>
    <w:p w14:paraId="07895B75"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Надходження природного газу до ГТС від видобувних компаній</w:t>
      </w:r>
    </w:p>
    <w:p w14:paraId="3B8654CC" w14:textId="77777777" w:rsidR="007006D4" w:rsidRPr="00E3052E" w:rsidRDefault="007006D4" w:rsidP="007006D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Транспортування газу трубопроводами (внутрішнє використання)</w:t>
      </w:r>
    </w:p>
    <w:p w14:paraId="4AA77C88" w14:textId="77777777" w:rsidR="00E3052E" w:rsidRPr="00E3052E" w:rsidRDefault="00E3052E" w:rsidP="00113E3F">
      <w:pPr>
        <w:spacing w:before="120" w:after="120" w:line="240" w:lineRule="auto"/>
        <w:ind w:right="-23"/>
        <w:jc w:val="both"/>
        <w:rPr>
          <w:rFonts w:ascii="Times New Roman" w:hAnsi="Times New Roman" w:cs="Times New Roman"/>
          <w:sz w:val="28"/>
          <w:szCs w:val="28"/>
          <w:lang w:val="uk-UA"/>
        </w:rPr>
      </w:pPr>
    </w:p>
    <w:p w14:paraId="1661570F" w14:textId="77777777" w:rsidR="00E3052E" w:rsidRPr="00E3052E" w:rsidRDefault="00E3052E" w:rsidP="00E3052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Державне підприємство “Український науково-дослідний і навчальний центр проблем стандартизації, сертифікації та якості”</w:t>
      </w:r>
    </w:p>
    <w:p w14:paraId="2F559246"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Український класифікатор нормативних документів</w:t>
      </w:r>
    </w:p>
    <w:p w14:paraId="00D94746"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Каталог національних стандартів і кодексів усталеної практики</w:t>
      </w:r>
    </w:p>
    <w:p w14:paraId="2A8FF29E"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Національні стандарти, на які є посилання в нормативно-правових актах</w:t>
      </w:r>
    </w:p>
    <w:p w14:paraId="6F5B54FD"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Національний банк стандартизованих науково-технічних термінів</w:t>
      </w:r>
    </w:p>
    <w:p w14:paraId="1DD85F17"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Каталог технічних комітетів України</w:t>
      </w:r>
    </w:p>
    <w:p w14:paraId="10C4CA41"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технічних звітів</w:t>
      </w:r>
    </w:p>
    <w:p w14:paraId="1CB3AF77" w14:textId="77777777" w:rsidR="00742134" w:rsidRPr="00E3052E" w:rsidRDefault="00742134" w:rsidP="0012213E">
      <w:pPr>
        <w:spacing w:before="120" w:after="120" w:line="240" w:lineRule="auto"/>
        <w:ind w:right="-23"/>
        <w:jc w:val="both"/>
        <w:rPr>
          <w:rFonts w:ascii="Times New Roman" w:hAnsi="Times New Roman" w:cs="Times New Roman"/>
          <w:sz w:val="28"/>
          <w:szCs w:val="28"/>
          <w:lang w:val="uk-UA"/>
        </w:rPr>
      </w:pPr>
    </w:p>
    <w:p w14:paraId="64115718" w14:textId="77777777" w:rsidR="00E3052E" w:rsidRPr="00E3052E" w:rsidRDefault="00E3052E" w:rsidP="00E3052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Акціонерне товариство “Національна акціонерна компанія “Нафтогаз України”</w:t>
      </w:r>
    </w:p>
    <w:p w14:paraId="08472FCE"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Розрахунки за природний газ, поставлений АТ “Національна акціонерна компанія “Нафтогаз України” (за категоріями споживачів, за регіонами)</w:t>
      </w:r>
    </w:p>
    <w:p w14:paraId="2E019D85"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Фактичні обсяги видобутку природного газу, газового конденсату та нафти підприємствами, установами та організаціями, що належать до сфери управління акціонерного товариства “Національна акціонерна компанія “Нафтогаз України”</w:t>
      </w:r>
    </w:p>
    <w:p w14:paraId="0F04CD30"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Запаси природного газу в підземних сховищах газу (розподіл запасів за конкретними підземними сховищами газу, відсоток заповненості)</w:t>
      </w:r>
    </w:p>
    <w:p w14:paraId="4640640F"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Обсяг постачання природного газу до України (за напрямами)</w:t>
      </w:r>
    </w:p>
    <w:p w14:paraId="2F4B6114"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Надходження природного газу від видобувних компаній</w:t>
      </w:r>
    </w:p>
    <w:p w14:paraId="79D7F6A2"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Транспортування газу трубопроводами (внутрішнє використання)</w:t>
      </w:r>
    </w:p>
    <w:p w14:paraId="6D1D91CB"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p>
    <w:p w14:paraId="226F1D26" w14:textId="77777777" w:rsidR="00E3052E" w:rsidRPr="00E3052E" w:rsidRDefault="00E3052E" w:rsidP="00E3052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Державне підприємство “Національна енергетична компанія “Укренерго”</w:t>
      </w:r>
    </w:p>
    <w:p w14:paraId="6031946A"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граничні величини споживання електричної енергії</w:t>
      </w:r>
    </w:p>
    <w:p w14:paraId="69178597"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Аналіз використання палива в Україні тепловими електростанціями і теплоелектроцентралями</w:t>
      </w:r>
    </w:p>
    <w:p w14:paraId="466CDEF3"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Баланс виробництва і споживання електричної енергії (прогнозований і фактичний)</w:t>
      </w:r>
    </w:p>
    <w:p w14:paraId="59B1FC19"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Виробництво та відпуск електричної енергії генеруючими компаніями</w:t>
      </w:r>
    </w:p>
    <w:p w14:paraId="1C213389"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Динаміка і структура споживання електричної енергії (за категоріями споживачів)</w:t>
      </w:r>
    </w:p>
    <w:p w14:paraId="40C2CA30"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Експорт електричної енергії з України</w:t>
      </w:r>
    </w:p>
    <w:p w14:paraId="0BD36EDB"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Несальдовані надходження і витрати електричної енергії в магістральних і міждержавних мережах об’єднаної енергетичної системи України</w:t>
      </w:r>
    </w:p>
    <w:p w14:paraId="49506BC0"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Обсяг імпорту/експорту електричної енергії (за напрямами, обсягом і митною вартістю)</w:t>
      </w:r>
    </w:p>
    <w:p w14:paraId="2D427453"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Порівняльний аналіз максимального навантаження в об’єднаній енергетичній системі України у дні осінньо-зимового максимуму</w:t>
      </w:r>
    </w:p>
    <w:p w14:paraId="69756A3E"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Робота блочного обладнання теплових електростанцій (за енергоблоками)</w:t>
      </w:r>
    </w:p>
    <w:p w14:paraId="5879C169"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Споживання електричної енергії в Україні за категоріями споживачів</w:t>
      </w:r>
    </w:p>
    <w:p w14:paraId="51FDC0C5"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Технологічні витрати електричної енергії на передачу електричними мережами 0,38-800 кВ</w:t>
      </w:r>
    </w:p>
    <w:p w14:paraId="0ED9276D"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Пропускна спроможність міждержавних перетинів для експорту/імпорту електричної енергії та їх поточне завантаження</w:t>
      </w:r>
    </w:p>
    <w:p w14:paraId="3BCA3C9E"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Магістральні мережі об’єднаної енергетичної системи України (несальдовані надходження електричної енергії в мережу, у тому числі з інших енергетичних систем України, та абсолютні витрати)</w:t>
      </w:r>
    </w:p>
    <w:p w14:paraId="58843FD4"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Прогнозний (орієнтовний) склад блоків та виробіток електричної енергії теплових електростанцій енергогенеруючих компаній</w:t>
      </w:r>
    </w:p>
    <w:p w14:paraId="64919E53"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Відпуск теплової енергії енергетичними компаніями і тепловими електростанціями</w:t>
      </w:r>
    </w:p>
    <w:p w14:paraId="5A19E8C9" w14:textId="3140EDFB" w:rsidR="00E3052E" w:rsidRDefault="00E3052E" w:rsidP="00113E3F">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Фактичний баланс електричної енергії об’єднаної енергетичної системи України (в розрізі кожного суб'єкта)</w:t>
      </w:r>
    </w:p>
    <w:p w14:paraId="22F6774C" w14:textId="77777777" w:rsidR="00113E3F" w:rsidRPr="00E3052E" w:rsidRDefault="00113E3F" w:rsidP="00113E3F">
      <w:pPr>
        <w:spacing w:before="120" w:after="120" w:line="240" w:lineRule="auto"/>
        <w:ind w:right="-23" w:firstLine="450"/>
        <w:jc w:val="both"/>
        <w:rPr>
          <w:rFonts w:ascii="Times New Roman" w:hAnsi="Times New Roman" w:cs="Times New Roman"/>
          <w:sz w:val="28"/>
          <w:szCs w:val="28"/>
          <w:lang w:val="uk-UA"/>
        </w:rPr>
      </w:pPr>
    </w:p>
    <w:p w14:paraId="2D65F8D8" w14:textId="77777777" w:rsidR="00E3052E" w:rsidRPr="00E3052E" w:rsidRDefault="00E3052E" w:rsidP="00E3052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Акціонерне товариство “Українська залізниця”</w:t>
      </w:r>
    </w:p>
    <w:p w14:paraId="3C0844FF"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Розклад руху пасажирських поїздів</w:t>
      </w:r>
    </w:p>
    <w:p w14:paraId="244BABE7"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оренду вагонів акціонерного товариства “Українська залізниця”</w:t>
      </w:r>
    </w:p>
    <w:p w14:paraId="060E786A"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наявних вагонів акціонерного товариства “Українська залізниця” (з розподілом за родом рухомого складу)</w:t>
      </w:r>
    </w:p>
    <w:p w14:paraId="742E3686"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обсяги ремонту вагонів (одиниць, гривень)</w:t>
      </w:r>
    </w:p>
    <w:p w14:paraId="2BEE9F7A"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пробіг вантажних вагонів у порожньому стані</w:t>
      </w:r>
    </w:p>
    <w:p w14:paraId="7C68DB44"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щодо вагонного господарства акціонерного товариства “Українська залізниця” (кількість вагонів акціонерного товариства “Українська залізниця” у робочому та неробочому парках, з розподілом за родом рухомого складу)</w:t>
      </w:r>
    </w:p>
    <w:p w14:paraId="5DB0B8A3"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щодо колійного господарства (протяжність, відремонтовано, потребують ремонту)</w:t>
      </w:r>
    </w:p>
    <w:p w14:paraId="5FA825A5"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щодо активного парку локомотивів акціонерного товариства “Українська залізниця”</w:t>
      </w:r>
    </w:p>
    <w:p w14:paraId="50B92260"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Кількість перевезених пасажирів на постійних приміських маршрутах (з розподілом за регіональними філіями)</w:t>
      </w:r>
    </w:p>
    <w:p w14:paraId="6968AB3E"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пасажиропотік на міжнародному та внутрішньому сполученнях</w:t>
      </w:r>
    </w:p>
    <w:p w14:paraId="6F7E58B7"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планову потребу та споживання паливно-енергетичних ресурсів акціонерного товариства “Українська залізниця”, у розрізі найменування ресурсів (дизельне паливо, вугілля, газ)</w:t>
      </w:r>
    </w:p>
    <w:p w14:paraId="5D1E5399"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обсяги перевезення вугілля за станціями відправлення та призначення</w:t>
      </w:r>
    </w:p>
    <w:p w14:paraId="6F79FCCE"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обсяг, вантажообіг та сплату провізних платежів від вантажних перевезень (у розрізі номенклатурних груп вантажів, родів вагонів, видів сполучення і тарифних класів)</w:t>
      </w:r>
    </w:p>
    <w:p w14:paraId="35E45E14"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обсяг, вантажообіг та сплату провізних платежів від вантажних перевезень (у розрізі номенклатурних груп вантажів, станцій відправлення та призначення)</w:t>
      </w:r>
    </w:p>
    <w:p w14:paraId="14F9E6D5"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пасажирських маршрутів з урахуванням зупинок та розклад руху поїздів для внутрішніх та міжнародних рейсів</w:t>
      </w:r>
    </w:p>
    <w:p w14:paraId="52192A62"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пасажирських вагонів з прив’язкою до маршрутів поїздів: номер вагону, номер поїзду, станція відправлення та прибуття</w:t>
      </w:r>
    </w:p>
    <w:p w14:paraId="2A7BC380"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ремонти пасажирських вагонів (деталізовані дані по кожному вагону)</w:t>
      </w:r>
    </w:p>
    <w:p w14:paraId="6907CD6E"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 xml:space="preserve">Продажі квитків на внутрішні та міжнародні перевезення </w:t>
      </w:r>
    </w:p>
    <w:p w14:paraId="6B60DD2F"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локомотиви: серія, назва серії, тип ТРС, депо приписки, залізниця приписки, дата виробництва, дата останнього і планового ремонту</w:t>
      </w:r>
    </w:p>
    <w:p w14:paraId="7E12474F"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Вантажні перевезення інвентарний парк АТ «Укрзалізниця» (виключно інвентарного парку АТ «Укрзалізниця»)</w:t>
      </w:r>
    </w:p>
    <w:p w14:paraId="1D4E7C43"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p>
    <w:p w14:paraId="6701CB50" w14:textId="77777777" w:rsidR="00E3052E" w:rsidRPr="00E3052E" w:rsidRDefault="00E3052E" w:rsidP="00E3052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Державне підприємство “Український державний центр радіочастот”</w:t>
      </w:r>
    </w:p>
    <w:p w14:paraId="4AE1A603"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присвоєнь радіочастот у смугах радіочастот загального користування</w:t>
      </w:r>
    </w:p>
    <w:p w14:paraId="4DAA94C9"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місця розташування  веж рухомого (мобільного) зв’язку</w:t>
      </w:r>
    </w:p>
    <w:p w14:paraId="124BEB38" w14:textId="4A239859" w:rsidR="00E3052E" w:rsidRDefault="00E3052E" w:rsidP="00113E3F">
      <w:pPr>
        <w:spacing w:before="120" w:after="120" w:line="240" w:lineRule="auto"/>
        <w:ind w:right="-23"/>
        <w:jc w:val="both"/>
        <w:rPr>
          <w:rFonts w:ascii="Times New Roman" w:hAnsi="Times New Roman" w:cs="Times New Roman"/>
          <w:sz w:val="28"/>
          <w:szCs w:val="28"/>
          <w:lang w:val="uk-UA"/>
        </w:rPr>
      </w:pPr>
    </w:p>
    <w:p w14:paraId="5298689F" w14:textId="3BF270E1" w:rsidR="00D80C01" w:rsidRDefault="00D80C01" w:rsidP="00113E3F">
      <w:pPr>
        <w:spacing w:before="120" w:after="120" w:line="240" w:lineRule="auto"/>
        <w:ind w:right="-23"/>
        <w:jc w:val="both"/>
        <w:rPr>
          <w:rFonts w:ascii="Times New Roman" w:hAnsi="Times New Roman" w:cs="Times New Roman"/>
          <w:sz w:val="28"/>
          <w:szCs w:val="28"/>
          <w:lang w:val="uk-UA"/>
        </w:rPr>
      </w:pPr>
    </w:p>
    <w:p w14:paraId="5EE14EC3" w14:textId="77777777" w:rsidR="00D80C01" w:rsidRPr="00E3052E" w:rsidRDefault="00D80C01" w:rsidP="00113E3F">
      <w:pPr>
        <w:spacing w:before="120" w:after="120" w:line="240" w:lineRule="auto"/>
        <w:ind w:right="-23"/>
        <w:jc w:val="both"/>
        <w:rPr>
          <w:rFonts w:ascii="Times New Roman" w:hAnsi="Times New Roman" w:cs="Times New Roman"/>
          <w:sz w:val="28"/>
          <w:szCs w:val="28"/>
          <w:lang w:val="uk-UA"/>
        </w:rPr>
      </w:pPr>
    </w:p>
    <w:p w14:paraId="058B8044" w14:textId="77777777" w:rsidR="00E3052E" w:rsidRPr="00E3052E" w:rsidRDefault="00E3052E" w:rsidP="00E3052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Рада міністрів Автономної Республіки Крим</w:t>
      </w:r>
    </w:p>
    <w:p w14:paraId="40D2202C" w14:textId="0617FB0C" w:rsidR="00C329AD" w:rsidRDefault="00E3052E" w:rsidP="00742134">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Схема планування території Автономної Республіки Крим (за винятком відомостей, які відповідно до законодавства становлять інформацію з обмеженим доступом)</w:t>
      </w:r>
    </w:p>
    <w:p w14:paraId="6106BB32" w14:textId="77777777" w:rsidR="00C65E35" w:rsidRDefault="00C65E35" w:rsidP="00742134">
      <w:pPr>
        <w:spacing w:before="120" w:after="120" w:line="240" w:lineRule="auto"/>
        <w:ind w:right="-23" w:firstLine="450"/>
        <w:jc w:val="both"/>
        <w:rPr>
          <w:rFonts w:ascii="Times New Roman" w:hAnsi="Times New Roman" w:cs="Times New Roman"/>
          <w:b/>
          <w:bCs/>
          <w:sz w:val="28"/>
          <w:szCs w:val="28"/>
          <w:lang w:val="uk-UA"/>
        </w:rPr>
      </w:pPr>
    </w:p>
    <w:p w14:paraId="4D601740" w14:textId="27A6B09C" w:rsidR="00E3052E" w:rsidRPr="00E3052E" w:rsidRDefault="00E3052E" w:rsidP="00E3052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Місцеві держадміністрації</w:t>
      </w:r>
    </w:p>
    <w:p w14:paraId="7A68CEA2"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дозволів на викиди забруднюючих речовин в атмосферне повітря стаціонарними джерелами об’єктів 2 та 3 груп із зазначенням номера та строку дії (для облдержадміністрацій)</w:t>
      </w:r>
    </w:p>
    <w:p w14:paraId="21CC1BA2"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Схеми планування територій областей (для облдержадміністрацій)</w:t>
      </w:r>
    </w:p>
    <w:p w14:paraId="2E4CD637"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Схеми планування територій районів (для райдержадміністрацій)</w:t>
      </w:r>
    </w:p>
    <w:p w14:paraId="51BCC905" w14:textId="049785AE" w:rsidR="00E3052E" w:rsidRDefault="00E3052E" w:rsidP="00C65E35">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розподілення та використання медичних імунобіологічних препаратів</w:t>
      </w:r>
    </w:p>
    <w:p w14:paraId="43F01AD5" w14:textId="77777777" w:rsidR="00D80C01" w:rsidRPr="00E3052E" w:rsidRDefault="00D80C01" w:rsidP="00C65E35">
      <w:pPr>
        <w:spacing w:before="120" w:after="120" w:line="240" w:lineRule="auto"/>
        <w:ind w:right="-23" w:firstLine="450"/>
        <w:jc w:val="both"/>
        <w:rPr>
          <w:rFonts w:ascii="Times New Roman" w:hAnsi="Times New Roman" w:cs="Times New Roman"/>
          <w:sz w:val="28"/>
          <w:szCs w:val="28"/>
          <w:lang w:val="uk-UA"/>
        </w:rPr>
      </w:pPr>
    </w:p>
    <w:p w14:paraId="5278AD1E" w14:textId="77777777" w:rsidR="00E3052E" w:rsidRPr="00E3052E" w:rsidRDefault="00E3052E" w:rsidP="00E3052E">
      <w:pPr>
        <w:spacing w:before="120" w:after="120" w:line="240" w:lineRule="auto"/>
        <w:ind w:right="-23" w:firstLine="450"/>
        <w:jc w:val="center"/>
        <w:rPr>
          <w:rFonts w:ascii="Times New Roman" w:hAnsi="Times New Roman" w:cs="Times New Roman"/>
          <w:b/>
          <w:bCs/>
          <w:sz w:val="28"/>
          <w:szCs w:val="28"/>
          <w:lang w:val="uk-UA"/>
        </w:rPr>
      </w:pPr>
      <w:r w:rsidRPr="00E3052E">
        <w:rPr>
          <w:rFonts w:ascii="Times New Roman" w:hAnsi="Times New Roman" w:cs="Times New Roman"/>
          <w:b/>
          <w:bCs/>
          <w:sz w:val="28"/>
          <w:szCs w:val="28"/>
          <w:lang w:val="uk-UA"/>
        </w:rPr>
        <w:t>Органи місцевого самоврядування</w:t>
      </w:r>
    </w:p>
    <w:p w14:paraId="7A962BBD"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об’єктів комунальної власності</w:t>
      </w:r>
    </w:p>
    <w:p w14:paraId="6E18FBAD"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Звіти про виконання фінансових планів комунальних підприємств</w:t>
      </w:r>
    </w:p>
    <w:p w14:paraId="4F7C0C2A"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Титульні списки на проведення капітального та поточного ремонту, будівництва, реконструкції та благоустрою</w:t>
      </w:r>
    </w:p>
    <w:p w14:paraId="64EB8BE2"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Інформація про рекламні засоби (дані про місце розміщення рекламного засобу, його вид і розміри, найменування розповсюджувача зовнішньої реклами, номер його телефону, адреса електронної пошти, дата видачі дозволу та строк його дії, номер і дата укладення договору, якщо місце розміщення рекламного засобу належить до комунальної власності)</w:t>
      </w:r>
    </w:p>
    <w:p w14:paraId="3B625B22"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інвестиційних договорів, додатків, додаткових угод та інших матеріалів до них, умов, у тому числі посилань на оприлюднені ресурси в Інтернеті</w:t>
      </w:r>
    </w:p>
    <w:p w14:paraId="474EEEC2"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об’єкти та засоби торгівлі (пересувна, сезонна та інші)</w:t>
      </w:r>
    </w:p>
    <w:p w14:paraId="3A2A664A"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Відомості про ярмарки (строк проведення, місце, кількість місць, вартість місць), організаторів ярмарків, договори, укладені з організаторами таких ярмарків</w:t>
      </w:r>
    </w:p>
    <w:p w14:paraId="07A2E83F"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Відомості про залучення, розрахунок розміру і використання коштів пайової участі у розвитку інфраструктури населеного пункту</w:t>
      </w:r>
    </w:p>
    <w:p w14:paraId="0FB477AE"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Відомості про транспортні засоби, які обслуговують пасажирські автобусні, тролейбусні та трамвайні маршрути перевезення (кількість транспортних засобів на кожному маршруті, марка, модель, державний номер, пасажиромісткість)</w:t>
      </w:r>
    </w:p>
    <w:p w14:paraId="196009EE"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місце розміщення зупинок міського електро- та автомобільного транспорту</w:t>
      </w:r>
    </w:p>
    <w:p w14:paraId="1469C063"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Відомості про лікарські засоби/препарати, придбані за бюджетні кошти, відомості про розподілення таких ліків між закладами охорони здоров’я та їх залишки в кожному з них</w:t>
      </w:r>
    </w:p>
    <w:p w14:paraId="38065009"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Поіменні результати голосування депутатів на пленарних засіданнях органу місцевого самоврядування</w:t>
      </w:r>
    </w:p>
    <w:p w14:paraId="65393A57"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депутатів місцевих рад, у тому числі контактні дані та графік прийому</w:t>
      </w:r>
    </w:p>
    <w:p w14:paraId="5F8009F9"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зелені насадження, що підлягають видаленню, відповідно до виданих актів обстеження зелених насаджень</w:t>
      </w:r>
    </w:p>
    <w:p w14:paraId="4E0B84A6"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доступність будівель для осіб з інвалідністю та інших маломобільних груп населення</w:t>
      </w:r>
    </w:p>
    <w:p w14:paraId="2AECC36D"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надходження звернень на гарячі лінії, у аварійно-диспетчерські служби, телефонні центри тощо</w:t>
      </w:r>
    </w:p>
    <w:p w14:paraId="5811EE62"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електронні петиції, у тому числі, осіб, що їх підписали, та результати розгляду</w:t>
      </w:r>
    </w:p>
    <w:p w14:paraId="42F311E0"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громадського бюджету, бюджету участі тощо, у тому числі про проекти, результати голосування, реалізацію підтриманих проектів</w:t>
      </w:r>
    </w:p>
    <w:p w14:paraId="020183EA"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паркування, у тому числі про розміщення майданчиків, їх операторів, обладнання та функціонування</w:t>
      </w:r>
    </w:p>
    <w:p w14:paraId="0F2E4AB4"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Адресний реєстр</w:t>
      </w:r>
    </w:p>
    <w:p w14:paraId="7DF492B0"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надані адміністративні послуги</w:t>
      </w:r>
    </w:p>
    <w:p w14:paraId="2AAC5CBB"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видані будівельні паспорти</w:t>
      </w:r>
    </w:p>
    <w:p w14:paraId="316E2FE7"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медичне обладнання комунальних закладів охорони здоров’я</w:t>
      </w:r>
    </w:p>
    <w:p w14:paraId="6B306CB5"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розміщення спецтехніки, що використовується для надання комунальних послуг, благоустрою, здійснення будівельних та ремонтних робіт</w:t>
      </w:r>
    </w:p>
    <w:p w14:paraId="3BC75A02"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черги дітей у дошкільні навчальні заклади</w:t>
      </w:r>
    </w:p>
    <w:p w14:paraId="69D4DB1C"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Території обслуговування загальноосвітніх навчальних закладів</w:t>
      </w:r>
    </w:p>
    <w:p w14:paraId="25E6BFF4"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містобудівного кадастру, у тому числі геопросторові дані</w:t>
      </w:r>
    </w:p>
    <w:p w14:paraId="205EB402"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видані дозволи на порушення об’єктів благоустрою</w:t>
      </w:r>
    </w:p>
    <w:p w14:paraId="6C2C6553"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обліку громадян, які потребують поліпшення житлових умов (квартирний облік)</w:t>
      </w:r>
    </w:p>
    <w:p w14:paraId="7E380E9E"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споживання комунальних ресурсів (електроенергія, теплова енергія, природний газ, тверде паливо, холодна та гаряча вода) комунальними підприємствами, установами (закладами) та організаціями</w:t>
      </w:r>
    </w:p>
    <w:p w14:paraId="4795D223"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Надходження і використання благодійної допомоги</w:t>
      </w:r>
    </w:p>
    <w:p w14:paraId="59AB639A"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Планові та фактичні показники сплати за договорами оренди комунальної власності, розміщення тимчасових споруд, розміщення рекламних засобів</w:t>
      </w:r>
    </w:p>
    <w:p w14:paraId="1F18F173"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об’єктів комунальної власності, що передані в оренду чи інше право користування (з даними про умови передачі об’єктів в оренду чи умови іншого користування) до закінчення строку, встановленого пунктом 6 розділу Прикінцеві та перехідні положення Закону України «Про оренду державного та комунального майна»</w:t>
      </w:r>
    </w:p>
    <w:p w14:paraId="1AF38ED6"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об’єктів комунальної власності, які можуть бути передані в оренду (до дати, визначеної підпунктом 1) пункту 1 розділу Прикінцеві та перехідні положення Закону України «Про оренду державного та комунального майна»)</w:t>
      </w:r>
    </w:p>
    <w:p w14:paraId="0CBB7B37"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Схеми планування території областей, схеми планування території районів, генеральні плани населених пунктів, плани зонування території, детальні плани території, містобудівна документація територіальних громад, їх проекти (відповідно до повноважень)</w:t>
      </w:r>
    </w:p>
    <w:p w14:paraId="0F72ADCC"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місцезнаходження міського електро- та пасажирського автомобільного транспорту в режимі реального часу, у тому числі дані про короткотермінові зміни в русі транспорту та час прибуття транспорту на зупинки в режимі реального часу</w:t>
      </w:r>
    </w:p>
    <w:p w14:paraId="3D822328"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розміщення громадських вбиралень комунальної власності</w:t>
      </w:r>
    </w:p>
    <w:p w14:paraId="448B8A46"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перевізників, що надають послуги міського електро- та пасажирського автомобільного транспорту, у тому числі маршрути перевезення</w:t>
      </w:r>
    </w:p>
    <w:p w14:paraId="384489FA"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Розклад руху міського електро- та пасажирського автомобільного транспорту</w:t>
      </w:r>
    </w:p>
    <w:p w14:paraId="386E20E6"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земельних ділянок комунальної власності, що пропонуються для передачі у власність громадян та юридичних осіб або для надання у користування</w:t>
      </w:r>
    </w:p>
    <w:p w14:paraId="73F0F2AA"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орендарів, з якими укладено договори оренди землі комунальної власності</w:t>
      </w:r>
    </w:p>
    <w:p w14:paraId="7D9A5F29"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щодо ремонту автомобільних доріг</w:t>
      </w:r>
    </w:p>
    <w:p w14:paraId="2641AE65"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Реєстр містобудівних умов та обмежень</w:t>
      </w:r>
    </w:p>
    <w:p w14:paraId="40CC0DF7"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тарифи на комунальні послуги, які затверджуються органом місцевого самоврядування</w:t>
      </w:r>
    </w:p>
    <w:p w14:paraId="6F409C30"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цільових програм, змін до цільових програм та звітів про виконання цільових програм</w:t>
      </w:r>
    </w:p>
    <w:p w14:paraId="1CB4C704"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Перелік заяв щодо безоплатної приватизації земельних ділянок громадянами</w:t>
      </w:r>
    </w:p>
    <w:p w14:paraId="5E439561"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розміщення тимчасових споруд для провадження підприємницької діяльності</w:t>
      </w:r>
    </w:p>
    <w:p w14:paraId="61C69B87"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місцерозміщення комунальних контейнерів (по категоріях), контейнерних майданчиків, місць прийому небезпечних відходів, вторинної сировини</w:t>
      </w:r>
    </w:p>
    <w:p w14:paraId="1B497C76"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щодо місцезнаходження комунальних об'єктів управління відходами, їх площі та обсяги надходжень</w:t>
      </w:r>
    </w:p>
    <w:p w14:paraId="6D387C5A"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вилов, стерилізацію та ідентифікацію безпритульних тварин</w:t>
      </w:r>
    </w:p>
    <w:p w14:paraId="2B077F75"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дитячі, спортивні та інші майданчики для дозвілля та відпочинку, що перебувають у комунальній власності</w:t>
      </w:r>
    </w:p>
    <w:p w14:paraId="59B18198"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накладені штрафи за порушення правил паркування транспортних засобів</w:t>
      </w:r>
    </w:p>
    <w:p w14:paraId="09C5991C"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місцезнаходження зон для вигулу домашніх тварин</w:t>
      </w:r>
    </w:p>
    <w:p w14:paraId="7C8F886E"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щодо місця розміщення камер відеоспостереження, що перебувають у комунальній власності</w:t>
      </w:r>
    </w:p>
    <w:p w14:paraId="2971EC2F"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про розташування захисних споруд цивільного захисту комунальної власності</w:t>
      </w:r>
    </w:p>
    <w:p w14:paraId="127E833F" w14:textId="77777777" w:rsidR="00E3052E" w:rsidRPr="00E3052E" w:rsidRDefault="00E3052E" w:rsidP="00E3052E">
      <w:pPr>
        <w:spacing w:before="120" w:after="120" w:line="240" w:lineRule="auto"/>
        <w:ind w:right="-23" w:firstLine="450"/>
        <w:jc w:val="both"/>
        <w:rPr>
          <w:rFonts w:ascii="Times New Roman" w:hAnsi="Times New Roman" w:cs="Times New Roman"/>
          <w:sz w:val="28"/>
          <w:szCs w:val="28"/>
          <w:lang w:val="uk-UA"/>
        </w:rPr>
      </w:pPr>
      <w:r w:rsidRPr="00E3052E">
        <w:rPr>
          <w:rFonts w:ascii="Times New Roman" w:hAnsi="Times New Roman" w:cs="Times New Roman"/>
          <w:sz w:val="28"/>
          <w:szCs w:val="28"/>
          <w:lang w:val="uk-UA"/>
        </w:rPr>
        <w:t>Дані щодо об’єктів будівництва, реконструкції та ремонту автомобільних доріг загального користування місцевого значення відповідно до стандарту OC4IDS - Open Contracting for Infrastructure Data Standard</w:t>
      </w:r>
    </w:p>
    <w:p w14:paraId="1A7DB5E5" w14:textId="63B75327" w:rsidR="00E3052E" w:rsidRPr="007078A1" w:rsidRDefault="00E3052E" w:rsidP="00E3052E">
      <w:pPr>
        <w:spacing w:before="120" w:after="120" w:line="240" w:lineRule="auto"/>
        <w:ind w:right="-23" w:firstLine="450"/>
        <w:jc w:val="both"/>
        <w:rPr>
          <w:rFonts w:ascii="Times New Roman" w:hAnsi="Times New Roman" w:cs="Times New Roman"/>
          <w:sz w:val="28"/>
          <w:szCs w:val="28"/>
        </w:rPr>
      </w:pPr>
      <w:r w:rsidRPr="00E3052E">
        <w:rPr>
          <w:rFonts w:ascii="Times New Roman" w:hAnsi="Times New Roman" w:cs="Times New Roman"/>
          <w:sz w:val="28"/>
          <w:szCs w:val="28"/>
          <w:lang w:val="uk-UA"/>
        </w:rPr>
        <w:t>Перелік автомобільних доріг загального користування місцевого значення</w:t>
      </w:r>
      <w:r w:rsidR="007078A1" w:rsidRPr="007078A1">
        <w:rPr>
          <w:rFonts w:ascii="Times New Roman" w:hAnsi="Times New Roman" w:cs="Times New Roman"/>
          <w:sz w:val="28"/>
          <w:szCs w:val="28"/>
        </w:rPr>
        <w:t>”.</w:t>
      </w:r>
    </w:p>
    <w:p w14:paraId="33CEBEA2" w14:textId="6D42472D" w:rsidR="00707D31" w:rsidRDefault="00707D31" w:rsidP="00E3052E">
      <w:pPr>
        <w:spacing w:before="120" w:after="120" w:line="240" w:lineRule="auto"/>
        <w:ind w:right="-23" w:firstLine="450"/>
        <w:jc w:val="both"/>
        <w:rPr>
          <w:rFonts w:ascii="Times New Roman" w:hAnsi="Times New Roman" w:cs="Times New Roman"/>
          <w:sz w:val="28"/>
          <w:szCs w:val="28"/>
          <w:lang w:val="uk-UA"/>
        </w:rPr>
      </w:pPr>
    </w:p>
    <w:p w14:paraId="22B17579" w14:textId="77777777" w:rsidR="00D80C01" w:rsidRDefault="00D80C01" w:rsidP="00E3052E">
      <w:pPr>
        <w:spacing w:before="120" w:after="120" w:line="240" w:lineRule="auto"/>
        <w:ind w:right="-23" w:firstLine="450"/>
        <w:jc w:val="both"/>
        <w:rPr>
          <w:rFonts w:ascii="Times New Roman" w:hAnsi="Times New Roman" w:cs="Times New Roman"/>
          <w:sz w:val="28"/>
          <w:szCs w:val="28"/>
        </w:rPr>
      </w:pPr>
    </w:p>
    <w:p w14:paraId="09B2C05C" w14:textId="32305421" w:rsidR="00707D31" w:rsidRDefault="00707D31" w:rsidP="00E3052E">
      <w:pPr>
        <w:spacing w:before="120" w:after="120" w:line="240" w:lineRule="auto"/>
        <w:ind w:right="-23" w:firstLine="450"/>
        <w:jc w:val="both"/>
        <w:rPr>
          <w:rFonts w:ascii="Times New Roman" w:hAnsi="Times New Roman" w:cs="Times New Roman"/>
          <w:sz w:val="28"/>
          <w:szCs w:val="28"/>
          <w:lang w:val="uk-UA"/>
        </w:rPr>
      </w:pPr>
      <w:r w:rsidRPr="00707D31">
        <w:rPr>
          <w:rFonts w:ascii="Times New Roman" w:hAnsi="Times New Roman" w:cs="Times New Roman"/>
          <w:sz w:val="28"/>
          <w:szCs w:val="28"/>
          <w:lang w:val="uk-UA"/>
        </w:rPr>
        <w:t xml:space="preserve">2. У Порядку ведення Єдиного державного веб-порталу відкритих даних, затвердженому постановою Кабінету Міністрів України </w:t>
      </w:r>
      <w:bookmarkStart w:id="6" w:name="_Hlk56158854"/>
      <w:r w:rsidRPr="00707D31">
        <w:rPr>
          <w:rFonts w:ascii="Times New Roman" w:hAnsi="Times New Roman" w:cs="Times New Roman"/>
          <w:sz w:val="28"/>
          <w:szCs w:val="28"/>
          <w:lang w:val="uk-UA"/>
        </w:rPr>
        <w:t>від 30 листопада 2016 р. № 867</w:t>
      </w:r>
      <w:bookmarkEnd w:id="6"/>
      <w:r w:rsidRPr="00707D31">
        <w:rPr>
          <w:rFonts w:ascii="Times New Roman" w:hAnsi="Times New Roman" w:cs="Times New Roman"/>
          <w:sz w:val="28"/>
          <w:szCs w:val="28"/>
          <w:lang w:val="uk-UA"/>
        </w:rPr>
        <w:t>:</w:t>
      </w:r>
    </w:p>
    <w:p w14:paraId="1709DA23" w14:textId="0F727D41" w:rsidR="00707D31" w:rsidRDefault="00966D0D" w:rsidP="00E3052E">
      <w:pPr>
        <w:spacing w:before="120" w:after="120" w:line="240" w:lineRule="auto"/>
        <w:ind w:right="-23" w:firstLine="45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1C4FBA" w:rsidRPr="00CD5FD8">
        <w:rPr>
          <w:rFonts w:ascii="Times New Roman" w:hAnsi="Times New Roman" w:cs="Times New Roman"/>
          <w:sz w:val="28"/>
          <w:szCs w:val="28"/>
          <w:lang w:val="uk-UA"/>
        </w:rPr>
        <w:t xml:space="preserve">пункт 1 </w:t>
      </w:r>
      <w:r w:rsidR="00D03155" w:rsidRPr="00CD5FD8">
        <w:rPr>
          <w:rFonts w:ascii="Times New Roman" w:hAnsi="Times New Roman" w:cs="Times New Roman"/>
          <w:sz w:val="28"/>
          <w:szCs w:val="28"/>
          <w:lang w:val="uk-UA"/>
        </w:rPr>
        <w:t>д</w:t>
      </w:r>
      <w:r w:rsidR="00707D31" w:rsidRPr="00CD5FD8">
        <w:rPr>
          <w:rFonts w:ascii="Times New Roman" w:hAnsi="Times New Roman" w:cs="Times New Roman"/>
          <w:sz w:val="28"/>
          <w:szCs w:val="28"/>
          <w:lang w:val="uk-UA"/>
        </w:rPr>
        <w:t>оповнити</w:t>
      </w:r>
      <w:r w:rsidR="00CD5FD8">
        <w:rPr>
          <w:rFonts w:ascii="Times New Roman" w:hAnsi="Times New Roman" w:cs="Times New Roman"/>
          <w:sz w:val="28"/>
          <w:szCs w:val="28"/>
          <w:lang w:val="uk-UA"/>
        </w:rPr>
        <w:t xml:space="preserve"> новим</w:t>
      </w:r>
      <w:r w:rsidR="00707D31" w:rsidRPr="00CD5FD8">
        <w:rPr>
          <w:rFonts w:ascii="Times New Roman" w:hAnsi="Times New Roman" w:cs="Times New Roman"/>
          <w:sz w:val="28"/>
          <w:szCs w:val="28"/>
          <w:lang w:val="uk-UA"/>
        </w:rPr>
        <w:t xml:space="preserve"> абзацом такого змісту:</w:t>
      </w:r>
    </w:p>
    <w:p w14:paraId="7C1BD765" w14:textId="4579F6E2" w:rsidR="00707D31" w:rsidRDefault="00707D31" w:rsidP="00E3052E">
      <w:pPr>
        <w:spacing w:before="120" w:after="120" w:line="240" w:lineRule="auto"/>
        <w:ind w:right="-23" w:firstLine="450"/>
        <w:jc w:val="both"/>
        <w:rPr>
          <w:rFonts w:ascii="Times New Roman" w:hAnsi="Times New Roman" w:cs="Times New Roman"/>
          <w:sz w:val="28"/>
          <w:szCs w:val="28"/>
          <w:lang w:val="uk-UA"/>
        </w:rPr>
      </w:pPr>
      <w:r w:rsidRPr="00707D31">
        <w:rPr>
          <w:rFonts w:ascii="Times New Roman" w:hAnsi="Times New Roman" w:cs="Times New Roman"/>
          <w:sz w:val="28"/>
          <w:szCs w:val="28"/>
          <w:lang w:val="uk-UA"/>
        </w:rPr>
        <w:t>“</w:t>
      </w:r>
      <w:r>
        <w:rPr>
          <w:rFonts w:ascii="Times New Roman" w:hAnsi="Times New Roman" w:cs="Times New Roman"/>
          <w:sz w:val="28"/>
          <w:szCs w:val="28"/>
          <w:lang w:val="uk-UA"/>
        </w:rPr>
        <w:t>Невід’ємною складовою Єдиного державного веб-порталу відкритих даних є Національний центр компетенцій у сфері відкритих даних Дія.</w:t>
      </w:r>
      <w:r w:rsidR="00CD5FD8">
        <w:rPr>
          <w:rFonts w:ascii="Times New Roman" w:hAnsi="Times New Roman" w:cs="Times New Roman"/>
          <w:sz w:val="28"/>
          <w:szCs w:val="28"/>
          <w:lang w:val="uk-UA"/>
        </w:rPr>
        <w:t xml:space="preserve"> </w:t>
      </w:r>
      <w:r>
        <w:rPr>
          <w:rFonts w:ascii="Times New Roman" w:hAnsi="Times New Roman" w:cs="Times New Roman"/>
          <w:sz w:val="28"/>
          <w:szCs w:val="28"/>
          <w:lang w:val="uk-UA"/>
        </w:rPr>
        <w:t>Відкриті дані.</w:t>
      </w:r>
      <w:r w:rsidRPr="00707D31">
        <w:rPr>
          <w:rFonts w:ascii="Times New Roman" w:hAnsi="Times New Roman" w:cs="Times New Roman"/>
          <w:sz w:val="28"/>
          <w:szCs w:val="28"/>
          <w:lang w:val="uk-UA"/>
        </w:rPr>
        <w:t>”</w:t>
      </w:r>
      <w:r>
        <w:rPr>
          <w:rFonts w:ascii="Times New Roman" w:hAnsi="Times New Roman" w:cs="Times New Roman"/>
          <w:sz w:val="28"/>
          <w:szCs w:val="28"/>
          <w:lang w:val="uk-UA"/>
        </w:rPr>
        <w:t>;</w:t>
      </w:r>
    </w:p>
    <w:p w14:paraId="5454FD09" w14:textId="77777777" w:rsidR="00CD5FD8" w:rsidRDefault="00CD5FD8" w:rsidP="00E3052E">
      <w:pPr>
        <w:spacing w:before="120" w:after="120" w:line="240" w:lineRule="auto"/>
        <w:ind w:right="-23" w:firstLine="450"/>
        <w:jc w:val="both"/>
        <w:rPr>
          <w:rFonts w:ascii="Times New Roman" w:hAnsi="Times New Roman" w:cs="Times New Roman"/>
          <w:sz w:val="28"/>
          <w:szCs w:val="28"/>
          <w:lang w:val="uk-UA"/>
        </w:rPr>
      </w:pPr>
    </w:p>
    <w:p w14:paraId="0C602412" w14:textId="0836715A" w:rsidR="00707D31" w:rsidRDefault="00966D0D" w:rsidP="00E3052E">
      <w:pPr>
        <w:spacing w:before="120" w:after="120" w:line="240" w:lineRule="auto"/>
        <w:ind w:right="-23" w:firstLine="45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1C4FBA" w:rsidRPr="001C4FBA">
        <w:rPr>
          <w:rFonts w:ascii="Times New Roman" w:hAnsi="Times New Roman" w:cs="Times New Roman"/>
          <w:sz w:val="28"/>
          <w:szCs w:val="28"/>
          <w:lang w:val="uk-UA"/>
        </w:rPr>
        <w:t>пункт 5</w:t>
      </w:r>
      <w:r w:rsidR="001C4FBA" w:rsidRPr="001C4FBA">
        <w:rPr>
          <w:rFonts w:ascii="Times New Roman" w:hAnsi="Times New Roman" w:cs="Times New Roman"/>
          <w:sz w:val="28"/>
          <w:szCs w:val="28"/>
          <w:vertAlign w:val="superscript"/>
          <w:lang w:val="uk-UA"/>
        </w:rPr>
        <w:t>1</w:t>
      </w:r>
      <w:r w:rsidR="001C4FBA" w:rsidRPr="001C4FBA">
        <w:rPr>
          <w:rFonts w:ascii="Times New Roman" w:hAnsi="Times New Roman" w:cs="Times New Roman"/>
          <w:sz w:val="28"/>
          <w:szCs w:val="28"/>
          <w:lang w:val="uk-UA"/>
        </w:rPr>
        <w:t xml:space="preserve"> </w:t>
      </w:r>
      <w:r w:rsidR="00D03155">
        <w:rPr>
          <w:rFonts w:ascii="Times New Roman" w:hAnsi="Times New Roman" w:cs="Times New Roman"/>
          <w:sz w:val="28"/>
          <w:szCs w:val="28"/>
          <w:lang w:val="uk-UA"/>
        </w:rPr>
        <w:t>доповнити</w:t>
      </w:r>
      <w:r w:rsidR="00CD5FD8">
        <w:rPr>
          <w:rFonts w:ascii="Times New Roman" w:hAnsi="Times New Roman" w:cs="Times New Roman"/>
          <w:sz w:val="28"/>
          <w:szCs w:val="28"/>
          <w:lang w:val="uk-UA"/>
        </w:rPr>
        <w:t xml:space="preserve"> новим</w:t>
      </w:r>
      <w:r w:rsidR="00D03155">
        <w:rPr>
          <w:rFonts w:ascii="Times New Roman" w:hAnsi="Times New Roman" w:cs="Times New Roman"/>
          <w:sz w:val="28"/>
          <w:szCs w:val="28"/>
          <w:lang w:val="uk-UA"/>
        </w:rPr>
        <w:t xml:space="preserve"> абзацом такого змісту:</w:t>
      </w:r>
    </w:p>
    <w:p w14:paraId="631A97D5" w14:textId="3F34FCF4" w:rsidR="00C67503" w:rsidRDefault="00D03155" w:rsidP="00CD5FD8">
      <w:pPr>
        <w:spacing w:before="120" w:after="120" w:line="240" w:lineRule="auto"/>
        <w:ind w:right="-23" w:firstLine="450"/>
        <w:jc w:val="both"/>
        <w:rPr>
          <w:rFonts w:ascii="Times New Roman" w:hAnsi="Times New Roman" w:cs="Times New Roman"/>
          <w:sz w:val="28"/>
          <w:szCs w:val="28"/>
          <w:lang w:val="uk-UA"/>
        </w:rPr>
      </w:pPr>
      <w:r w:rsidRPr="00811345">
        <w:rPr>
          <w:rFonts w:ascii="Times New Roman" w:hAnsi="Times New Roman" w:cs="Times New Roman"/>
          <w:sz w:val="28"/>
          <w:szCs w:val="28"/>
          <w:lang w:val="uk-UA"/>
        </w:rPr>
        <w:t>“</w:t>
      </w:r>
      <w:r>
        <w:rPr>
          <w:rFonts w:ascii="Times New Roman" w:hAnsi="Times New Roman" w:cs="Times New Roman"/>
          <w:sz w:val="28"/>
          <w:szCs w:val="28"/>
          <w:lang w:val="uk-UA"/>
        </w:rPr>
        <w:t xml:space="preserve">В разі виявлення невідповідності опублікованого набору даних вимогам, </w:t>
      </w:r>
      <w:r w:rsidRPr="00D03155">
        <w:rPr>
          <w:rFonts w:ascii="Times New Roman" w:hAnsi="Times New Roman" w:cs="Times New Roman"/>
          <w:sz w:val="28"/>
          <w:szCs w:val="28"/>
          <w:lang w:val="uk-UA"/>
        </w:rPr>
        <w:t xml:space="preserve">визначеним </w:t>
      </w:r>
      <w:r w:rsidR="001C4FBA" w:rsidRPr="001C4FBA">
        <w:rPr>
          <w:rFonts w:ascii="Times New Roman" w:hAnsi="Times New Roman" w:cs="Times New Roman"/>
          <w:sz w:val="28"/>
          <w:szCs w:val="28"/>
          <w:lang w:val="uk-UA"/>
        </w:rPr>
        <w:t xml:space="preserve">у Положенні про набори даних, які підлягають оприлюдненню у формі відкритих даних, затвердженому постановою Кабінету Міністрів України від 21 жовтня 2015 р. № 835 </w:t>
      </w:r>
      <w:r w:rsidR="001C4FBA" w:rsidRPr="004D4619">
        <w:rPr>
          <w:rFonts w:ascii="Times New Roman" w:hAnsi="Times New Roman" w:cs="Times New Roman"/>
          <w:sz w:val="28"/>
          <w:szCs w:val="28"/>
          <w:lang w:val="uk-UA"/>
        </w:rPr>
        <w:t>(</w:t>
      </w:r>
      <w:r w:rsidR="004D4619" w:rsidRPr="004D4619">
        <w:rPr>
          <w:rFonts w:ascii="Times New Roman" w:hAnsi="Times New Roman" w:cs="Times New Roman"/>
          <w:sz w:val="28"/>
          <w:szCs w:val="28"/>
          <w:lang w:val="uk-UA"/>
        </w:rPr>
        <w:t>Офіційний вісник України, 2015 р., № 85, ст. 2850</w:t>
      </w:r>
      <w:r w:rsidR="001C4FBA" w:rsidRPr="004D4619">
        <w:rPr>
          <w:rFonts w:ascii="Times New Roman" w:hAnsi="Times New Roman" w:cs="Times New Roman"/>
          <w:sz w:val="28"/>
          <w:szCs w:val="28"/>
          <w:lang w:val="uk-UA"/>
        </w:rPr>
        <w:t>)</w:t>
      </w:r>
      <w:r w:rsidRPr="004D4619">
        <w:rPr>
          <w:rFonts w:ascii="Times New Roman" w:hAnsi="Times New Roman" w:cs="Times New Roman"/>
          <w:sz w:val="28"/>
          <w:szCs w:val="28"/>
          <w:lang w:val="uk-UA"/>
        </w:rPr>
        <w:t>,</w:t>
      </w:r>
      <w:r>
        <w:rPr>
          <w:rFonts w:ascii="Times New Roman" w:hAnsi="Times New Roman" w:cs="Times New Roman"/>
          <w:sz w:val="28"/>
          <w:szCs w:val="28"/>
          <w:lang w:val="uk-UA"/>
        </w:rPr>
        <w:t xml:space="preserve"> такий набір даних проходить повторну модерацію</w:t>
      </w:r>
      <w:r w:rsidR="00B160A1">
        <w:rPr>
          <w:rFonts w:ascii="Times New Roman" w:hAnsi="Times New Roman" w:cs="Times New Roman"/>
          <w:sz w:val="28"/>
          <w:szCs w:val="28"/>
          <w:lang w:val="uk-UA"/>
        </w:rPr>
        <w:t>.</w:t>
      </w:r>
      <w:r w:rsidRPr="00D03155">
        <w:rPr>
          <w:rFonts w:ascii="Times New Roman" w:hAnsi="Times New Roman" w:cs="Times New Roman"/>
          <w:sz w:val="28"/>
          <w:szCs w:val="28"/>
          <w:lang w:val="uk-UA"/>
        </w:rPr>
        <w:t>”</w:t>
      </w:r>
      <w:r w:rsidR="00B160A1">
        <w:rPr>
          <w:rFonts w:ascii="Times New Roman" w:hAnsi="Times New Roman" w:cs="Times New Roman"/>
          <w:sz w:val="28"/>
          <w:szCs w:val="28"/>
          <w:lang w:val="uk-UA"/>
        </w:rPr>
        <w:t>.</w:t>
      </w:r>
    </w:p>
    <w:p w14:paraId="2745FD38" w14:textId="43102143" w:rsidR="007B1E30" w:rsidRDefault="007B1E30" w:rsidP="00CD5FD8">
      <w:pPr>
        <w:spacing w:before="120" w:after="120" w:line="240" w:lineRule="auto"/>
        <w:ind w:right="-23" w:firstLine="450"/>
        <w:jc w:val="both"/>
        <w:rPr>
          <w:rFonts w:ascii="Times New Roman" w:hAnsi="Times New Roman" w:cs="Times New Roman"/>
          <w:sz w:val="28"/>
          <w:szCs w:val="28"/>
          <w:lang w:val="uk-UA"/>
        </w:rPr>
      </w:pPr>
    </w:p>
    <w:p w14:paraId="5CD8F1F6" w14:textId="77777777" w:rsidR="007B1E30" w:rsidRDefault="007B1E30" w:rsidP="00CD5FD8">
      <w:pPr>
        <w:spacing w:before="120" w:after="120" w:line="240" w:lineRule="auto"/>
        <w:ind w:right="-23" w:firstLine="450"/>
        <w:jc w:val="both"/>
        <w:rPr>
          <w:rFonts w:ascii="Times New Roman" w:hAnsi="Times New Roman" w:cs="Times New Roman"/>
          <w:sz w:val="28"/>
          <w:szCs w:val="28"/>
          <w:lang w:val="uk-UA"/>
        </w:rPr>
      </w:pPr>
    </w:p>
    <w:p w14:paraId="62E689AF" w14:textId="7D8347C2" w:rsidR="007B1E30" w:rsidRPr="001C2B05" w:rsidRDefault="007B1E30" w:rsidP="007B1E30">
      <w:pPr>
        <w:spacing w:before="120" w:after="120" w:line="240" w:lineRule="auto"/>
        <w:ind w:right="-23" w:firstLine="450"/>
        <w:jc w:val="center"/>
        <w:rPr>
          <w:rFonts w:ascii="Times New Roman" w:hAnsi="Times New Roman" w:cs="Times New Roman"/>
          <w:sz w:val="28"/>
          <w:szCs w:val="28"/>
          <w:lang w:val="uk-UA"/>
        </w:rPr>
      </w:pPr>
      <w:r>
        <w:rPr>
          <w:rFonts w:ascii="Times New Roman" w:hAnsi="Times New Roman" w:cs="Times New Roman"/>
          <w:sz w:val="28"/>
          <w:szCs w:val="28"/>
          <w:lang w:val="uk-UA"/>
        </w:rPr>
        <w:t>_________________________</w:t>
      </w:r>
    </w:p>
    <w:sectPr w:rsidR="007B1E30" w:rsidRPr="001C2B05" w:rsidSect="00D80C01">
      <w:headerReference w:type="even" r:id="rId8"/>
      <w:headerReference w:type="default" r:id="rId9"/>
      <w:headerReference w:type="first" r:id="rId10"/>
      <w:footerReference w:type="first" r:id="rId11"/>
      <w:pgSz w:w="11906" w:h="16838"/>
      <w:pgMar w:top="992" w:right="851" w:bottom="1440"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7B2FB" w14:textId="77777777" w:rsidR="004B5EE6" w:rsidRDefault="004B5EE6" w:rsidP="00FC682D">
      <w:pPr>
        <w:spacing w:line="240" w:lineRule="auto"/>
      </w:pPr>
      <w:r>
        <w:separator/>
      </w:r>
    </w:p>
  </w:endnote>
  <w:endnote w:type="continuationSeparator" w:id="0">
    <w:p w14:paraId="5B590AD6" w14:textId="77777777" w:rsidR="004B5EE6" w:rsidRDefault="004B5EE6" w:rsidP="00FC68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E3CFB" w14:textId="2B72F496" w:rsidR="00D80C01" w:rsidRDefault="00D80C01">
    <w:pPr>
      <w:pStyle w:val="a8"/>
      <w:jc w:val="center"/>
    </w:pPr>
  </w:p>
  <w:p w14:paraId="4926FC4F" w14:textId="77777777" w:rsidR="00D80C01" w:rsidRDefault="00D80C0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092A8" w14:textId="77777777" w:rsidR="004B5EE6" w:rsidRDefault="004B5EE6" w:rsidP="00FC682D">
      <w:pPr>
        <w:spacing w:line="240" w:lineRule="auto"/>
      </w:pPr>
      <w:r>
        <w:separator/>
      </w:r>
    </w:p>
  </w:footnote>
  <w:footnote w:type="continuationSeparator" w:id="0">
    <w:p w14:paraId="4BF69CD5" w14:textId="77777777" w:rsidR="004B5EE6" w:rsidRDefault="004B5EE6" w:rsidP="00FC68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98245" w14:textId="719CC3D1" w:rsidR="00D80C01" w:rsidRPr="005E4727" w:rsidRDefault="00D80C01" w:rsidP="005E4727">
    <w:pPr>
      <w:pStyle w:val="a6"/>
      <w:jc w:val="center"/>
      <w:rPr>
        <w:rFonts w:ascii="Times New Roman" w:hAnsi="Times New Roman" w:cs="Times New Roman"/>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2815607"/>
      <w:docPartObj>
        <w:docPartGallery w:val="Page Numbers (Top of Page)"/>
        <w:docPartUnique/>
      </w:docPartObj>
    </w:sdtPr>
    <w:sdtEndPr/>
    <w:sdtContent>
      <w:p w14:paraId="202BA4E8" w14:textId="5DA9204D" w:rsidR="00D80C01" w:rsidRDefault="00D80C01">
        <w:pPr>
          <w:pStyle w:val="a6"/>
          <w:jc w:val="center"/>
        </w:pPr>
        <w:r>
          <w:fldChar w:fldCharType="begin"/>
        </w:r>
        <w:r>
          <w:instrText>PAGE   \* MERGEFORMAT</w:instrText>
        </w:r>
        <w:r>
          <w:fldChar w:fldCharType="separate"/>
        </w:r>
        <w:r>
          <w:t>2</w:t>
        </w:r>
        <w:r>
          <w:fldChar w:fldCharType="end"/>
        </w:r>
      </w:p>
    </w:sdtContent>
  </w:sdt>
  <w:p w14:paraId="0BADA4BF" w14:textId="233D4237" w:rsidR="00D80C01" w:rsidRPr="005E4727" w:rsidRDefault="00D80C01" w:rsidP="005E4727">
    <w:pPr>
      <w:pStyle w:val="a6"/>
      <w:jc w:val="center"/>
      <w:rPr>
        <w:rFonts w:ascii="Times New Roman" w:hAnsi="Times New Roman" w:cs="Times New Roman"/>
        <w:lang w:val="uk-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7B4E0" w14:textId="55286AA9" w:rsidR="00D80C01" w:rsidRDefault="00D80C01">
    <w:pPr>
      <w:pStyle w:val="a6"/>
      <w:jc w:val="center"/>
    </w:pPr>
  </w:p>
  <w:p w14:paraId="776EDF95" w14:textId="77777777" w:rsidR="00D80C01" w:rsidRDefault="00D80C0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327"/>
    <w:rsid w:val="000363AD"/>
    <w:rsid w:val="00042E1E"/>
    <w:rsid w:val="00061B19"/>
    <w:rsid w:val="0007000D"/>
    <w:rsid w:val="00094960"/>
    <w:rsid w:val="00104589"/>
    <w:rsid w:val="00106577"/>
    <w:rsid w:val="00113E3F"/>
    <w:rsid w:val="0012213E"/>
    <w:rsid w:val="00135671"/>
    <w:rsid w:val="001403C3"/>
    <w:rsid w:val="0014401E"/>
    <w:rsid w:val="0014602F"/>
    <w:rsid w:val="0015038E"/>
    <w:rsid w:val="00157DA4"/>
    <w:rsid w:val="001814F9"/>
    <w:rsid w:val="001A7CC1"/>
    <w:rsid w:val="001B18CE"/>
    <w:rsid w:val="001C2B05"/>
    <w:rsid w:val="001C4FBA"/>
    <w:rsid w:val="001F7AB1"/>
    <w:rsid w:val="00201C16"/>
    <w:rsid w:val="00221E03"/>
    <w:rsid w:val="002225D7"/>
    <w:rsid w:val="00235510"/>
    <w:rsid w:val="00246012"/>
    <w:rsid w:val="00253E22"/>
    <w:rsid w:val="002D12C8"/>
    <w:rsid w:val="002D73C8"/>
    <w:rsid w:val="002E5BAA"/>
    <w:rsid w:val="002F5309"/>
    <w:rsid w:val="00323FF8"/>
    <w:rsid w:val="00330181"/>
    <w:rsid w:val="00346A44"/>
    <w:rsid w:val="00352E7A"/>
    <w:rsid w:val="00355485"/>
    <w:rsid w:val="003566A0"/>
    <w:rsid w:val="003705F9"/>
    <w:rsid w:val="00375D37"/>
    <w:rsid w:val="00404B03"/>
    <w:rsid w:val="00414D48"/>
    <w:rsid w:val="00421779"/>
    <w:rsid w:val="00430EBC"/>
    <w:rsid w:val="0044230F"/>
    <w:rsid w:val="00454FF9"/>
    <w:rsid w:val="00463B79"/>
    <w:rsid w:val="00464295"/>
    <w:rsid w:val="004945C8"/>
    <w:rsid w:val="00497AD6"/>
    <w:rsid w:val="004A2B74"/>
    <w:rsid w:val="004A3196"/>
    <w:rsid w:val="004A53FD"/>
    <w:rsid w:val="004B5EE6"/>
    <w:rsid w:val="004D2F7B"/>
    <w:rsid w:val="004D4619"/>
    <w:rsid w:val="004E7BDC"/>
    <w:rsid w:val="004F3121"/>
    <w:rsid w:val="004F3478"/>
    <w:rsid w:val="004F6CA5"/>
    <w:rsid w:val="00503327"/>
    <w:rsid w:val="005042AB"/>
    <w:rsid w:val="00534F4A"/>
    <w:rsid w:val="00575D81"/>
    <w:rsid w:val="00583ABC"/>
    <w:rsid w:val="005B172F"/>
    <w:rsid w:val="005B41F3"/>
    <w:rsid w:val="005E4727"/>
    <w:rsid w:val="005E5FC1"/>
    <w:rsid w:val="005F62CF"/>
    <w:rsid w:val="0061127E"/>
    <w:rsid w:val="00624847"/>
    <w:rsid w:val="00634475"/>
    <w:rsid w:val="00642DD1"/>
    <w:rsid w:val="0064519A"/>
    <w:rsid w:val="00666A9E"/>
    <w:rsid w:val="00680E4C"/>
    <w:rsid w:val="00682CA2"/>
    <w:rsid w:val="006A041A"/>
    <w:rsid w:val="006C1CB2"/>
    <w:rsid w:val="006D7CAA"/>
    <w:rsid w:val="006E40E3"/>
    <w:rsid w:val="007006D4"/>
    <w:rsid w:val="007078A1"/>
    <w:rsid w:val="00707D31"/>
    <w:rsid w:val="00720A09"/>
    <w:rsid w:val="00733748"/>
    <w:rsid w:val="00742134"/>
    <w:rsid w:val="0074385F"/>
    <w:rsid w:val="007565A1"/>
    <w:rsid w:val="0079706E"/>
    <w:rsid w:val="007A17CA"/>
    <w:rsid w:val="007B0C99"/>
    <w:rsid w:val="007B1E30"/>
    <w:rsid w:val="00806157"/>
    <w:rsid w:val="00811345"/>
    <w:rsid w:val="0081386E"/>
    <w:rsid w:val="00826D6F"/>
    <w:rsid w:val="008469EC"/>
    <w:rsid w:val="00857AA1"/>
    <w:rsid w:val="008654D0"/>
    <w:rsid w:val="0086718B"/>
    <w:rsid w:val="008A5206"/>
    <w:rsid w:val="008C2F6A"/>
    <w:rsid w:val="008D00F4"/>
    <w:rsid w:val="009138F6"/>
    <w:rsid w:val="0091676E"/>
    <w:rsid w:val="00923914"/>
    <w:rsid w:val="009404CC"/>
    <w:rsid w:val="009669FA"/>
    <w:rsid w:val="00966D0D"/>
    <w:rsid w:val="009728AA"/>
    <w:rsid w:val="009866B8"/>
    <w:rsid w:val="0099215A"/>
    <w:rsid w:val="00994331"/>
    <w:rsid w:val="009A1E16"/>
    <w:rsid w:val="009B1E6C"/>
    <w:rsid w:val="009D1BA5"/>
    <w:rsid w:val="009E7668"/>
    <w:rsid w:val="00A0061F"/>
    <w:rsid w:val="00A15796"/>
    <w:rsid w:val="00A16F72"/>
    <w:rsid w:val="00A219C3"/>
    <w:rsid w:val="00A4338E"/>
    <w:rsid w:val="00A44348"/>
    <w:rsid w:val="00A67C04"/>
    <w:rsid w:val="00A73452"/>
    <w:rsid w:val="00A84734"/>
    <w:rsid w:val="00AB1ABE"/>
    <w:rsid w:val="00AF0261"/>
    <w:rsid w:val="00B0192E"/>
    <w:rsid w:val="00B02635"/>
    <w:rsid w:val="00B07753"/>
    <w:rsid w:val="00B160A1"/>
    <w:rsid w:val="00B5624F"/>
    <w:rsid w:val="00B70723"/>
    <w:rsid w:val="00B76AD5"/>
    <w:rsid w:val="00B9034D"/>
    <w:rsid w:val="00B90904"/>
    <w:rsid w:val="00BA1EFE"/>
    <w:rsid w:val="00BA51E5"/>
    <w:rsid w:val="00BB555D"/>
    <w:rsid w:val="00BC1BF1"/>
    <w:rsid w:val="00BC73FB"/>
    <w:rsid w:val="00BF7E6D"/>
    <w:rsid w:val="00C03A26"/>
    <w:rsid w:val="00C1271C"/>
    <w:rsid w:val="00C15553"/>
    <w:rsid w:val="00C329AD"/>
    <w:rsid w:val="00C34A29"/>
    <w:rsid w:val="00C53ADE"/>
    <w:rsid w:val="00C5705B"/>
    <w:rsid w:val="00C65E35"/>
    <w:rsid w:val="00C67503"/>
    <w:rsid w:val="00C73901"/>
    <w:rsid w:val="00C8616B"/>
    <w:rsid w:val="00C94B4A"/>
    <w:rsid w:val="00CC43BF"/>
    <w:rsid w:val="00CD5FD8"/>
    <w:rsid w:val="00CF2B43"/>
    <w:rsid w:val="00CF542F"/>
    <w:rsid w:val="00D025AD"/>
    <w:rsid w:val="00D03155"/>
    <w:rsid w:val="00D122BF"/>
    <w:rsid w:val="00D23375"/>
    <w:rsid w:val="00D47C0C"/>
    <w:rsid w:val="00D73F60"/>
    <w:rsid w:val="00D742DB"/>
    <w:rsid w:val="00D80C01"/>
    <w:rsid w:val="00D958F7"/>
    <w:rsid w:val="00DC0EFD"/>
    <w:rsid w:val="00DE7DA6"/>
    <w:rsid w:val="00DF067C"/>
    <w:rsid w:val="00DF46D9"/>
    <w:rsid w:val="00E22A57"/>
    <w:rsid w:val="00E270A1"/>
    <w:rsid w:val="00E3052E"/>
    <w:rsid w:val="00E357C1"/>
    <w:rsid w:val="00E70F4E"/>
    <w:rsid w:val="00E7537F"/>
    <w:rsid w:val="00E84363"/>
    <w:rsid w:val="00E847D4"/>
    <w:rsid w:val="00E949D9"/>
    <w:rsid w:val="00E94DFE"/>
    <w:rsid w:val="00E95C76"/>
    <w:rsid w:val="00EA0EE5"/>
    <w:rsid w:val="00EA5A42"/>
    <w:rsid w:val="00EB03BA"/>
    <w:rsid w:val="00EB7209"/>
    <w:rsid w:val="00EC4202"/>
    <w:rsid w:val="00EC67F3"/>
    <w:rsid w:val="00ED68F6"/>
    <w:rsid w:val="00EE4441"/>
    <w:rsid w:val="00EF714A"/>
    <w:rsid w:val="00F3478C"/>
    <w:rsid w:val="00F43E0D"/>
    <w:rsid w:val="00F462D0"/>
    <w:rsid w:val="00F728EE"/>
    <w:rsid w:val="00FB4F10"/>
    <w:rsid w:val="00FC682D"/>
    <w:rsid w:val="00FD1EF7"/>
    <w:rsid w:val="00FE3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A2FAB"/>
  <w15:docId w15:val="{F593999C-B2AB-4428-BAE3-E2B57F92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ru-R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327"/>
    <w:pPr>
      <w:spacing w:before="0" w:after="0" w:line="276" w:lineRule="auto"/>
    </w:pPr>
    <w:rPr>
      <w:rFonts w:ascii="Arial" w:eastAsia="Arial" w:hAnsi="Arial" w:cs="Arial"/>
      <w:sz w:val="22"/>
      <w:szCs w:val="22"/>
    </w:rPr>
  </w:style>
  <w:style w:type="paragraph" w:styleId="2">
    <w:name w:val="heading 2"/>
    <w:basedOn w:val="a"/>
    <w:next w:val="a"/>
    <w:link w:val="20"/>
    <w:uiPriority w:val="9"/>
    <w:unhideWhenUsed/>
    <w:qFormat/>
    <w:rsid w:val="00235510"/>
    <w:pPr>
      <w:keepNext/>
      <w:keepLines/>
      <w:spacing w:before="40" w:line="240" w:lineRule="auto"/>
      <w:jc w:val="center"/>
      <w:outlineLvl w:val="1"/>
    </w:pPr>
    <w:rPr>
      <w:rFonts w:ascii="Times New Roman" w:eastAsiaTheme="majorEastAsia" w:hAnsi="Times New Roman" w:cstheme="majorBidi"/>
      <w:b/>
      <w:sz w:val="24"/>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5510"/>
    <w:rPr>
      <w:rFonts w:eastAsiaTheme="majorEastAsia" w:cstheme="majorBidi"/>
      <w:b/>
      <w:szCs w:val="26"/>
    </w:rPr>
  </w:style>
  <w:style w:type="paragraph" w:styleId="a3">
    <w:name w:val="Balloon Text"/>
    <w:basedOn w:val="a"/>
    <w:link w:val="a4"/>
    <w:uiPriority w:val="99"/>
    <w:semiHidden/>
    <w:unhideWhenUsed/>
    <w:rsid w:val="00464295"/>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64295"/>
    <w:rPr>
      <w:rFonts w:ascii="Segoe UI" w:eastAsia="Arial" w:hAnsi="Segoe UI" w:cs="Segoe UI"/>
      <w:sz w:val="18"/>
      <w:szCs w:val="18"/>
    </w:rPr>
  </w:style>
  <w:style w:type="paragraph" w:styleId="a5">
    <w:name w:val="No Spacing"/>
    <w:uiPriority w:val="1"/>
    <w:qFormat/>
    <w:rsid w:val="0081386E"/>
    <w:pPr>
      <w:spacing w:before="0" w:after="0"/>
    </w:pPr>
    <w:rPr>
      <w:rFonts w:ascii="Arial" w:eastAsia="Arial" w:hAnsi="Arial" w:cs="Arial"/>
      <w:sz w:val="22"/>
      <w:szCs w:val="22"/>
    </w:rPr>
  </w:style>
  <w:style w:type="paragraph" w:styleId="a6">
    <w:name w:val="header"/>
    <w:basedOn w:val="a"/>
    <w:link w:val="a7"/>
    <w:uiPriority w:val="99"/>
    <w:unhideWhenUsed/>
    <w:rsid w:val="00FC682D"/>
    <w:pPr>
      <w:tabs>
        <w:tab w:val="center" w:pos="4677"/>
        <w:tab w:val="right" w:pos="9355"/>
      </w:tabs>
      <w:spacing w:line="240" w:lineRule="auto"/>
    </w:pPr>
  </w:style>
  <w:style w:type="character" w:customStyle="1" w:styleId="a7">
    <w:name w:val="Верхний колонтитул Знак"/>
    <w:basedOn w:val="a0"/>
    <w:link w:val="a6"/>
    <w:uiPriority w:val="99"/>
    <w:rsid w:val="00FC682D"/>
    <w:rPr>
      <w:rFonts w:ascii="Arial" w:eastAsia="Arial" w:hAnsi="Arial" w:cs="Arial"/>
      <w:sz w:val="22"/>
      <w:szCs w:val="22"/>
    </w:rPr>
  </w:style>
  <w:style w:type="paragraph" w:styleId="a8">
    <w:name w:val="footer"/>
    <w:basedOn w:val="a"/>
    <w:link w:val="a9"/>
    <w:uiPriority w:val="99"/>
    <w:unhideWhenUsed/>
    <w:rsid w:val="00FC682D"/>
    <w:pPr>
      <w:tabs>
        <w:tab w:val="center" w:pos="4677"/>
        <w:tab w:val="right" w:pos="9355"/>
      </w:tabs>
      <w:spacing w:line="240" w:lineRule="auto"/>
    </w:pPr>
  </w:style>
  <w:style w:type="character" w:customStyle="1" w:styleId="a9">
    <w:name w:val="Нижний колонтитул Знак"/>
    <w:basedOn w:val="a0"/>
    <w:link w:val="a8"/>
    <w:uiPriority w:val="99"/>
    <w:rsid w:val="00FC682D"/>
    <w:rPr>
      <w:rFonts w:ascii="Arial" w:eastAsia="Arial" w:hAnsi="Arial" w:cs="Arial"/>
      <w:sz w:val="22"/>
      <w:szCs w:val="22"/>
    </w:rPr>
  </w:style>
  <w:style w:type="paragraph" w:customStyle="1" w:styleId="rvps2">
    <w:name w:val="rvps2"/>
    <w:basedOn w:val="a"/>
    <w:rsid w:val="00EF714A"/>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semiHidden/>
    <w:unhideWhenUsed/>
    <w:rsid w:val="00EF714A"/>
    <w:rPr>
      <w:color w:val="0000FF"/>
      <w:u w:val="single"/>
    </w:rPr>
  </w:style>
  <w:style w:type="paragraph" w:customStyle="1" w:styleId="rvps12">
    <w:name w:val="rvps12"/>
    <w:basedOn w:val="a"/>
    <w:rsid w:val="00EF71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EF714A"/>
  </w:style>
  <w:style w:type="paragraph" w:customStyle="1" w:styleId="rvps6">
    <w:name w:val="rvps6"/>
    <w:basedOn w:val="a"/>
    <w:rsid w:val="00EF71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EF714A"/>
  </w:style>
  <w:style w:type="character" w:customStyle="1" w:styleId="rvts46">
    <w:name w:val="rvts46"/>
    <w:basedOn w:val="a0"/>
    <w:rsid w:val="00150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57160">
      <w:bodyDiv w:val="1"/>
      <w:marLeft w:val="0"/>
      <w:marRight w:val="0"/>
      <w:marTop w:val="0"/>
      <w:marBottom w:val="0"/>
      <w:divBdr>
        <w:top w:val="none" w:sz="0" w:space="0" w:color="auto"/>
        <w:left w:val="none" w:sz="0" w:space="0" w:color="auto"/>
        <w:bottom w:val="none" w:sz="0" w:space="0" w:color="auto"/>
        <w:right w:val="none" w:sz="0" w:space="0" w:color="auto"/>
      </w:divBdr>
    </w:div>
    <w:div w:id="155727353">
      <w:bodyDiv w:val="1"/>
      <w:marLeft w:val="0"/>
      <w:marRight w:val="0"/>
      <w:marTop w:val="0"/>
      <w:marBottom w:val="0"/>
      <w:divBdr>
        <w:top w:val="none" w:sz="0" w:space="0" w:color="auto"/>
        <w:left w:val="none" w:sz="0" w:space="0" w:color="auto"/>
        <w:bottom w:val="none" w:sz="0" w:space="0" w:color="auto"/>
        <w:right w:val="none" w:sz="0" w:space="0" w:color="auto"/>
      </w:divBdr>
    </w:div>
    <w:div w:id="402336014">
      <w:bodyDiv w:val="1"/>
      <w:marLeft w:val="0"/>
      <w:marRight w:val="0"/>
      <w:marTop w:val="0"/>
      <w:marBottom w:val="0"/>
      <w:divBdr>
        <w:top w:val="none" w:sz="0" w:space="0" w:color="auto"/>
        <w:left w:val="none" w:sz="0" w:space="0" w:color="auto"/>
        <w:bottom w:val="none" w:sz="0" w:space="0" w:color="auto"/>
        <w:right w:val="none" w:sz="0" w:space="0" w:color="auto"/>
      </w:divBdr>
    </w:div>
    <w:div w:id="554899418">
      <w:bodyDiv w:val="1"/>
      <w:marLeft w:val="0"/>
      <w:marRight w:val="0"/>
      <w:marTop w:val="0"/>
      <w:marBottom w:val="0"/>
      <w:divBdr>
        <w:top w:val="none" w:sz="0" w:space="0" w:color="auto"/>
        <w:left w:val="none" w:sz="0" w:space="0" w:color="auto"/>
        <w:bottom w:val="none" w:sz="0" w:space="0" w:color="auto"/>
        <w:right w:val="none" w:sz="0" w:space="0" w:color="auto"/>
      </w:divBdr>
      <w:divsChild>
        <w:div w:id="1176531566">
          <w:marLeft w:val="0"/>
          <w:marRight w:val="0"/>
          <w:marTop w:val="0"/>
          <w:marBottom w:val="150"/>
          <w:divBdr>
            <w:top w:val="none" w:sz="0" w:space="0" w:color="auto"/>
            <w:left w:val="none" w:sz="0" w:space="0" w:color="auto"/>
            <w:bottom w:val="none" w:sz="0" w:space="0" w:color="auto"/>
            <w:right w:val="none" w:sz="0" w:space="0" w:color="auto"/>
          </w:divBdr>
        </w:div>
      </w:divsChild>
    </w:div>
    <w:div w:id="706947389">
      <w:bodyDiv w:val="1"/>
      <w:marLeft w:val="0"/>
      <w:marRight w:val="0"/>
      <w:marTop w:val="0"/>
      <w:marBottom w:val="0"/>
      <w:divBdr>
        <w:top w:val="none" w:sz="0" w:space="0" w:color="auto"/>
        <w:left w:val="none" w:sz="0" w:space="0" w:color="auto"/>
        <w:bottom w:val="none" w:sz="0" w:space="0" w:color="auto"/>
        <w:right w:val="none" w:sz="0" w:space="0" w:color="auto"/>
      </w:divBdr>
    </w:div>
    <w:div w:id="830368663">
      <w:bodyDiv w:val="1"/>
      <w:marLeft w:val="0"/>
      <w:marRight w:val="0"/>
      <w:marTop w:val="0"/>
      <w:marBottom w:val="0"/>
      <w:divBdr>
        <w:top w:val="none" w:sz="0" w:space="0" w:color="auto"/>
        <w:left w:val="none" w:sz="0" w:space="0" w:color="auto"/>
        <w:bottom w:val="none" w:sz="0" w:space="0" w:color="auto"/>
        <w:right w:val="none" w:sz="0" w:space="0" w:color="auto"/>
      </w:divBdr>
    </w:div>
    <w:div w:id="1016273699">
      <w:bodyDiv w:val="1"/>
      <w:marLeft w:val="0"/>
      <w:marRight w:val="0"/>
      <w:marTop w:val="0"/>
      <w:marBottom w:val="0"/>
      <w:divBdr>
        <w:top w:val="none" w:sz="0" w:space="0" w:color="auto"/>
        <w:left w:val="none" w:sz="0" w:space="0" w:color="auto"/>
        <w:bottom w:val="none" w:sz="0" w:space="0" w:color="auto"/>
        <w:right w:val="none" w:sz="0" w:space="0" w:color="auto"/>
      </w:divBdr>
    </w:div>
    <w:div w:id="1017388514">
      <w:bodyDiv w:val="1"/>
      <w:marLeft w:val="0"/>
      <w:marRight w:val="0"/>
      <w:marTop w:val="0"/>
      <w:marBottom w:val="0"/>
      <w:divBdr>
        <w:top w:val="none" w:sz="0" w:space="0" w:color="auto"/>
        <w:left w:val="none" w:sz="0" w:space="0" w:color="auto"/>
        <w:bottom w:val="none" w:sz="0" w:space="0" w:color="auto"/>
        <w:right w:val="none" w:sz="0" w:space="0" w:color="auto"/>
      </w:divBdr>
    </w:div>
    <w:div w:id="1077092283">
      <w:bodyDiv w:val="1"/>
      <w:marLeft w:val="0"/>
      <w:marRight w:val="0"/>
      <w:marTop w:val="0"/>
      <w:marBottom w:val="0"/>
      <w:divBdr>
        <w:top w:val="none" w:sz="0" w:space="0" w:color="auto"/>
        <w:left w:val="none" w:sz="0" w:space="0" w:color="auto"/>
        <w:bottom w:val="none" w:sz="0" w:space="0" w:color="auto"/>
        <w:right w:val="none" w:sz="0" w:space="0" w:color="auto"/>
      </w:divBdr>
    </w:div>
    <w:div w:id="1123576373">
      <w:bodyDiv w:val="1"/>
      <w:marLeft w:val="0"/>
      <w:marRight w:val="0"/>
      <w:marTop w:val="0"/>
      <w:marBottom w:val="0"/>
      <w:divBdr>
        <w:top w:val="none" w:sz="0" w:space="0" w:color="auto"/>
        <w:left w:val="none" w:sz="0" w:space="0" w:color="auto"/>
        <w:bottom w:val="none" w:sz="0" w:space="0" w:color="auto"/>
        <w:right w:val="none" w:sz="0" w:space="0" w:color="auto"/>
      </w:divBdr>
    </w:div>
    <w:div w:id="1165587081">
      <w:bodyDiv w:val="1"/>
      <w:marLeft w:val="0"/>
      <w:marRight w:val="0"/>
      <w:marTop w:val="0"/>
      <w:marBottom w:val="0"/>
      <w:divBdr>
        <w:top w:val="none" w:sz="0" w:space="0" w:color="auto"/>
        <w:left w:val="none" w:sz="0" w:space="0" w:color="auto"/>
        <w:bottom w:val="none" w:sz="0" w:space="0" w:color="auto"/>
        <w:right w:val="none" w:sz="0" w:space="0" w:color="auto"/>
      </w:divBdr>
    </w:div>
    <w:div w:id="1188060215">
      <w:bodyDiv w:val="1"/>
      <w:marLeft w:val="0"/>
      <w:marRight w:val="0"/>
      <w:marTop w:val="0"/>
      <w:marBottom w:val="0"/>
      <w:divBdr>
        <w:top w:val="none" w:sz="0" w:space="0" w:color="auto"/>
        <w:left w:val="none" w:sz="0" w:space="0" w:color="auto"/>
        <w:bottom w:val="none" w:sz="0" w:space="0" w:color="auto"/>
        <w:right w:val="none" w:sz="0" w:space="0" w:color="auto"/>
      </w:divBdr>
    </w:div>
    <w:div w:id="1191383746">
      <w:bodyDiv w:val="1"/>
      <w:marLeft w:val="0"/>
      <w:marRight w:val="0"/>
      <w:marTop w:val="0"/>
      <w:marBottom w:val="0"/>
      <w:divBdr>
        <w:top w:val="none" w:sz="0" w:space="0" w:color="auto"/>
        <w:left w:val="none" w:sz="0" w:space="0" w:color="auto"/>
        <w:bottom w:val="none" w:sz="0" w:space="0" w:color="auto"/>
        <w:right w:val="none" w:sz="0" w:space="0" w:color="auto"/>
      </w:divBdr>
    </w:div>
    <w:div w:id="1218013706">
      <w:bodyDiv w:val="1"/>
      <w:marLeft w:val="0"/>
      <w:marRight w:val="0"/>
      <w:marTop w:val="0"/>
      <w:marBottom w:val="0"/>
      <w:divBdr>
        <w:top w:val="none" w:sz="0" w:space="0" w:color="auto"/>
        <w:left w:val="none" w:sz="0" w:space="0" w:color="auto"/>
        <w:bottom w:val="none" w:sz="0" w:space="0" w:color="auto"/>
        <w:right w:val="none" w:sz="0" w:space="0" w:color="auto"/>
      </w:divBdr>
    </w:div>
    <w:div w:id="1229420052">
      <w:bodyDiv w:val="1"/>
      <w:marLeft w:val="0"/>
      <w:marRight w:val="0"/>
      <w:marTop w:val="0"/>
      <w:marBottom w:val="0"/>
      <w:divBdr>
        <w:top w:val="none" w:sz="0" w:space="0" w:color="auto"/>
        <w:left w:val="none" w:sz="0" w:space="0" w:color="auto"/>
        <w:bottom w:val="none" w:sz="0" w:space="0" w:color="auto"/>
        <w:right w:val="none" w:sz="0" w:space="0" w:color="auto"/>
      </w:divBdr>
    </w:div>
    <w:div w:id="1287850225">
      <w:bodyDiv w:val="1"/>
      <w:marLeft w:val="0"/>
      <w:marRight w:val="0"/>
      <w:marTop w:val="0"/>
      <w:marBottom w:val="0"/>
      <w:divBdr>
        <w:top w:val="none" w:sz="0" w:space="0" w:color="auto"/>
        <w:left w:val="none" w:sz="0" w:space="0" w:color="auto"/>
        <w:bottom w:val="none" w:sz="0" w:space="0" w:color="auto"/>
        <w:right w:val="none" w:sz="0" w:space="0" w:color="auto"/>
      </w:divBdr>
    </w:div>
    <w:div w:id="1321228184">
      <w:bodyDiv w:val="1"/>
      <w:marLeft w:val="0"/>
      <w:marRight w:val="0"/>
      <w:marTop w:val="0"/>
      <w:marBottom w:val="0"/>
      <w:divBdr>
        <w:top w:val="none" w:sz="0" w:space="0" w:color="auto"/>
        <w:left w:val="none" w:sz="0" w:space="0" w:color="auto"/>
        <w:bottom w:val="none" w:sz="0" w:space="0" w:color="auto"/>
        <w:right w:val="none" w:sz="0" w:space="0" w:color="auto"/>
      </w:divBdr>
    </w:div>
    <w:div w:id="1381443293">
      <w:bodyDiv w:val="1"/>
      <w:marLeft w:val="0"/>
      <w:marRight w:val="0"/>
      <w:marTop w:val="0"/>
      <w:marBottom w:val="0"/>
      <w:divBdr>
        <w:top w:val="none" w:sz="0" w:space="0" w:color="auto"/>
        <w:left w:val="none" w:sz="0" w:space="0" w:color="auto"/>
        <w:bottom w:val="none" w:sz="0" w:space="0" w:color="auto"/>
        <w:right w:val="none" w:sz="0" w:space="0" w:color="auto"/>
      </w:divBdr>
    </w:div>
    <w:div w:id="1607615473">
      <w:bodyDiv w:val="1"/>
      <w:marLeft w:val="0"/>
      <w:marRight w:val="0"/>
      <w:marTop w:val="0"/>
      <w:marBottom w:val="0"/>
      <w:divBdr>
        <w:top w:val="none" w:sz="0" w:space="0" w:color="auto"/>
        <w:left w:val="none" w:sz="0" w:space="0" w:color="auto"/>
        <w:bottom w:val="none" w:sz="0" w:space="0" w:color="auto"/>
        <w:right w:val="none" w:sz="0" w:space="0" w:color="auto"/>
      </w:divBdr>
    </w:div>
    <w:div w:id="1728259553">
      <w:bodyDiv w:val="1"/>
      <w:marLeft w:val="0"/>
      <w:marRight w:val="0"/>
      <w:marTop w:val="0"/>
      <w:marBottom w:val="0"/>
      <w:divBdr>
        <w:top w:val="none" w:sz="0" w:space="0" w:color="auto"/>
        <w:left w:val="none" w:sz="0" w:space="0" w:color="auto"/>
        <w:bottom w:val="none" w:sz="0" w:space="0" w:color="auto"/>
        <w:right w:val="none" w:sz="0" w:space="0" w:color="auto"/>
      </w:divBdr>
    </w:div>
    <w:div w:id="1955822469">
      <w:bodyDiv w:val="1"/>
      <w:marLeft w:val="0"/>
      <w:marRight w:val="0"/>
      <w:marTop w:val="0"/>
      <w:marBottom w:val="0"/>
      <w:divBdr>
        <w:top w:val="none" w:sz="0" w:space="0" w:color="auto"/>
        <w:left w:val="none" w:sz="0" w:space="0" w:color="auto"/>
        <w:bottom w:val="none" w:sz="0" w:space="0" w:color="auto"/>
        <w:right w:val="none" w:sz="0" w:space="0" w:color="auto"/>
      </w:divBdr>
    </w:div>
    <w:div w:id="1974944569">
      <w:bodyDiv w:val="1"/>
      <w:marLeft w:val="0"/>
      <w:marRight w:val="0"/>
      <w:marTop w:val="0"/>
      <w:marBottom w:val="0"/>
      <w:divBdr>
        <w:top w:val="none" w:sz="0" w:space="0" w:color="auto"/>
        <w:left w:val="none" w:sz="0" w:space="0" w:color="auto"/>
        <w:bottom w:val="none" w:sz="0" w:space="0" w:color="auto"/>
        <w:right w:val="none" w:sz="0" w:space="0" w:color="auto"/>
      </w:divBdr>
    </w:div>
    <w:div w:id="2065835521">
      <w:bodyDiv w:val="1"/>
      <w:marLeft w:val="0"/>
      <w:marRight w:val="0"/>
      <w:marTop w:val="0"/>
      <w:marBottom w:val="0"/>
      <w:divBdr>
        <w:top w:val="none" w:sz="0" w:space="0" w:color="auto"/>
        <w:left w:val="none" w:sz="0" w:space="0" w:color="auto"/>
        <w:bottom w:val="none" w:sz="0" w:space="0" w:color="auto"/>
        <w:right w:val="none" w:sz="0" w:space="0" w:color="auto"/>
      </w:divBdr>
    </w:div>
    <w:div w:id="2123763799">
      <w:bodyDiv w:val="1"/>
      <w:marLeft w:val="0"/>
      <w:marRight w:val="0"/>
      <w:marTop w:val="0"/>
      <w:marBottom w:val="0"/>
      <w:divBdr>
        <w:top w:val="none" w:sz="0" w:space="0" w:color="auto"/>
        <w:left w:val="none" w:sz="0" w:space="0" w:color="auto"/>
        <w:bottom w:val="none" w:sz="0" w:space="0" w:color="auto"/>
        <w:right w:val="none" w:sz="0" w:space="0" w:color="auto"/>
      </w:divBdr>
    </w:div>
    <w:div w:id="214257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835-2015-%D0%B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9DAB75D9-B28D-4315-A114-EA2A74970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14743</Words>
  <Characters>84038</Characters>
  <Application>Microsoft Office Word</Application>
  <DocSecurity>0</DocSecurity>
  <Lines>700</Lines>
  <Paragraphs>197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Borysov</dc:creator>
  <cp:keywords/>
  <dc:description/>
  <cp:lastModifiedBy>Корнєєв Михайло Юрійович</cp:lastModifiedBy>
  <cp:revision>12</cp:revision>
  <dcterms:created xsi:type="dcterms:W3CDTF">2020-11-26T13:32:00Z</dcterms:created>
  <dcterms:modified xsi:type="dcterms:W3CDTF">2020-11-27T13:19:00Z</dcterms:modified>
</cp:coreProperties>
</file>