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ІНФОРМАЦІЯ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Міністерства цифрової трансформації України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bookmarkStart w:id="1" w:name="_heading=h.gjdgxs"/>
      <w:bookmarkEnd w:id="1"/>
      <w:r>
        <w:rPr>
          <w:rFonts w:eastAsia="Times New Roman" w:cs="Times New Roman" w:ascii="Times New Roman" w:hAnsi="Times New Roman"/>
          <w:b/>
          <w:sz w:val="28"/>
          <w:szCs w:val="28"/>
        </w:rPr>
        <w:t>про заплановані у грудні 2022 року консультації з громадськістю щодо проектів актів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9"/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083"/>
        <w:gridCol w:w="3703"/>
        <w:gridCol w:w="2423"/>
        <w:gridCol w:w="1896"/>
        <w:gridCol w:w="3039"/>
      </w:tblGrid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Назва проекту акта, що виноситься на обговорення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Мета розроблення проекту акта (2-3 речення)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Електронна адреса оприлюднення проекту акта на офіційному вебсайті органу виконавчої влади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Орієнтовна дата проведення обговорення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Проект постанови Кабінету Міністрів України “Деякі питання доступності інформаційно-комунікаційних систем та документів в електронній формі”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Удосконалення вимог щодо доступності інформаційно-комунікаційних систем та документів в електронній формі, що публікуються на веб-ресурсах міністерств, інших центральних органів виконавчої влади, підприємств, установа та організацій, що входять до сфери їх управління, обласних та Київської міської державних адміністрацій.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kleimenova@thedigital.gov.ua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Клейменова Юлія Олександрівна - державний експерт експертної групи нормативного реінжинірингу публічних послуг директорату реінжинірингу публічних послуг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kleimenova@thedigital.gov.ua</w:t>
            </w:r>
          </w:p>
        </w:tc>
      </w:tr>
      <w:tr>
        <w:trPr/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Проект постанови Кабінету Міністрів України  “Деякі питання надання комплексної електронної публічної послуги «єМалятко»”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Затвердження Порядку надання комплексної електронної публічної послуги «єМалятко» та створення сприятливих умов для належної реалізації прав дитини.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savchuk@thedigital.gov.ua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грудень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Савчук Юлія Андріївна- державний експерт експертної групи реінжинірингу публічних послуг директорату реінжинірингу публічних послуг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savchuk@thedigital.gov.ua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5840" w:h="12240"/>
      <w:pgMar w:left="1134" w:right="1134" w:header="0" w:top="850" w:footer="0" w:bottom="1701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5f7b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uiPriority w:val="99"/>
    <w:unhideWhenUsed/>
    <w:rsid w:val="003d5f7b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link w:val="a6"/>
    <w:uiPriority w:val="99"/>
    <w:qFormat/>
    <w:rsid w:val="003d5f7b"/>
    <w:rPr>
      <w:rFonts w:ascii="Times New Roman" w:hAnsi="Times New Roman" w:eastAsia="Calibri" w:cs="Times New Roman"/>
      <w:sz w:val="24"/>
      <w:szCs w:val="24"/>
      <w:lang w:val="ru-RU" w:eastAsia="ru-RU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Style17">
    <w:name w:val="Header"/>
    <w:basedOn w:val="Normal"/>
    <w:link w:val="a7"/>
    <w:uiPriority w:val="99"/>
    <w:rsid w:val="003d5f7b"/>
    <w:pPr>
      <w:tabs>
        <w:tab w:val="clear" w:pos="720"/>
        <w:tab w:val="center" w:pos="4819" w:leader="none"/>
        <w:tab w:val="right" w:pos="9639" w:leader="none"/>
      </w:tabs>
      <w:spacing w:lineRule="auto" w:line="240" w:before="0" w:after="0"/>
    </w:pPr>
    <w:rPr>
      <w:rFonts w:ascii="Times New Roman" w:hAnsi="Times New Roman" w:cs="Times New Roman"/>
      <w:sz w:val="24"/>
      <w:szCs w:val="24"/>
      <w:lang w:val="ru-RU"/>
    </w:rPr>
  </w:style>
  <w:style w:type="paragraph" w:styleId="Style18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d5f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/bC6ZHk9GNow2A2q9HXTBV8ofYQ==">AMUW2mX/eLRR+jrzn0DoAx0/Uyp973w+3ePNoCoLFRX3PqC+gCUoWs4Ry9tWQCwmSYN7390OjdaGqXiQcE5whKmoj0cacP9kBaKYcm5EEZLsPjLFcK6lPOY1mo6yHgYfrTyy6J7mEZsQ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LibreOffice/6.4.0.3$Windows_X86_64 LibreOffice_project/b0a288ab3d2d4774cb44b62f04d5d28733ac6df8</Application>
  <Pages>2</Pages>
  <Words>175</Words>
  <Characters>1431</Characters>
  <CharactersWithSpaces>1590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2022-11-30T07:29:00Z</dcterms:created>
  <dc:creator>Дежурнюк Тетяна Георгіївна</dc:creator>
  <dc:description/>
  <dc:language>uk-UA</dc:language>
  <cp:lastModifiedBy>Админ</cp:lastModifiedBy>
  <dcterms:modified xsi:type="dcterms:W3CDTF">2022-11-30T07:29:00Z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