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31" w:type="dxa"/>
        <w:tblLook w:val="04A0" w:firstRow="1" w:lastRow="0" w:firstColumn="1" w:lastColumn="0" w:noHBand="0" w:noVBand="1"/>
      </w:tblPr>
      <w:tblGrid>
        <w:gridCol w:w="396"/>
        <w:gridCol w:w="2956"/>
        <w:gridCol w:w="960"/>
        <w:gridCol w:w="808"/>
        <w:gridCol w:w="776"/>
        <w:gridCol w:w="776"/>
        <w:gridCol w:w="560"/>
        <w:gridCol w:w="560"/>
        <w:gridCol w:w="560"/>
        <w:gridCol w:w="560"/>
        <w:gridCol w:w="477"/>
        <w:gridCol w:w="461"/>
        <w:gridCol w:w="560"/>
        <w:gridCol w:w="545"/>
        <w:gridCol w:w="528"/>
        <w:gridCol w:w="576"/>
        <w:gridCol w:w="576"/>
        <w:gridCol w:w="576"/>
        <w:gridCol w:w="1071"/>
      </w:tblGrid>
      <w:tr w:rsidR="00275498" w:rsidRPr="00275498" w14:paraId="3DECD890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231D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09E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Додаток 1</w:t>
            </w:r>
          </w:p>
        </w:tc>
        <w:tc>
          <w:tcPr>
            <w:tcW w:w="7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17E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 щодо роботи із зверненнями громадян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0DAC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2C5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E46B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9C7A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ЗВГ ЕФ-1.1</w:t>
            </w:r>
          </w:p>
        </w:tc>
      </w:tr>
      <w:tr w:rsidR="00275498" w:rsidRPr="00275498" w14:paraId="5332D45A" w14:textId="77777777" w:rsidTr="00275498">
        <w:trPr>
          <w:trHeight w:val="4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DB1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0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ACCAF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3D4A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29.07.2020 16:22</w:t>
            </w:r>
          </w:p>
        </w:tc>
      </w:tr>
      <w:tr w:rsidR="00275498" w:rsidRPr="00275498" w14:paraId="348D4C6D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2E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0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FCF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1B3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1EF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90E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75C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69516E3B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52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542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щодо роботи із зверненнями громадян,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DF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8BD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35D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28F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34ECAD2A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E9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D6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що надійшли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1A1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E3D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A7B0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D5B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0035FBB5" w14:textId="77777777" w:rsidTr="00275498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BFC7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999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69E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8D5A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період з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8D84E2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01.01.2020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A8DF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3A647912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31.03.2020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5808E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19956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323C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8184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B4D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117D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C390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4B5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BDA6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2623B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275498" w:rsidRPr="00275498" w14:paraId="6FD8D890" w14:textId="77777777" w:rsidTr="00275498">
        <w:trPr>
          <w:trHeight w:val="225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D6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2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71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Звідки надійшли звернення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ECF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звернень</w:t>
            </w:r>
          </w:p>
        </w:tc>
        <w:tc>
          <w:tcPr>
            <w:tcW w:w="8683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32D8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 них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684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громадян, що звернулися</w:t>
            </w:r>
          </w:p>
        </w:tc>
      </w:tr>
      <w:tr w:rsidR="00275498" w:rsidRPr="00275498" w14:paraId="7A9127F0" w14:textId="77777777" w:rsidTr="00275498">
        <w:trPr>
          <w:trHeight w:val="43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90BEA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AF6BC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8655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625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A19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8B8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A2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8BF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20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A1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B33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46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37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899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E6A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7AF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38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93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F7AA8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275498" w:rsidRPr="00275498" w14:paraId="35F9DC4A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292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DC70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поштою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997B6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20A3B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34A5C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C7988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3374E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1846B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5DA5E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B3984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E6404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3BAA4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FFFCC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91EEE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86269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8394E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F402C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1CB57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69554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86</w:t>
            </w:r>
          </w:p>
        </w:tc>
      </w:tr>
      <w:tr w:rsidR="00275498" w:rsidRPr="00275498" w14:paraId="423A1AFA" w14:textId="77777777" w:rsidTr="00275498">
        <w:trPr>
          <w:trHeight w:val="450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C5A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1EB5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на особистому прийомі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6A08C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E094D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BAB2F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7012F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9506F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382AA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C875F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61B0B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C604B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B0F55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C00DC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DD4D9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F703B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560CC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34CF7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08B3C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E6543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</w:tr>
      <w:tr w:rsidR="00275498" w:rsidRPr="00275498" w14:paraId="40506FB9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B49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761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уповноважену особу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72B6651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A522AC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D40104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DBE250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2A03DB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86C4EB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E1506B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7AF8FD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52D300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197392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1778B9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3234041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08CC79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3D17CF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B2ECE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378BC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FAF33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275498" w:rsidRPr="00275498" w14:paraId="46469C27" w14:textId="77777777" w:rsidTr="00275498">
        <w:trPr>
          <w:trHeight w:val="225"/>
        </w:trPr>
        <w:tc>
          <w:tcPr>
            <w:tcW w:w="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DAECA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20A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органи влади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B26EA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4CABA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62FAF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42BDE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7B4D2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4BF17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7A43D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891CA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1DA13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BF882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D869E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128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63ECC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7F860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459E6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DB73F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FBD52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2DACA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</w:t>
            </w:r>
          </w:p>
        </w:tc>
      </w:tr>
      <w:tr w:rsidR="00275498" w:rsidRPr="00275498" w14:paraId="3D949567" w14:textId="77777777" w:rsidTr="00275498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E1514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9A62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            з них від КМУ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EA850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FE5F2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95D79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7D06C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793C2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06ACA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19FA0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9AA2D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65A49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68EFB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C0AFF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2BA65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79A45D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76B70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57700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71FED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4A0AF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</w:tr>
      <w:tr w:rsidR="00275498" w:rsidRPr="00275498" w14:paraId="7CEF654D" w14:textId="77777777" w:rsidTr="00275498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34762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4315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засоби масової інформації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68795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02AF2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05604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4A5A3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74614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C3A99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4E01C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A7667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913CDE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CE365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0755E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77AF3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A06E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37CD0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C1116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C4AAE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DD32B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275498" w:rsidRPr="00275498" w14:paraId="5693F45C" w14:textId="77777777" w:rsidTr="00275498">
        <w:trPr>
          <w:trHeight w:val="450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0E3E7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796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інших органів, установ організацій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614F4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2ABE4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D30DD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C820E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A3A96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A743C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EE1699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9C966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42D15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670F3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BE90E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CAFB4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161C6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4C2D7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79729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2EF44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5F5D8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</w:t>
            </w:r>
          </w:p>
        </w:tc>
      </w:tr>
      <w:tr w:rsidR="00275498" w:rsidRPr="00275498" w14:paraId="093FAA20" w14:textId="77777777" w:rsidTr="00275498">
        <w:trPr>
          <w:trHeight w:val="225"/>
        </w:trPr>
        <w:tc>
          <w:tcPr>
            <w:tcW w:w="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1FB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FB485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1DD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C4E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BF2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81C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839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1EB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1B0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CF1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5C0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95B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50F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262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ED0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F2D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F3C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F2A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F1C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113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272</w:t>
            </w:r>
          </w:p>
        </w:tc>
      </w:tr>
      <w:tr w:rsidR="00275498" w:rsidRPr="00275498" w14:paraId="6E4B35D7" w14:textId="77777777" w:rsidTr="00275498">
        <w:trPr>
          <w:trHeight w:val="118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F1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6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DDBEF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1. Колективних; 2. Повторних; 3. Від героїв, інвалідів ВВВ; 4. Від ветеранів війни та праці, багатодітних сімей та інших громадян, які потребують соціального захисту та підтримки; 5. Пропозиції; 6. Заяви, клопотання; 7. Скарги; 8. Вирішено позитивно; 9. Відмовлено у задоволенні; 10. Дано роз'яснення; 11. Звернення, що повернуто авторові відповідно до статей 5 і 7 Закону України "Про звернення громадян"; 12. Звернення, що пересилається за належністю відповідно до статті 7 Закону України "Про звернення громадян"; 13. Звернення, що не підлягає розгляду відповідно до статей 8 і 17 Закону України "Про звернення громадян»; 14. Розглянуто, надано відповідь з порушенням термінів; 15. У стадії розгляду. </w:t>
            </w:r>
          </w:p>
        </w:tc>
      </w:tr>
      <w:tr w:rsidR="00275498" w:rsidRPr="00275498" w14:paraId="09DD7B1F" w14:textId="77777777" w:rsidTr="00275498">
        <w:trPr>
          <w:trHeight w:val="60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D670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4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8463D0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Т.в.о</w:t>
            </w:r>
            <w:proofErr w:type="spellEnd"/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державного секретаря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117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_______________</w:t>
            </w:r>
          </w:p>
        </w:tc>
        <w:tc>
          <w:tcPr>
            <w:tcW w:w="2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66D4A9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Дмитро РУГАЄВ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2B5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5956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2E2F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70F5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D1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5C34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2BD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8C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1CBB00A9" w14:textId="77777777" w:rsidTr="00275498">
        <w:trPr>
          <w:trHeight w:val="45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0A8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0BFF2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6242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526B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C7E8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04F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6BD2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58B1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4C74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C2E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CE33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34AC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8286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4FE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4409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3083DD7" w14:textId="4D1522BE" w:rsidR="002D6D3B" w:rsidRDefault="002D6D3B"/>
    <w:p w14:paraId="3EE2BA93" w14:textId="1B1C744B" w:rsidR="00275498" w:rsidRDefault="00275498"/>
    <w:p w14:paraId="2DA62163" w14:textId="595B9906" w:rsidR="00275498" w:rsidRDefault="00275498"/>
    <w:p w14:paraId="2A0A4EA7" w14:textId="68781D7B" w:rsidR="00275498" w:rsidRDefault="00275498"/>
    <w:p w14:paraId="630FD617" w14:textId="71952B76" w:rsidR="00275498" w:rsidRDefault="00275498"/>
    <w:tbl>
      <w:tblPr>
        <w:tblpPr w:leftFromText="180" w:rightFromText="180" w:vertAnchor="page" w:horzAnchor="margin" w:tblpX="-426" w:tblpY="586"/>
        <w:tblW w:w="15991" w:type="dxa"/>
        <w:tblLook w:val="04A0" w:firstRow="1" w:lastRow="0" w:firstColumn="1" w:lastColumn="0" w:noHBand="0" w:noVBand="1"/>
      </w:tblPr>
      <w:tblGrid>
        <w:gridCol w:w="388"/>
        <w:gridCol w:w="1370"/>
        <w:gridCol w:w="902"/>
        <w:gridCol w:w="578"/>
        <w:gridCol w:w="255"/>
        <w:gridCol w:w="540"/>
        <w:gridCol w:w="756"/>
        <w:gridCol w:w="392"/>
        <w:gridCol w:w="487"/>
        <w:gridCol w:w="530"/>
        <w:gridCol w:w="305"/>
        <w:gridCol w:w="305"/>
        <w:gridCol w:w="30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553"/>
        <w:gridCol w:w="1627"/>
      </w:tblGrid>
      <w:tr w:rsidR="00275498" w:rsidRPr="00275498" w14:paraId="5B130B4A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316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077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Додаток 2</w:t>
            </w:r>
          </w:p>
        </w:tc>
        <w:tc>
          <w:tcPr>
            <w:tcW w:w="65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6D21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 щодо роботи із зверненнями громадян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444F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2D0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B6C8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DBD1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AD81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9C4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AE1F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8D8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BC66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8A05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AA1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4BF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215D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D670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EA8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A72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ЗВГ ЕФ-1.2</w:t>
            </w:r>
          </w:p>
        </w:tc>
      </w:tr>
      <w:tr w:rsidR="00275498" w:rsidRPr="00275498" w14:paraId="6862DF9D" w14:textId="77777777" w:rsidTr="00275498">
        <w:trPr>
          <w:trHeight w:val="361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FA9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2E2B2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9544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29.07.2020 16:22</w:t>
            </w:r>
          </w:p>
        </w:tc>
      </w:tr>
      <w:tr w:rsidR="00275498" w:rsidRPr="00275498" w14:paraId="32B421F0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703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A4B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ДОВІДКА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97B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E06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87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0AF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A29C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33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70A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74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02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3AD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BD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347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5F5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47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77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FF0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78C5BC4E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BEF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EE3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щодо роботи із зверненнями громадян,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75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C0FC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3A3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4D4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7E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777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D17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8A8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8E8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768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524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D52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A93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3C0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9E5D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2CC5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390E6551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DF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98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що надійшли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52E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C1E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9DC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BEB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A7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09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F3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8CA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18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6C7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D1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8B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39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B2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3FF9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AF9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275498" w:rsidRPr="00275498" w14:paraId="6BD660F4" w14:textId="77777777" w:rsidTr="00275498">
        <w:trPr>
          <w:trHeight w:val="38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1A65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8615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2BBD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D8D8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період з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40AA2F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01.01.2020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AEFE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F72CC7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31.03.2020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A8649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E79EF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89060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7A8CF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409C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9006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022D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56C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B9F4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A4D3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142C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C63B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9B0D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196F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8AB4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120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F3C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E85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43A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FC51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36E1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A2565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</w:tr>
      <w:tr w:rsidR="00275498" w:rsidRPr="00275498" w14:paraId="1AA076F3" w14:textId="77777777" w:rsidTr="00275498">
        <w:trPr>
          <w:trHeight w:val="193"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05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1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585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Звідки надійшли звернення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9C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звернень</w:t>
            </w:r>
          </w:p>
        </w:tc>
        <w:tc>
          <w:tcPr>
            <w:tcW w:w="11704" w:type="dxa"/>
            <w:gridSpan w:val="2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0A1B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 них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891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громадян, що звернулися</w:t>
            </w:r>
          </w:p>
        </w:tc>
      </w:tr>
      <w:tr w:rsidR="00275498" w:rsidRPr="00275498" w14:paraId="049AD251" w14:textId="77777777" w:rsidTr="00275498">
        <w:trPr>
          <w:trHeight w:val="801"/>
        </w:trPr>
        <w:tc>
          <w:tcPr>
            <w:tcW w:w="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00D3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3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7AEA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414EE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D9D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35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87C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BBF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2207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43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D84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9D5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DE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8A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16C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EE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0F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E99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AD0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63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6C9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24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2A10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657A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5F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1D4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2F5E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A13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FC3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638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E3D6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A32C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275498" w:rsidRPr="00275498" w14:paraId="521A084F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0E9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AF25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поштою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4FFFE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19E6A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B1D64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7549B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98C91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68581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09570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5CA97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DE391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40C85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51EEF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4A741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5587A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42DD7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366A4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9910E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2A03E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3645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8C5D4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E25AA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BDBDC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26125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9B9E4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12F1F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DA509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52E7C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91BFB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7498D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181CE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86</w:t>
            </w:r>
          </w:p>
        </w:tc>
      </w:tr>
      <w:tr w:rsidR="00275498" w:rsidRPr="00275498" w14:paraId="48294C63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AD9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7377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громадян на особистому прийомі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8F6E8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8F0F4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49C40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F2F57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BFF91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C5161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EE607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F8118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C4F60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204FA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9C87F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1907D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4DA4C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B76DE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007B2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C817C8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924BE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77FF5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8AAB0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D10FC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56268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109A2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F5A75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21E67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94052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9593F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5B11F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CC6FB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E7300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</w:tr>
      <w:tr w:rsidR="00275498" w:rsidRPr="00275498" w14:paraId="4BF2CD1F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4A6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51F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уповноважену особу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1034BC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67E92A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0CC81C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09AC3B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C5263C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FCB64A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8E1F2F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2F33282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898370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283359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5EAB06D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6231658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1C10D19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4C44AC9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9E4C4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E088A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E707C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21F02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064F8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27052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7FE072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66514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488AB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FEC01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1AEC0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DD5D3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4E32A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F99CB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FECC5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275498" w:rsidRPr="00275498" w14:paraId="117D9973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4071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B540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органи влади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B6456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920CA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FC93B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BC025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B381A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82A62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2D445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A3A87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8244B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93849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515ED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B0C98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30354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79D57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FE1D4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B6F73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37476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BB4AB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2ED2A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535D8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36F0B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BE321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94755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678F4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EFB75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59285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6DAA8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34194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BA3B3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131</w:t>
            </w:r>
          </w:p>
        </w:tc>
      </w:tr>
      <w:tr w:rsidR="00275498" w:rsidRPr="00275498" w14:paraId="5DDE8678" w14:textId="77777777" w:rsidTr="00275498">
        <w:trPr>
          <w:trHeight w:val="193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491A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0C24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           з них від КМУ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AF6B5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B5AD2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C105D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08E96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F01E5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FC7DEE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BFC0F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45A138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ACE9E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9723E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4949F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A70B3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65A38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3E6EF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34EC0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4F95C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32710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25E83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49557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5FF8B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D5707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47E23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BF1EA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085E2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11353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33758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30306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BEBFE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1D4055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99</w:t>
            </w:r>
          </w:p>
        </w:tc>
      </w:tr>
      <w:tr w:rsidR="00275498" w:rsidRPr="00275498" w14:paraId="48B5BBB1" w14:textId="77777777" w:rsidTr="00275498">
        <w:trPr>
          <w:trHeight w:val="193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9809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CFE8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Через засоби масової інформації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F02FA2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449D2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4D2D2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CAA23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BDE6C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4C49F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BEA6D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12F6E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968DE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CEA12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09EF0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2485F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E33153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C1AE5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49B41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B8DCB1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B40B5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22E87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3DB09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AC7F0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90FD4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51D50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65480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89050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925E8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40D5A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C51507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89D00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FEB01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</w:tr>
      <w:tr w:rsidR="00275498" w:rsidRPr="00275498" w14:paraId="1B70CFB5" w14:textId="77777777" w:rsidTr="00275498">
        <w:trPr>
          <w:trHeight w:val="193"/>
        </w:trPr>
        <w:tc>
          <w:tcPr>
            <w:tcW w:w="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59A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57A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Від інших органів, установ організацій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BC2CF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16836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BD02AD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1CA06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419B0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E63EA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FD787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0315C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66E45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05177F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73898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70189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6C7887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58AFC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5D46B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6F460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DF63E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09309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9A2B9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86D05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F371F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6730C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C5F58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689288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CA61D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18AA3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468E1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C501B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DF6D4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54</w:t>
            </w:r>
          </w:p>
        </w:tc>
      </w:tr>
      <w:tr w:rsidR="00275498" w:rsidRPr="00275498" w14:paraId="4C9E6FA8" w14:textId="77777777" w:rsidTr="00275498">
        <w:trPr>
          <w:trHeight w:val="193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1716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B9A02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119A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F05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6BE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F29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EF0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DD62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9E4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64B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50B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92C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EB0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46A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49FB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049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F51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031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8ED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61A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79F9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F664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FEE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633F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2960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184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B73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0256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62A1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759C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272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A135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  <w:t>272</w:t>
            </w:r>
          </w:p>
        </w:tc>
      </w:tr>
      <w:tr w:rsidR="00275498" w:rsidRPr="00275498" w14:paraId="450B392C" w14:textId="77777777" w:rsidTr="00275498">
        <w:trPr>
          <w:trHeight w:val="125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E2E" w14:textId="77777777" w:rsidR="00275498" w:rsidRPr="00275498" w:rsidRDefault="00275498" w:rsidP="002754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560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A25DD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1. Промислова політика ; 2. Аграрна політика і земельні відносини; 3. Транспорт і зв'язок; 4. Економічна, цінова, інвестиційна, зовнішньоекономічна, регіональна політика та будівництво, підприємництво; 5. Фінансова, податкова, митна політика; 6. Соціальна політика. Соціальний захист населення; 7. Праця і заробітна плата; 8. Охорона праці та промислова безпека; 9. Охорона здоров'я; 10. Комунальне господарство; 11. Житлова політика; 12. Екологія та природні ресурси; 13. Забезпечення дотримання законності та охорони правопорядку, реалізація прав і свобод громадян, запобігання дискримінації; 14. Сімейна та гендерна політика. Захист прав дітей; 15. Молодь. Фізична культура і спорт; 16. Культура та культурна спадщина, туризм; 17. Освіта, наукова, науково-технічна, інноваційна діяльність та інтелектуальна власність; 18. Інформаційна політика, діяльність засобів масової інформації; 19. Діяльність об'єднань громадян, релігія та міжконфесійні відносини; 20. Діяльність Верховної Ради України, Президента України та Кабінету Міністрів України; 21. Діяльність центральних органів виконавчої влади; 22. Діяльність місцевих органів виконавчої влади; 23. Діяльність органів місцевого самоврядування; 24. Діяльність підприємств та установ; 25. Обороноздатність, суверенітет, міждержавні і міжнаціональні відносини; 26. Державне будівництво, адміністративно-територіальний устрій; 27. Інше.</w:t>
            </w:r>
          </w:p>
        </w:tc>
      </w:tr>
      <w:tr w:rsidR="00275498" w:rsidRPr="00275498" w14:paraId="38DFBFAE" w14:textId="77777777" w:rsidTr="00275498">
        <w:trPr>
          <w:trHeight w:val="516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1510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3DFCF9" w14:textId="77777777" w:rsidR="00275498" w:rsidRPr="00275498" w:rsidRDefault="00275498" w:rsidP="002754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Т.в.о</w:t>
            </w:r>
            <w:proofErr w:type="spellEnd"/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державного секретаря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C775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_______________</w:t>
            </w:r>
          </w:p>
        </w:tc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D695AB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275498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Дмитро РУГАЄВ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8382" w14:textId="77777777" w:rsidR="00275498" w:rsidRPr="00275498" w:rsidRDefault="00275498" w:rsidP="0027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F7E8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56B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CDF3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FF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CBE1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480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E2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D8A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760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BB9B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326E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690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D47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7F11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B35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D41D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4F9F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6F7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8379" w14:textId="77777777" w:rsidR="00275498" w:rsidRPr="00275498" w:rsidRDefault="00275498" w:rsidP="0027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2B1386B" w14:textId="63CE1FBC" w:rsidR="00275498" w:rsidRDefault="00275498"/>
    <w:p w14:paraId="75A45859" w14:textId="77777777" w:rsidR="00275498" w:rsidRDefault="00275498"/>
    <w:sectPr w:rsidR="00275498" w:rsidSect="0027549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98"/>
    <w:rsid w:val="00275498"/>
    <w:rsid w:val="002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2ED4"/>
  <w15:chartTrackingRefBased/>
  <w15:docId w15:val="{BA0A486F-0123-4726-8AB8-61B7CE49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2741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Латай Наталія Анатоліївна</dc:creator>
  <cp:keywords/>
  <dc:description/>
  <cp:lastModifiedBy>Латай Наталія Анатоліївна</cp:lastModifiedBy>
  <cp:revision>1</cp:revision>
  <dcterms:created xsi:type="dcterms:W3CDTF">2020-07-29T13:22:00Z</dcterms:created>
  <dcterms:modified xsi:type="dcterms:W3CDTF">2020-07-29T13:25:00Z</dcterms:modified>
</cp:coreProperties>
</file>